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ind w:left="2127" w:firstLine="709"/>
        <w:rPr/>
      </w:pPr>
      <w:bookmarkStart w:id="0" w:name="__DdeLink__3750_513644414"/>
      <w:bookmarkEnd w:id="0"/>
      <w:r>
        <w:drawing>
          <wp:anchor behindDoc="1" distT="0" distB="0" distL="0" distR="635" simplePos="0" locked="0" layoutInCell="1" allowOverlap="1" relativeHeight="2">
            <wp:simplePos x="0" y="0"/>
            <wp:positionH relativeFrom="column">
              <wp:posOffset>5586095</wp:posOffset>
            </wp:positionH>
            <wp:positionV relativeFrom="paragraph">
              <wp:posOffset>-286385</wp:posOffset>
            </wp:positionV>
            <wp:extent cx="608965" cy="825500"/>
            <wp:effectExtent l="0" t="0" r="0" b="0"/>
            <wp:wrapSquare wrapText="bothSides"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4" t="-36" r="-54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-205740</wp:posOffset>
            </wp:positionH>
            <wp:positionV relativeFrom="paragraph">
              <wp:posOffset>-360680</wp:posOffset>
            </wp:positionV>
            <wp:extent cx="673100" cy="844550"/>
            <wp:effectExtent l="0" t="0" r="0" b="0"/>
            <wp:wrapSquare wrapText="bothSides"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sz w:val="20"/>
          <w:szCs w:val="20"/>
          <w:lang w:val="ro-RO" w:eastAsia="ro-RO"/>
        </w:rPr>
        <w:t>J</w:t>
      </w:r>
      <w:r>
        <w:rPr>
          <w:rFonts w:cs="Arial" w:ascii="Arial" w:hAnsi="Arial"/>
          <w:b/>
          <w:sz w:val="20"/>
          <w:szCs w:val="20"/>
          <w:lang w:val="ro-RO" w:eastAsia="ro-RO"/>
        </w:rPr>
        <w:t>UDEŢUL BIHOR</w:t>
      </w:r>
      <w:r>
        <w:rPr>
          <w:rFonts w:cs="Arial" w:ascii="Arial" w:hAnsi="Arial"/>
          <w:b/>
          <w:sz w:val="20"/>
          <w:szCs w:val="20"/>
          <w:lang w:eastAsia="ro-RO"/>
        </w:rPr>
        <w:t xml:space="preserve">-COMUNA </w:t>
      </w:r>
      <w:r>
        <w:rPr>
          <w:rFonts w:cs="Arial" w:ascii="Arial" w:hAnsi="Arial"/>
          <w:b/>
          <w:sz w:val="20"/>
          <w:szCs w:val="20"/>
          <w:lang w:val="ro-RO" w:eastAsia="ro-RO"/>
        </w:rPr>
        <w:t xml:space="preserve">SĂLARD                                                           </w:t>
        <w:tab/>
        <w:tab/>
      </w:r>
      <w:r>
        <w:rPr>
          <w:rFonts w:ascii="Arial" w:hAnsi="Arial"/>
          <w:b/>
          <w:sz w:val="20"/>
          <w:szCs w:val="20"/>
          <w:lang w:val="pt-BR"/>
        </w:rPr>
        <w:t xml:space="preserve">Sălard Nr 724,C.P. 417450,                                                                             </w:t>
        <w:tab/>
        <w:tab/>
        <w:t>Judeţul Bihor, România</w:t>
      </w:r>
    </w:p>
    <w:p>
      <w:pPr>
        <w:pStyle w:val="Normal"/>
        <w:spacing w:lineRule="auto" w:line="240"/>
        <w:rPr>
          <w:rFonts w:ascii="Arial" w:hAnsi="Arial"/>
          <w:b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                                   </w:t>
      </w:r>
      <w:r>
        <w:rPr>
          <w:rFonts w:ascii="Arial" w:hAnsi="Arial"/>
          <w:b/>
          <w:sz w:val="20"/>
          <w:szCs w:val="20"/>
        </w:rPr>
        <w:tab/>
        <w:tab/>
        <w:t xml:space="preserve"> C</w:t>
      </w:r>
      <w:r>
        <w:rPr>
          <w:rFonts w:ascii="Arial" w:hAnsi="Arial"/>
          <w:b/>
          <w:sz w:val="20"/>
          <w:szCs w:val="20"/>
          <w:lang w:val="ro-RO"/>
        </w:rPr>
        <w:t>ÎF:4641318,</w:t>
      </w:r>
      <w:r>
        <w:rPr>
          <w:rFonts w:ascii="Arial" w:hAnsi="Arial"/>
          <w:b/>
          <w:sz w:val="20"/>
          <w:szCs w:val="20"/>
        </w:rPr>
        <w:t xml:space="preserve"> Tel /Fax: 0259/441049, Fax:0259/441051       </w:t>
      </w:r>
    </w:p>
    <w:p>
      <w:pPr>
        <w:pStyle w:val="Normal"/>
        <w:spacing w:lineRule="auto" w:line="240"/>
        <w:jc w:val="center"/>
        <w:rPr/>
      </w:pPr>
      <w:r>
        <w:rPr>
          <w:rFonts w:ascii="Arial" w:hAnsi="Arial"/>
          <w:b/>
          <w:sz w:val="20"/>
          <w:szCs w:val="20"/>
        </w:rPr>
        <w:t xml:space="preserve">                      </w:t>
      </w:r>
      <w:r>
        <w:rPr>
          <w:rFonts w:ascii="Arial" w:hAnsi="Arial"/>
          <w:b/>
          <w:sz w:val="20"/>
          <w:szCs w:val="20"/>
        </w:rPr>
        <w:tab/>
        <w:t xml:space="preserve">    e-mail: </w:t>
      </w:r>
      <w:hyperlink r:id="rId4">
        <w:r>
          <w:rPr>
            <w:rStyle w:val="InternetLink"/>
            <w:rFonts w:ascii="Arial" w:hAnsi="Arial"/>
            <w:b/>
            <w:color w:val="000000"/>
            <w:sz w:val="20"/>
            <w:szCs w:val="20"/>
          </w:rPr>
          <w:t>primariasalard@yahoo.com</w:t>
        </w:r>
      </w:hyperlink>
      <w:r>
        <w:rPr>
          <w:rFonts w:ascii="Arial" w:hAnsi="Arial"/>
          <w:b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  <w:lang w:val="pt-BR"/>
        </w:rPr>
        <w:t xml:space="preserve">   </w:t>
      </w:r>
      <w:hyperlink r:id="rId5">
        <w:r>
          <w:rPr>
            <w:rStyle w:val="InternetLink"/>
            <w:b/>
            <w:sz w:val="20"/>
            <w:szCs w:val="20"/>
          </w:rPr>
          <w:t>comunasalardbh@gmail.com</w:t>
        </w:r>
      </w:hyperlink>
      <w:r>
        <w:rPr>
          <w:rStyle w:val="InternetLink"/>
          <w:b/>
          <w:sz w:val="20"/>
          <w:szCs w:val="20"/>
          <w:u w:val="none"/>
        </w:rPr>
        <w:tab/>
        <w:tab/>
        <w:tab/>
      </w:r>
      <w:r>
        <w:rPr>
          <w:rStyle w:val="InternetLink"/>
          <w:b/>
          <w:sz w:val="20"/>
          <w:szCs w:val="20"/>
          <w:u w:val="none"/>
          <w:lang w:val="ro-RO"/>
        </w:rPr>
        <w:t>www.salard.ro</w:t>
      </w:r>
    </w:p>
    <w:p>
      <w:pPr>
        <w:pStyle w:val="NoSpacing"/>
        <w:ind w:right="-558" w:hanging="0"/>
        <w:jc w:val="center"/>
        <w:rPr/>
      </w:pPr>
      <w:r>
        <w:rPr>
          <w:rFonts w:ascii="Times New Roman" w:hAnsi="Times New Roman"/>
          <w:sz w:val="72"/>
          <w:szCs w:val="72"/>
        </w:rPr>
        <w:t xml:space="preserve">  </w:t>
      </w:r>
      <w:r>
        <w:rPr>
          <w:rFonts w:ascii="Times New Roman" w:hAnsi="Times New Roman"/>
          <w:sz w:val="72"/>
          <w:szCs w:val="72"/>
        </w:rPr>
        <w:t xml:space="preserve">Anunţ public                                                       </w:t>
      </w:r>
    </w:p>
    <w:p>
      <w:pPr>
        <w:pStyle w:val="NoSpacing"/>
        <w:ind w:right="-558" w:hanging="0"/>
        <w:jc w:val="center"/>
        <w:rPr/>
      </w:pPr>
      <w:r>
        <w:rPr>
          <w:rFonts w:ascii="Arial" w:hAnsi="Arial"/>
          <w:b/>
          <w:bCs/>
          <w:i/>
          <w:sz w:val="24"/>
          <w:szCs w:val="24"/>
        </w:rPr>
        <w:t>ŞEDINŢĂ EXTRAORDINAR</w:t>
      </w:r>
      <w:r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>
      <w:pPr>
        <w:pStyle w:val="NoSpacing"/>
        <w:ind w:right="-558" w:hanging="0"/>
        <w:jc w:val="center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</w:t>
      </w:r>
      <w:r>
        <w:rPr>
          <w:rFonts w:ascii="Arial" w:hAnsi="Arial"/>
          <w:b/>
          <w:bCs/>
          <w:sz w:val="24"/>
          <w:szCs w:val="24"/>
        </w:rPr>
        <w:t>a Consiliului local al comunei Sălard</w:t>
      </w:r>
    </w:p>
    <w:p>
      <w:pPr>
        <w:pStyle w:val="NoSpacing"/>
        <w:ind w:right="-558" w:hanging="0"/>
        <w:rPr/>
      </w:pPr>
      <w:r>
        <w:rPr>
          <w:rFonts w:ascii="Arial" w:hAnsi="Arial"/>
          <w:b/>
          <w:bCs/>
          <w:sz w:val="24"/>
          <w:szCs w:val="24"/>
          <w:lang w:val="ro-RO"/>
        </w:rPr>
        <w:t xml:space="preserve">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ab/>
        <w:t xml:space="preserve">            </w:t>
      </w:r>
      <w:bookmarkStart w:id="1" w:name="__DdeLink__875_4116179728"/>
      <w:r>
        <w:rPr>
          <w:rFonts w:cs="Arial" w:ascii="Arial" w:hAnsi="Arial"/>
          <w:b/>
          <w:bCs/>
          <w:sz w:val="24"/>
          <w:szCs w:val="24"/>
        </w:rPr>
        <w:t xml:space="preserve">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î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n data de </w:t>
      </w:r>
      <w:r>
        <w:rPr>
          <w:rFonts w:cs="Arial" w:ascii="Arial" w:hAnsi="Arial"/>
          <w:b/>
          <w:bCs/>
          <w:sz w:val="24"/>
          <w:szCs w:val="24"/>
          <w:lang w:val="en-GB"/>
        </w:rPr>
        <w:t>5</w:t>
      </w:r>
      <w:r>
        <w:rPr>
          <w:rFonts w:cs="Arial" w:ascii="Arial" w:hAnsi="Arial"/>
          <w:b/>
          <w:bCs/>
          <w:sz w:val="24"/>
          <w:szCs w:val="24"/>
        </w:rPr>
        <w:t xml:space="preserve"> noiemb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rie </w:t>
      </w:r>
      <w:bookmarkStart w:id="2" w:name="__DdeLink__1536_4116179728"/>
      <w:r>
        <w:rPr>
          <w:rFonts w:cs="Arial" w:ascii="Arial" w:hAnsi="Arial"/>
          <w:b/>
          <w:bCs/>
          <w:sz w:val="24"/>
          <w:szCs w:val="24"/>
        </w:rPr>
        <w:t xml:space="preserve">2021 ora </w:t>
      </w:r>
      <w:r>
        <w:rPr>
          <w:rFonts w:ascii="Arial" w:hAnsi="Arial"/>
          <w:b/>
          <w:bCs/>
          <w:sz w:val="24"/>
          <w:szCs w:val="24"/>
          <w:lang w:val="ro-RO"/>
        </w:rPr>
        <w:t>11,00</w:t>
      </w:r>
      <w:bookmarkEnd w:id="1"/>
      <w:bookmarkEnd w:id="2"/>
      <w:r>
        <w:rPr>
          <w:rFonts w:cs="Arial" w:ascii="Arial" w:hAnsi="Arial"/>
          <w:b/>
          <w:bCs/>
          <w:sz w:val="24"/>
          <w:szCs w:val="24"/>
        </w:rPr>
        <w:t xml:space="preserve"> </w:t>
      </w:r>
    </w:p>
    <w:p>
      <w:pPr>
        <w:pStyle w:val="NoSpacing"/>
        <w:ind w:right="-558" w:hanging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Spacing"/>
        <w:ind w:right="-558" w:hanging="0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spacing w:lineRule="auto" w:line="240"/>
        <w:rPr/>
      </w:pPr>
      <w:r>
        <w:rPr>
          <w:rFonts w:cs="Arial" w:ascii="Arial" w:hAnsi="Arial"/>
          <w:bCs/>
          <w:sz w:val="24"/>
          <w:szCs w:val="24"/>
          <w:lang w:val="ro-RO"/>
        </w:rPr>
        <w:tab/>
        <w:t xml:space="preserve">În conformitate cu prevederile art. 133 , alin. (2) lit.a  </w:t>
      </w:r>
      <w:r>
        <w:rPr>
          <w:rFonts w:cs="Arial" w:ascii="Arial" w:hAnsi="Arial"/>
          <w:sz w:val="24"/>
          <w:szCs w:val="24"/>
        </w:rPr>
        <w:t>din Ordonanța de Urgență a Guvernului  nr. 57/2019 privind Codul administrativ,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                                                                                                   </w:t>
      </w:r>
      <w:r>
        <w:rPr>
          <w:rFonts w:eastAsia="Arial" w:cs="Arial" w:ascii="Arial" w:hAnsi="Arial"/>
          <w:i/>
          <w:sz w:val="24"/>
          <w:szCs w:val="24"/>
          <w:lang w:val="ro-RO"/>
        </w:rPr>
        <w:t xml:space="preserve"> </w:t>
        <w:tab/>
      </w:r>
      <w:r>
        <w:rPr>
          <w:rFonts w:cs="Arial" w:ascii="Arial" w:hAnsi="Arial"/>
          <w:sz w:val="24"/>
          <w:szCs w:val="24"/>
          <w:lang w:val="ro-RO"/>
        </w:rPr>
        <w:t>Se convocă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şedinţa extraordinară  a Consiliului local al comunei Sălard, care va avea loc în  data de  </w:t>
      </w:r>
      <w:r>
        <w:rPr>
          <w:rFonts w:cs="Arial" w:ascii="Arial" w:hAnsi="Arial"/>
          <w:bCs/>
          <w:sz w:val="24"/>
          <w:szCs w:val="24"/>
          <w:lang w:val="ro-RO"/>
        </w:rPr>
        <w:t>5</w:t>
      </w:r>
      <w:r>
        <w:rPr>
          <w:rFonts w:cs="Arial" w:ascii="Arial" w:hAnsi="Arial"/>
          <w:b/>
          <w:bCs/>
          <w:sz w:val="24"/>
          <w:szCs w:val="24"/>
          <w:u w:val="single"/>
          <w:lang w:val="ro-RO"/>
        </w:rPr>
        <w:t xml:space="preserve"> </w:t>
      </w:r>
      <w:r>
        <w:rPr>
          <w:rFonts w:cs="Arial" w:ascii="Arial" w:hAnsi="Arial"/>
          <w:b/>
          <w:bCs/>
          <w:sz w:val="24"/>
          <w:szCs w:val="24"/>
          <w:u w:val="single"/>
        </w:rPr>
        <w:t xml:space="preserve"> noiembrie  </w:t>
      </w:r>
      <w:bookmarkStart w:id="3" w:name="__DdeLink__1536_41161797281"/>
      <w:r>
        <w:rPr>
          <w:rFonts w:cs="Arial" w:ascii="Arial" w:hAnsi="Arial"/>
          <w:b/>
          <w:bCs/>
          <w:sz w:val="24"/>
          <w:szCs w:val="24"/>
          <w:u w:val="single"/>
        </w:rPr>
        <w:t>2021 ora 1</w:t>
      </w:r>
      <w:r>
        <w:rPr>
          <w:rFonts w:cs="Arial" w:ascii="Arial" w:hAnsi="Arial"/>
          <w:b/>
          <w:bCs/>
          <w:sz w:val="24"/>
          <w:szCs w:val="24"/>
          <w:u w:val="single"/>
          <w:lang w:val="ro-RO"/>
        </w:rPr>
        <w:t>1</w:t>
      </w:r>
      <w:r>
        <w:rPr>
          <w:rFonts w:cs="Arial" w:ascii="Arial" w:hAnsi="Arial"/>
          <w:b/>
          <w:bCs/>
          <w:sz w:val="24"/>
          <w:szCs w:val="24"/>
          <w:u w:val="single"/>
        </w:rPr>
        <w:t>,00</w:t>
      </w:r>
      <w:bookmarkEnd w:id="3"/>
      <w:r>
        <w:rPr>
          <w:rFonts w:cs="Arial" w:ascii="Arial" w:hAnsi="Arial"/>
          <w:b/>
          <w:bCs/>
          <w:sz w:val="24"/>
          <w:szCs w:val="24"/>
          <w:u w:val="single"/>
        </w:rPr>
        <w:t xml:space="preserve">  </w:t>
      </w:r>
      <w:r>
        <w:rPr>
          <w:rFonts w:cs="Arial" w:ascii="Arial" w:hAnsi="Arial"/>
          <w:b/>
          <w:bCs/>
          <w:sz w:val="24"/>
          <w:szCs w:val="24"/>
        </w:rPr>
        <w:t>î</w:t>
      </w:r>
      <w:r>
        <w:rPr>
          <w:rFonts w:cs="Arial" w:ascii="Arial" w:hAnsi="Arial"/>
          <w:bCs/>
          <w:sz w:val="24"/>
          <w:szCs w:val="24"/>
          <w:lang w:val="ro-RO"/>
        </w:rPr>
        <w:t xml:space="preserve">n sala de şedinţe a  comunei Sălard,  </w:t>
      </w:r>
      <w:r>
        <w:rPr>
          <w:rFonts w:cs="Arial" w:ascii="Arial" w:hAnsi="Arial"/>
          <w:bCs/>
          <w:sz w:val="24"/>
          <w:szCs w:val="24"/>
        </w:rPr>
        <w:t xml:space="preserve">conform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>Dispoziti</w:t>
      </w:r>
      <w:r>
        <w:rPr>
          <w:rFonts w:cs="Arial" w:ascii="Arial" w:hAnsi="Arial"/>
          <w:sz w:val="24"/>
          <w:szCs w:val="24"/>
        </w:rPr>
        <w:t xml:space="preserve">ei </w:t>
      </w:r>
      <w:r>
        <w:rPr>
          <w:rFonts w:cs="Arial" w:ascii="Arial" w:hAnsi="Arial"/>
          <w:sz w:val="24"/>
          <w:szCs w:val="24"/>
          <w:lang w:val="ro-RO"/>
        </w:rPr>
        <w:t xml:space="preserve"> nr. 128/ 01.11.2021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emisă   de Primarul  comunei Salard,Nagy Miklos,                                                                                                                                                          </w:t>
        <w:tab/>
      </w:r>
      <w:r>
        <w:rPr>
          <w:rFonts w:cs="Arial" w:ascii="Arial" w:hAnsi="Arial"/>
          <w:sz w:val="24"/>
          <w:szCs w:val="24"/>
          <w:lang w:val="ro-RO"/>
        </w:rPr>
        <w:t xml:space="preserve">Ordinea de zi a şedinţei  se aduce la cunoştinţa locuitorilor comunei Sălard, potrivit dispoziţiilor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en-GB" w:eastAsia="zh-CN"/>
        </w:rPr>
        <w:t xml:space="preserve"> </w:t>
      </w:r>
      <w:r>
        <w:rPr>
          <w:rStyle w:val="Bodytext4"/>
          <w:rFonts w:eastAsia="Arial" w:cs="Arial" w:ascii="Arial" w:hAnsi="Arial"/>
          <w:b w:val="false"/>
          <w:bCs/>
          <w:color w:val="000000"/>
          <w:sz w:val="24"/>
          <w:szCs w:val="24"/>
          <w:lang w:val="ro-RO" w:eastAsia="zh-CN"/>
        </w:rPr>
        <w:t xml:space="preserve"> art. 135  , alin. (4)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eastAsia="zh-CN"/>
        </w:rPr>
        <w:t xml:space="preserve">din Ordonanța de Urgență a Guvernului  nr. 57/2019 privind Codul administrativ:   </w:t>
      </w:r>
    </w:p>
    <w:p>
      <w:pPr>
        <w:pStyle w:val="Normal"/>
        <w:tabs>
          <w:tab w:val="left" w:pos="0" w:leader="none"/>
        </w:tabs>
        <w:spacing w:lineRule="auto" w:line="240"/>
        <w:rPr/>
      </w:pPr>
      <w:bookmarkStart w:id="4" w:name="__DdeLink__251_1102509549"/>
      <w:r>
        <w:rPr>
          <w:rFonts w:cs="Arial" w:ascii="Arial" w:hAnsi="Arial"/>
          <w:b/>
          <w:bCs/>
          <w:sz w:val="24"/>
          <w:szCs w:val="24"/>
          <w:lang w:val="ro-RO"/>
        </w:rPr>
        <w:t>1.</w:t>
      </w:r>
      <w:r>
        <w:rPr>
          <w:rFonts w:cs="Arial" w:ascii="Arial" w:hAnsi="Arial"/>
          <w:sz w:val="24"/>
          <w:szCs w:val="24"/>
          <w:lang w:val="ro-RO"/>
        </w:rPr>
        <w:t xml:space="preserve">Aprobarea procesului verbal al  şedinţei  ordinare a Consiliului local  al comunei Sălard din data de 21 octombrie 2021.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2</w:t>
      </w:r>
      <w:r>
        <w:rPr>
          <w:rFonts w:cs="Arial" w:ascii="Arial" w:hAnsi="Arial"/>
          <w:sz w:val="24"/>
          <w:szCs w:val="24"/>
          <w:lang w:val="ro-RO"/>
        </w:rPr>
        <w:t xml:space="preserve">.Aprobarea ordinii de zi a sedinței extraordinare din data de  5 noiembrie  2021.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5" w:name="__DdeLink__2946_3519999292"/>
      <w:r>
        <w:rPr>
          <w:rFonts w:cs="Arial" w:ascii="Arial" w:hAnsi="Arial"/>
          <w:sz w:val="24"/>
          <w:szCs w:val="24"/>
          <w:lang w:val="ro-RO"/>
        </w:rPr>
        <w:t xml:space="preserve">   </w:t>
      </w:r>
      <w:bookmarkEnd w:id="5"/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3.</w:t>
      </w:r>
      <w:r>
        <w:rPr>
          <w:rFonts w:ascii="Arial" w:hAnsi="Arial"/>
          <w:sz w:val="24"/>
          <w:szCs w:val="24"/>
          <w:lang w:val="ro-RO"/>
        </w:rPr>
        <w:t>Proiect de hotărâre privind</w:t>
      </w: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>desemnarea unui reprezentant al Consiliului local al comunei Sălard pentru a face parte din Comisia de evaluare a probei de interviu din cadrul concursului pentru ocuparea funcției de director și director adjunct al Școlii Gimnaziale „Szalardi Janos</w:t>
      </w:r>
      <w:r>
        <w:rPr>
          <w:rFonts w:cs="Arial" w:ascii="Arial" w:hAnsi="Arial"/>
          <w:sz w:val="24"/>
          <w:szCs w:val="24"/>
          <w:lang w:val="en-GB"/>
        </w:rPr>
        <w:t>”</w:t>
      </w:r>
      <w:r>
        <w:rPr>
          <w:rFonts w:cs="Arial" w:ascii="Arial" w:hAnsi="Arial"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>Inițiator: primar -Nagy Miklos                                                                                                             Raport de avizare : Comisia juridică şi de disciplină, muncă şi protecţie socială, culte, învăţământ, sănătate, familie,  protectie copii, tineret si sport , activităţi social culturale, sportive și de agrement,</w:t>
      </w:r>
      <w:r>
        <w:rPr>
          <w:rStyle w:val="StrongEmphasis"/>
          <w:rFonts w:cs="Arial" w:ascii="Arial" w:hAnsi="Arial"/>
          <w:b w:val="false"/>
          <w:bCs w:val="false"/>
          <w:sz w:val="24"/>
          <w:szCs w:val="24"/>
          <w:lang w:val="ro-RO"/>
        </w:rPr>
        <w:t>respectarea drepturilor și a libertăților cetățeanului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4</w:t>
      </w:r>
      <w:r>
        <w:rPr>
          <w:rFonts w:ascii="Arial" w:hAnsi="Arial"/>
          <w:sz w:val="24"/>
          <w:szCs w:val="24"/>
          <w:lang w:val="ro-RO"/>
        </w:rPr>
        <w:t xml:space="preserve">.Proiect de hotărâre privind </w:t>
      </w:r>
      <w:r>
        <w:rPr>
          <w:rFonts w:eastAsia="SimSun;Lucida Sans" w:cs="Arial" w:ascii="Arial" w:hAnsi="Arial"/>
          <w:sz w:val="24"/>
          <w:szCs w:val="24"/>
          <w:lang w:eastAsia="zh-CN"/>
        </w:rPr>
        <w:t xml:space="preserve"> </w:t>
      </w:r>
      <w:r>
        <w:rPr>
          <w:rFonts w:cs="Arial" w:ascii="Arial" w:hAnsi="Arial"/>
          <w:sz w:val="24"/>
          <w:szCs w:val="24"/>
          <w:lang w:val="ro-RO" w:eastAsia="zh-CN"/>
        </w:rPr>
        <w:t xml:space="preserve">stabilirea perioadei de inventariere  a bunurilor care alcătuiesc domeniul public și privat al comunei Sălard                         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Raport de avizare :  Comisia   pentru agricultură,activităţi economico– financiare,buget,finanțe, amenajarea teritoriului şi urbanism, administrarea domeniului public și privat    </w:t>
      </w:r>
    </w:p>
    <w:p>
      <w:pPr>
        <w:pStyle w:val="Normal"/>
        <w:tabs>
          <w:tab w:val="left" w:pos="0" w:leader="none"/>
        </w:tabs>
        <w:spacing w:lineRule="auto" w:line="240"/>
        <w:rPr/>
      </w:pP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</w:t>
      </w:r>
      <w:bookmarkEnd w:id="4"/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>
      <w:pPr>
        <w:sectPr>
          <w:type w:val="nextPage"/>
          <w:pgSz w:w="11906" w:h="16819"/>
          <w:pgMar w:left="1186" w:right="319" w:header="0" w:top="1170" w:footer="0" w:bottom="31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tabs>
          <w:tab w:val="left" w:pos="0" w:leader="none"/>
        </w:tabs>
        <w:spacing w:lineRule="auto" w:line="240"/>
        <w:rPr/>
      </w:pPr>
      <w:r>
        <w:rPr>
          <w:rFonts w:cs="Arial" w:ascii="Arial" w:hAnsi="Arial"/>
          <w:sz w:val="24"/>
          <w:szCs w:val="24"/>
          <w:lang w:val="ro-RO"/>
        </w:rPr>
        <w:tab/>
        <w:tab/>
        <w:tab/>
        <w:t xml:space="preserve">    </w:t>
        <w:tab/>
        <w:t xml:space="preserve"> </w:t>
      </w:r>
      <w:r>
        <w:rPr>
          <w:rFonts w:ascii="Arial" w:hAnsi="Arial"/>
          <w:sz w:val="24"/>
          <w:szCs w:val="24"/>
          <w:lang w:val="ro-RO"/>
        </w:rPr>
        <w:t xml:space="preserve">SECRETAR GENERAL UAT,                                                                                                                         </w:t>
        <w:tab/>
        <w:tab/>
        <w:tab/>
        <w:tab/>
        <w:t>DAMIAN ADRIANA GABRIELA</w:t>
      </w:r>
    </w:p>
    <w:p>
      <w:pPr>
        <w:pStyle w:val="Normal"/>
        <w:jc w:val="center"/>
        <w:rPr/>
      </w:pPr>
      <w:r>
        <w:rPr>
          <w:rFonts w:ascii="Times New Roman" w:hAnsi="Times New Roman"/>
          <w:b/>
          <w:sz w:val="48"/>
          <w:szCs w:val="48"/>
        </w:rPr>
        <w:t>K</w:t>
      </w:r>
      <w:r>
        <w:rPr>
          <w:rFonts w:ascii="Times New Roman" w:hAnsi="Times New Roman"/>
          <w:b/>
          <w:sz w:val="48"/>
          <w:szCs w:val="48"/>
          <w:lang w:val="hu-HU"/>
        </w:rPr>
        <w:t>özérdekű közlemény</w:t>
      </w:r>
    </w:p>
    <w:p>
      <w:pPr>
        <w:pStyle w:val="Normal"/>
        <w:jc w:val="center"/>
        <w:rPr/>
      </w:pPr>
      <w:r>
        <w:rPr>
          <w:rFonts w:ascii="Times New Roman" w:hAnsi="Times New Roman"/>
          <w:b/>
          <w:sz w:val="28"/>
          <w:szCs w:val="28"/>
          <w:lang w:val="hu-HU"/>
        </w:rPr>
        <w:t xml:space="preserve">Szalárd község helyi tanácsának 2021 November 5-én, </w:t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  <w:lang w:val="hu-HU"/>
        </w:rPr>
      </w:pPr>
      <w:r>
        <w:rPr>
          <w:rFonts w:ascii="Times New Roman" w:hAnsi="Times New Roman"/>
          <w:b/>
          <w:sz w:val="28"/>
          <w:szCs w:val="28"/>
          <w:lang w:val="hu-H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hu-HU"/>
        </w:rPr>
        <w:t>11 órától tartandó soronkívül következett gyűlése</w:t>
      </w:r>
    </w:p>
    <w:p>
      <w:pPr>
        <w:pStyle w:val="Normal"/>
        <w:jc w:val="center"/>
        <w:rPr/>
      </w:pPr>
      <w:r>
        <w:rPr/>
      </w:r>
    </w:p>
    <w:p>
      <w:pPr>
        <w:pStyle w:val="Normal"/>
        <w:spacing w:lineRule="auto" w:line="240"/>
        <w:ind w:firstLine="72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Az 57/2019-es, Közigazgatási jogszabálykönyvre vonatkozó, Sürgősségi Kormány Rendelet, 133 cikk., 1-es bekezdés rendelkezéseinek megfelelően,</w:t>
      </w:r>
    </w:p>
    <w:p>
      <w:pPr>
        <w:pStyle w:val="Normal"/>
        <w:spacing w:lineRule="auto" w:line="240"/>
        <w:ind w:firstLine="72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Szalárd község helyi tanácsának soronkívüli ülése, </w:t>
      </w:r>
      <w:r>
        <w:rPr>
          <w:rFonts w:ascii="Times New Roman" w:hAnsi="Times New Roman"/>
          <w:b/>
          <w:sz w:val="24"/>
          <w:szCs w:val="24"/>
          <w:lang w:val="hu-HU"/>
        </w:rPr>
        <w:t>2021 november 5-én, 11 órától</w:t>
      </w:r>
      <w:r>
        <w:rPr>
          <w:rFonts w:ascii="Times New Roman" w:hAnsi="Times New Roman"/>
          <w:sz w:val="24"/>
          <w:szCs w:val="24"/>
          <w:lang w:val="hu-HU"/>
        </w:rPr>
        <w:t>, hivattatik össze, mely a Nagy Miklós polgármester által kiadott 128/01.11.2021-es Rendelkezés alapján Szalárd község gyűléstermében tartatik.</w:t>
      </w:r>
    </w:p>
    <w:p>
      <w:pPr>
        <w:pStyle w:val="Normal"/>
        <w:spacing w:lineRule="auto" w:line="240"/>
        <w:ind w:firstLine="72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A napirendi pontok Szalárd község lakóinak tudtára hozatnak, a Közigazgatási jogszabálykönyvre vonatkozó, Sürgősségi 57/2019-es Kormány Rendelet, 135 cikk., 1-es bekezdésének megfelelően: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 a 2021 október 21-i soronkövetkezett gyűlés jegyzőkönyvének jóváhagyásáról.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/>
          <w:sz w:val="24"/>
          <w:szCs w:val="24"/>
          <w:lang w:val="hu-HU"/>
        </w:rPr>
        <w:t>A 2021 november 5-i soronkivül következett gyűlés napirendi pontjainak jóváhagyása.</w:t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Határozat tervezet Szalárd község tanácsából való képviselő kinevezéséről, a Szalárdi János gimnázium elbíráló komisziójába, az igazgatói és aligazgatói funkciók elfoglalására szervezett meghallgatásra.</w:t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Érvenyesítő jelentés : A jogi és fegyelmi, munka és szociális védelem, vallásügy, tanügy, egészségügy, család védelem,  gyerekvédelem komiszió, fiatalság és sport, kultur-szociális , sport és kikapcsolódási tevékenységek.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>
          <w:rFonts w:ascii="Times New Roman" w:hAnsi="Times New Roman"/>
          <w:sz w:val="24"/>
          <w:szCs w:val="24"/>
          <w:lang w:val="hu-HU"/>
        </w:rPr>
      </w:pPr>
      <w:bookmarkStart w:id="6" w:name="_GoBack"/>
      <w:bookmarkEnd w:id="6"/>
      <w:r>
        <w:rPr>
          <w:rFonts w:ascii="Times New Roman" w:hAnsi="Times New Roman"/>
          <w:sz w:val="24"/>
          <w:szCs w:val="24"/>
          <w:lang w:val="hu-HU"/>
        </w:rPr>
        <w:t>Határozat tervezet a köz- és magán tulajdonban levő vagyontárgyak felleltározásának periódusának meghatározásáról.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Érvenyesítő jelentés : mezőgazdasági komiszió, közgazdasági-pénzügyi tevékenységek, költségvetés, pénzügy, terület rendezés és urbanisztika, köz- és magán területek rendezése.</w:t>
      </w:r>
    </w:p>
    <w:p>
      <w:pPr>
        <w:pStyle w:val="Normal"/>
        <w:spacing w:lineRule="auto" w:line="240"/>
        <w:ind w:left="72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Normal"/>
        <w:spacing w:lineRule="auto" w:line="240"/>
        <w:ind w:left="72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ListParagraph"/>
        <w:spacing w:lineRule="auto" w:line="240"/>
        <w:ind w:left="1080" w:hanging="0"/>
        <w:rPr/>
      </w:pPr>
      <w:r>
        <w:rPr>
          <w:rFonts w:ascii="Times New Roman" w:hAnsi="Times New Roman"/>
          <w:b/>
          <w:sz w:val="24"/>
          <w:szCs w:val="24"/>
          <w:lang w:val="hu-HU"/>
        </w:rPr>
        <w:t xml:space="preserve">                                                        </w:t>
      </w:r>
      <w:r>
        <w:rPr>
          <w:rFonts w:ascii="Times New Roman" w:hAnsi="Times New Roman"/>
          <w:b/>
          <w:sz w:val="24"/>
          <w:szCs w:val="24"/>
          <w:lang w:val="hu-HU"/>
        </w:rPr>
        <w:t>FŐTITKÁR</w:t>
      </w:r>
    </w:p>
    <w:p>
      <w:pPr>
        <w:pStyle w:val="Normal"/>
        <w:spacing w:lineRule="auto" w:line="240" w:before="0" w:after="200"/>
        <w:jc w:val="center"/>
        <w:rPr/>
      </w:pPr>
      <w:r>
        <w:rPr>
          <w:rFonts w:ascii="Times New Roman" w:hAnsi="Times New Roman"/>
          <w:b/>
          <w:sz w:val="24"/>
          <w:szCs w:val="24"/>
          <w:lang w:val="hu-HU"/>
        </w:rPr>
        <w:t>DAMIAN ADRIANA - GABRIELA</w:t>
      </w:r>
    </w:p>
    <w:sectPr>
      <w:type w:val="nextPage"/>
      <w:pgSz w:w="11906" w:h="16838"/>
      <w:pgMar w:left="1186" w:right="707" w:header="0" w:top="1170" w:footer="0" w:bottom="3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altName w:val="Lucida Sans"/>
    <w:charset w:val="00"/>
    <w:family w:val="roman"/>
    <w:pitch w:val="variable"/>
  </w:font>
  <w:font w:name="Arial">
    <w:charset w:val="00"/>
    <w:family w:val="roman"/>
    <w:pitch w:val="variable"/>
  </w:font>
  <w:font w:name="Cambria">
    <w:altName w:val="Shruti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ind w:left="1140" w:hanging="360"/>
      </w:pPr>
      <w:rPr>
        <w:sz w:val="24"/>
        <w:rFonts w:ascii="Times New Roman" w:hAnsi="Times New Roman"/>
      </w:r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val="en-US" w:eastAsia="en-US" w:bidi="ar-SA"/>
    </w:rPr>
  </w:style>
  <w:style w:type="paragraph" w:styleId="Heading1">
    <w:name w:val="Heading 1"/>
    <w:basedOn w:val="Normal"/>
    <w:qFormat/>
    <w:pPr>
      <w:keepNext/>
      <w:spacing w:lineRule="auto" w:line="240" w:before="0" w:after="0"/>
      <w:jc w:val="center"/>
      <w:outlineLvl w:val="0"/>
    </w:pPr>
    <w:rPr>
      <w:rFonts w:ascii="Arial" w:hAnsi="Arial" w:cs="Arial"/>
      <w:sz w:val="28"/>
      <w:szCs w:val="24"/>
    </w:rPr>
  </w:style>
  <w:style w:type="paragraph" w:styleId="Heading2">
    <w:name w:val="Heading 2"/>
    <w:basedOn w:val="Normal"/>
    <w:qFormat/>
    <w:pPr>
      <w:keepNext/>
      <w:numPr>
        <w:ilvl w:val="1"/>
        <w:numId w:val="1"/>
      </w:numPr>
      <w:spacing w:lineRule="auto" w:line="360" w:before="0" w:after="0"/>
      <w:jc w:val="both"/>
      <w:outlineLvl w:val="1"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lineRule="auto" w:line="360" w:before="0" w:after="0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BodyTextChar" w:customStyle="1">
    <w:name w:val="Body Text Char"/>
    <w:basedOn w:val="DefaultParagraphFont"/>
    <w:qFormat/>
    <w:rPr>
      <w:rFonts w:ascii="Arial" w:hAnsi="Arial" w:eastAsia="Times New Roman" w:cs="Arial"/>
      <w:sz w:val="28"/>
      <w:szCs w:val="24"/>
      <w:lang w:val="ro-RO"/>
    </w:rPr>
  </w:style>
  <w:style w:type="character" w:styleId="BodyTextIndent2Char" w:customStyle="1">
    <w:name w:val="Body Text Indent 2 Char"/>
    <w:basedOn w:val="DefaultParagraphFont"/>
    <w:qFormat/>
    <w:rPr>
      <w:rFonts w:eastAsia="Times New Roman"/>
      <w:sz w:val="22"/>
      <w:szCs w:val="22"/>
    </w:rPr>
  </w:style>
  <w:style w:type="character" w:styleId="FooterChar" w:customStyle="1">
    <w:name w:val="Footer Char"/>
    <w:basedOn w:val="DefaultParagraphFont"/>
    <w:qFormat/>
    <w:rPr>
      <w:rFonts w:ascii="Times New Roman" w:hAnsi="Times New Roman" w:eastAsia="Times New Roman" w:cs="Times New Roman"/>
      <w:sz w:val="24"/>
      <w:lang w:val="ro-RO" w:eastAsia="ro-RO"/>
    </w:rPr>
  </w:style>
  <w:style w:type="character" w:styleId="InternetLink" w:customStyle="1">
    <w:name w:val="Internet Link"/>
    <w:rPr>
      <w:color w:val="000080"/>
      <w:u w:val="single"/>
    </w:rPr>
  </w:style>
  <w:style w:type="character" w:styleId="ListLabel69" w:customStyle="1">
    <w:name w:val="ListLabel 6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Bodytext4" w:customStyle="1">
    <w:name w:val="Body text (4)_"/>
    <w:qFormat/>
    <w:rPr>
      <w:rFonts w:ascii="Times New Roman" w:hAnsi="Times New Roman" w:cs="Times New Roman"/>
      <w:b/>
      <w:sz w:val="20"/>
    </w:rPr>
  </w:style>
  <w:style w:type="character" w:styleId="Heading4Char" w:customStyle="1">
    <w:name w:val="Heading 4 Char"/>
    <w:basedOn w:val="DefaultParagraphFont"/>
    <w:qFormat/>
    <w:rPr>
      <w:rFonts w:ascii="Calibri;Lucida Sans" w:hAnsi="Calibri;Lucida Sans" w:eastAsia="Times New Roman" w:cs="Times New Roman"/>
      <w:b/>
      <w:bCs/>
      <w:sz w:val="28"/>
      <w:szCs w:val="28"/>
    </w:rPr>
  </w:style>
  <w:style w:type="character" w:styleId="ListLabel71" w:customStyle="1">
    <w:name w:val="ListLabel 7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70" w:customStyle="1">
    <w:name w:val="ListLabel 7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8" w:customStyle="1">
    <w:name w:val="ListLabel 6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7" w:customStyle="1">
    <w:name w:val="ListLabel 6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6" w:customStyle="1">
    <w:name w:val="ListLabel 6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5" w:customStyle="1">
    <w:name w:val="ListLabel 65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4" w:customStyle="1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3" w:customStyle="1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2" w:customStyle="1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61" w:customStyle="1">
    <w:name w:val="ListLabel 6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0" w:customStyle="1">
    <w:name w:val="ListLabel 6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9" w:customStyle="1">
    <w:name w:val="ListLabel 5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8" w:customStyle="1">
    <w:name w:val="ListLabel 5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7" w:customStyle="1">
    <w:name w:val="ListLabel 5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6" w:customStyle="1">
    <w:name w:val="ListLabel 5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5" w:customStyle="1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54" w:customStyle="1">
    <w:name w:val="ListLabel 54"/>
    <w:qFormat/>
    <w:rPr>
      <w:rFonts w:cs="OpenSymbol;Arial Unicode MS"/>
    </w:rPr>
  </w:style>
  <w:style w:type="character" w:styleId="ListLabel53" w:customStyle="1">
    <w:name w:val="ListLabel 53"/>
    <w:qFormat/>
    <w:rPr>
      <w:rFonts w:cs="OpenSymbol;Arial Unicode MS"/>
    </w:rPr>
  </w:style>
  <w:style w:type="character" w:styleId="ListLabel52" w:customStyle="1">
    <w:name w:val="ListLabel 52"/>
    <w:qFormat/>
    <w:rPr>
      <w:rFonts w:cs="OpenSymbol;Arial Unicode MS"/>
    </w:rPr>
  </w:style>
  <w:style w:type="character" w:styleId="ListLabel51" w:customStyle="1">
    <w:name w:val="ListLabel 51"/>
    <w:qFormat/>
    <w:rPr>
      <w:rFonts w:cs="OpenSymbol;Arial Unicode MS"/>
    </w:rPr>
  </w:style>
  <w:style w:type="character" w:styleId="ListLabel50" w:customStyle="1">
    <w:name w:val="ListLabel 50"/>
    <w:qFormat/>
    <w:rPr>
      <w:rFonts w:cs="OpenSymbol;Arial Unicode MS"/>
    </w:rPr>
  </w:style>
  <w:style w:type="character" w:styleId="ListLabel49" w:customStyle="1">
    <w:name w:val="ListLabel 49"/>
    <w:qFormat/>
    <w:rPr>
      <w:rFonts w:cs="OpenSymbol;Arial Unicode MS"/>
    </w:rPr>
  </w:style>
  <w:style w:type="character" w:styleId="ListLabel48" w:customStyle="1">
    <w:name w:val="ListLabel 48"/>
    <w:qFormat/>
    <w:rPr>
      <w:rFonts w:cs="OpenSymbol;Arial Unicode MS"/>
    </w:rPr>
  </w:style>
  <w:style w:type="character" w:styleId="ListLabel47" w:customStyle="1">
    <w:name w:val="ListLabel 47"/>
    <w:qFormat/>
    <w:rPr>
      <w:rFonts w:cs="OpenSymbol;Arial Unicode MS"/>
    </w:rPr>
  </w:style>
  <w:style w:type="character" w:styleId="ListLabel46" w:customStyle="1">
    <w:name w:val="ListLabel 46"/>
    <w:qFormat/>
    <w:rPr>
      <w:rFonts w:cs="OpenSymbol;Arial Unicode MS"/>
    </w:rPr>
  </w:style>
  <w:style w:type="character" w:styleId="ListLabel45" w:customStyle="1">
    <w:name w:val="ListLabel 45"/>
    <w:qFormat/>
    <w:rPr>
      <w:rFonts w:cs="OpenSymbol;Arial Unicode MS"/>
    </w:rPr>
  </w:style>
  <w:style w:type="character" w:styleId="ListLabel44" w:customStyle="1">
    <w:name w:val="ListLabel 44"/>
    <w:qFormat/>
    <w:rPr>
      <w:rFonts w:cs="OpenSymbol;Arial Unicode MS"/>
    </w:rPr>
  </w:style>
  <w:style w:type="character" w:styleId="ListLabel43" w:customStyle="1">
    <w:name w:val="ListLabel 43"/>
    <w:qFormat/>
    <w:rPr>
      <w:rFonts w:cs="OpenSymbol;Arial Unicode MS"/>
    </w:rPr>
  </w:style>
  <w:style w:type="character" w:styleId="ListLabel42" w:customStyle="1">
    <w:name w:val="ListLabel 42"/>
    <w:qFormat/>
    <w:rPr>
      <w:rFonts w:cs="OpenSymbol;Arial Unicode MS"/>
    </w:rPr>
  </w:style>
  <w:style w:type="character" w:styleId="ListLabel41" w:customStyle="1">
    <w:name w:val="ListLabel 41"/>
    <w:qFormat/>
    <w:rPr>
      <w:rFonts w:cs="OpenSymbol;Arial Unicode MS"/>
    </w:rPr>
  </w:style>
  <w:style w:type="character" w:styleId="ListLabel40" w:customStyle="1">
    <w:name w:val="ListLabel 40"/>
    <w:qFormat/>
    <w:rPr>
      <w:rFonts w:cs="OpenSymbol;Arial Unicode MS"/>
    </w:rPr>
  </w:style>
  <w:style w:type="character" w:styleId="ListLabel39" w:customStyle="1">
    <w:name w:val="ListLabel 39"/>
    <w:qFormat/>
    <w:rPr>
      <w:rFonts w:cs="OpenSymbol;Arial Unicode MS"/>
    </w:rPr>
  </w:style>
  <w:style w:type="character" w:styleId="ListLabel38" w:customStyle="1">
    <w:name w:val="ListLabel 38"/>
    <w:qFormat/>
    <w:rPr>
      <w:rFonts w:cs="OpenSymbol;Arial Unicode MS"/>
    </w:rPr>
  </w:style>
  <w:style w:type="character" w:styleId="ListLabel37" w:customStyle="1">
    <w:name w:val="ListLabel 37"/>
    <w:qFormat/>
    <w:rPr>
      <w:rFonts w:cs="OpenSymbol;Arial Unicode MS"/>
    </w:rPr>
  </w:style>
  <w:style w:type="character" w:styleId="ListLabel36" w:customStyle="1">
    <w:name w:val="ListLabel 36"/>
    <w:qFormat/>
    <w:rPr>
      <w:rFonts w:cs="OpenSymbol;Arial Unicode MS"/>
    </w:rPr>
  </w:style>
  <w:style w:type="character" w:styleId="ListLabel35" w:customStyle="1">
    <w:name w:val="ListLabel 35"/>
    <w:qFormat/>
    <w:rPr>
      <w:rFonts w:cs="OpenSymbol;Arial Unicode MS"/>
    </w:rPr>
  </w:style>
  <w:style w:type="character" w:styleId="ListLabel34" w:customStyle="1">
    <w:name w:val="ListLabel 34"/>
    <w:qFormat/>
    <w:rPr>
      <w:rFonts w:cs="OpenSymbol;Arial Unicode MS"/>
    </w:rPr>
  </w:style>
  <w:style w:type="character" w:styleId="ListLabel33" w:customStyle="1">
    <w:name w:val="ListLabel 33"/>
    <w:qFormat/>
    <w:rPr>
      <w:rFonts w:cs="OpenSymbol;Arial Unicode MS"/>
    </w:rPr>
  </w:style>
  <w:style w:type="character" w:styleId="ListLabel32" w:customStyle="1">
    <w:name w:val="ListLabel 32"/>
    <w:qFormat/>
    <w:rPr>
      <w:rFonts w:cs="OpenSymbol;Arial Unicode MS"/>
    </w:rPr>
  </w:style>
  <w:style w:type="character" w:styleId="ListLabel31" w:customStyle="1">
    <w:name w:val="ListLabel 31"/>
    <w:qFormat/>
    <w:rPr>
      <w:rFonts w:cs="OpenSymbol;Arial Unicode MS"/>
    </w:rPr>
  </w:style>
  <w:style w:type="character" w:styleId="ListLabel30" w:customStyle="1">
    <w:name w:val="ListLabel 30"/>
    <w:qFormat/>
    <w:rPr>
      <w:rFonts w:cs="OpenSymbol;Arial Unicode MS"/>
    </w:rPr>
  </w:style>
  <w:style w:type="character" w:styleId="ListLabel29" w:customStyle="1">
    <w:name w:val="ListLabel 29"/>
    <w:qFormat/>
    <w:rPr>
      <w:rFonts w:cs="OpenSymbol;Arial Unicode MS"/>
    </w:rPr>
  </w:style>
  <w:style w:type="character" w:styleId="ListLabel28" w:customStyle="1">
    <w:name w:val="ListLabel 28"/>
    <w:qFormat/>
    <w:rPr>
      <w:rFonts w:ascii="Times New Roman" w:hAnsi="Times New Roman" w:cs="OpenSymbol;Arial Unicode MS"/>
      <w:b/>
    </w:rPr>
  </w:style>
  <w:style w:type="character" w:styleId="Pagenumber">
    <w:name w:val="page number"/>
    <w:basedOn w:val="DefaultParagraphFont"/>
    <w:qFormat/>
    <w:rPr/>
  </w:style>
  <w:style w:type="character" w:styleId="Heading3Char" w:customStyle="1">
    <w:name w:val="Heading 3 Char"/>
    <w:basedOn w:val="DefaultParagraphFont"/>
    <w:qFormat/>
    <w:rPr>
      <w:rFonts w:ascii="Cambria;Shruti" w:hAnsi="Cambria;Shruti" w:eastAsia="Times New Roman" w:cs="Times New Roman"/>
      <w:b/>
      <w:bCs/>
      <w:sz w:val="26"/>
      <w:szCs w:val="26"/>
    </w:rPr>
  </w:style>
  <w:style w:type="character" w:styleId="ListLabel27" w:customStyle="1">
    <w:name w:val="ListLabel 27"/>
    <w:qFormat/>
    <w:rPr>
      <w:rFonts w:cs="OpenSymbol;Arial Unicode MS"/>
    </w:rPr>
  </w:style>
  <w:style w:type="character" w:styleId="ListLabel26" w:customStyle="1">
    <w:name w:val="ListLabel 26"/>
    <w:qFormat/>
    <w:rPr>
      <w:rFonts w:cs="OpenSymbol;Arial Unicode MS"/>
    </w:rPr>
  </w:style>
  <w:style w:type="character" w:styleId="ListLabel25" w:customStyle="1">
    <w:name w:val="ListLabel 25"/>
    <w:qFormat/>
    <w:rPr>
      <w:rFonts w:cs="OpenSymbol;Arial Unicode MS"/>
    </w:rPr>
  </w:style>
  <w:style w:type="character" w:styleId="ListLabel24" w:customStyle="1">
    <w:name w:val="ListLabel 24"/>
    <w:qFormat/>
    <w:rPr>
      <w:rFonts w:cs="OpenSymbol;Arial Unicode MS"/>
    </w:rPr>
  </w:style>
  <w:style w:type="character" w:styleId="ListLabel23" w:customStyle="1">
    <w:name w:val="ListLabel 23"/>
    <w:qFormat/>
    <w:rPr>
      <w:rFonts w:cs="OpenSymbol;Arial Unicode MS"/>
    </w:rPr>
  </w:style>
  <w:style w:type="character" w:styleId="ListLabel22" w:customStyle="1">
    <w:name w:val="ListLabel 22"/>
    <w:qFormat/>
    <w:rPr>
      <w:rFonts w:cs="OpenSymbol;Arial Unicode MS"/>
    </w:rPr>
  </w:style>
  <w:style w:type="character" w:styleId="ListLabel21" w:customStyle="1">
    <w:name w:val="ListLabel 21"/>
    <w:qFormat/>
    <w:rPr>
      <w:rFonts w:cs="OpenSymbol;Arial Unicode MS"/>
    </w:rPr>
  </w:style>
  <w:style w:type="character" w:styleId="ListLabel20" w:customStyle="1">
    <w:name w:val="ListLabel 20"/>
    <w:qFormat/>
    <w:rPr>
      <w:rFonts w:cs="OpenSymbol;Arial Unicode MS"/>
    </w:rPr>
  </w:style>
  <w:style w:type="character" w:styleId="ListLabel19" w:customStyle="1">
    <w:name w:val="ListLabel 19"/>
    <w:qFormat/>
    <w:rPr>
      <w:rFonts w:cs="OpenSymbol;Arial Unicode MS"/>
    </w:rPr>
  </w:style>
  <w:style w:type="character" w:styleId="ListLabel18" w:customStyle="1">
    <w:name w:val="ListLabel 18"/>
    <w:qFormat/>
    <w:rPr>
      <w:rFonts w:cs="OpenSymbol;Arial Unicode MS"/>
    </w:rPr>
  </w:style>
  <w:style w:type="character" w:styleId="ListLabel17" w:customStyle="1">
    <w:name w:val="ListLabel 17"/>
    <w:qFormat/>
    <w:rPr>
      <w:rFonts w:cs="OpenSymbol;Arial Unicode MS"/>
    </w:rPr>
  </w:style>
  <w:style w:type="character" w:styleId="ListLabel16" w:customStyle="1">
    <w:name w:val="ListLabel 16"/>
    <w:qFormat/>
    <w:rPr>
      <w:rFonts w:cs="OpenSymbol;Arial Unicode MS"/>
    </w:rPr>
  </w:style>
  <w:style w:type="character" w:styleId="ListLabel15" w:customStyle="1">
    <w:name w:val="ListLabel 15"/>
    <w:qFormat/>
    <w:rPr>
      <w:rFonts w:cs="OpenSymbol;Arial Unicode MS"/>
    </w:rPr>
  </w:style>
  <w:style w:type="character" w:styleId="ListLabel14" w:customStyle="1">
    <w:name w:val="ListLabel 14"/>
    <w:qFormat/>
    <w:rPr>
      <w:rFonts w:cs="OpenSymbol;Arial Unicode MS"/>
    </w:rPr>
  </w:style>
  <w:style w:type="character" w:styleId="ListLabel13" w:customStyle="1">
    <w:name w:val="ListLabel 13"/>
    <w:qFormat/>
    <w:rPr>
      <w:rFonts w:cs="OpenSymbol;Arial Unicode MS"/>
    </w:rPr>
  </w:style>
  <w:style w:type="character" w:styleId="ListLabel12" w:customStyle="1">
    <w:name w:val="ListLabel 12"/>
    <w:qFormat/>
    <w:rPr>
      <w:rFonts w:cs="OpenSymbol;Arial Unicode MS"/>
    </w:rPr>
  </w:style>
  <w:style w:type="character" w:styleId="ListLabel11" w:customStyle="1">
    <w:name w:val="ListLabel 11"/>
    <w:qFormat/>
    <w:rPr>
      <w:rFonts w:cs="OpenSymbol;Arial Unicode MS"/>
    </w:rPr>
  </w:style>
  <w:style w:type="character" w:styleId="ListLabel10" w:customStyle="1">
    <w:name w:val="ListLabel 10"/>
    <w:qFormat/>
    <w:rPr>
      <w:rFonts w:cs="OpenSymbol;Arial Unicode MS"/>
    </w:rPr>
  </w:style>
  <w:style w:type="character" w:styleId="ListLabel9" w:customStyle="1">
    <w:name w:val="ListLabel 9"/>
    <w:qFormat/>
    <w:rPr>
      <w:rFonts w:cs="OpenSymbol;Arial Unicode MS"/>
    </w:rPr>
  </w:style>
  <w:style w:type="character" w:styleId="ListLabel8" w:customStyle="1">
    <w:name w:val="ListLabel 8"/>
    <w:qFormat/>
    <w:rPr>
      <w:rFonts w:cs="OpenSymbol;Arial Unicode MS"/>
    </w:rPr>
  </w:style>
  <w:style w:type="character" w:styleId="ListLabel7" w:customStyle="1">
    <w:name w:val="ListLabel 7"/>
    <w:qFormat/>
    <w:rPr>
      <w:rFonts w:cs="OpenSymbol;Arial Unicode MS"/>
    </w:rPr>
  </w:style>
  <w:style w:type="character" w:styleId="ListLabel6" w:customStyle="1">
    <w:name w:val="ListLabel 6"/>
    <w:qFormat/>
    <w:rPr>
      <w:rFonts w:cs="OpenSymbol;Arial Unicode MS"/>
    </w:rPr>
  </w:style>
  <w:style w:type="character" w:styleId="ListLabel5" w:customStyle="1">
    <w:name w:val="ListLabel 5"/>
    <w:qFormat/>
    <w:rPr>
      <w:rFonts w:cs="OpenSymbol;Arial Unicode MS"/>
    </w:rPr>
  </w:style>
  <w:style w:type="character" w:styleId="ListLabel4" w:customStyle="1">
    <w:name w:val="ListLabel 4"/>
    <w:qFormat/>
    <w:rPr>
      <w:rFonts w:cs="OpenSymbol;Arial Unicode MS"/>
    </w:rPr>
  </w:style>
  <w:style w:type="character" w:styleId="ListLabel3" w:customStyle="1">
    <w:name w:val="ListLabel 3"/>
    <w:qFormat/>
    <w:rPr>
      <w:rFonts w:cs="OpenSymbol;Arial Unicode MS"/>
    </w:rPr>
  </w:style>
  <w:style w:type="character" w:styleId="ListLabel2" w:customStyle="1">
    <w:name w:val="ListLabel 2"/>
    <w:qFormat/>
    <w:rPr>
      <w:rFonts w:cs="OpenSymbol;Arial Unicode MS"/>
    </w:rPr>
  </w:style>
  <w:style w:type="character" w:styleId="ListLabel1" w:customStyle="1">
    <w:name w:val="ListLabel 1"/>
    <w:qFormat/>
    <w:rPr>
      <w:rFonts w:cs="OpenSymbol;Arial Unicode MS"/>
    </w:rPr>
  </w:style>
  <w:style w:type="character" w:styleId="NumberingSymbols" w:customStyle="1">
    <w:name w:val="Numbering Symbols"/>
    <w:qFormat/>
    <w:rPr/>
  </w:style>
  <w:style w:type="character" w:styleId="Bullets" w:customStyle="1">
    <w:name w:val="Bullets"/>
    <w:qFormat/>
    <w:rPr>
      <w:rFonts w:ascii="OpenSymbol;Arial Unicode MS" w:hAnsi="OpenSymbol;Arial Unicode MS" w:eastAsia="OpenSymbol;Arial Unicode MS" w:cs="OpenSymbol;Arial Unicode MS"/>
    </w:rPr>
  </w:style>
  <w:style w:type="character" w:styleId="SubtitleChar" w:customStyle="1">
    <w:name w:val="Subtitle Char"/>
    <w:basedOn w:val="DefaultParagraphFon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BodyTextIndentChar" w:customStyle="1">
    <w:name w:val="Body Text Indent Char"/>
    <w:basedOn w:val="DefaultParagraphFont"/>
    <w:qFormat/>
    <w:rPr/>
  </w:style>
  <w:style w:type="character" w:styleId="Heading2Char" w:customStyle="1">
    <w:name w:val="Heading 2 Char"/>
    <w:basedOn w:val="DefaultParagraphFont"/>
    <w:qFormat/>
    <w:rPr>
      <w:rFonts w:ascii="Arial" w:hAnsi="Arial" w:eastAsia="Times New Roman" w:cs="Arial"/>
      <w:b/>
      <w:bCs/>
      <w:sz w:val="24"/>
      <w:szCs w:val="24"/>
    </w:rPr>
  </w:style>
  <w:style w:type="character" w:styleId="Heading1Char" w:customStyle="1">
    <w:name w:val="Heading 1 Char"/>
    <w:basedOn w:val="DefaultParagraphFont"/>
    <w:qFormat/>
    <w:rPr>
      <w:rFonts w:ascii="Arial" w:hAnsi="Arial" w:eastAsia="Times New Roman" w:cs="Arial"/>
      <w:sz w:val="28"/>
      <w:szCs w:val="24"/>
    </w:rPr>
  </w:style>
  <w:style w:type="character" w:styleId="Strong">
    <w:name w:val="Strong"/>
    <w:basedOn w:val="DefaultParagraphFont"/>
    <w:qFormat/>
    <w:rPr>
      <w:b/>
      <w:bCs/>
    </w:rPr>
  </w:style>
  <w:style w:type="character" w:styleId="ListLabel82" w:customStyle="1">
    <w:name w:val="ListLabel 82"/>
    <w:qFormat/>
    <w:rPr>
      <w:rFonts w:ascii="Arial" w:hAnsi="Arial" w:cs="Times New Roman"/>
      <w:b w:val="false"/>
      <w:sz w:val="24"/>
    </w:rPr>
  </w:style>
  <w:style w:type="character" w:styleId="ListLabel81" w:customStyle="1">
    <w:name w:val="ListLabel 81"/>
    <w:qFormat/>
    <w:rPr>
      <w:rFonts w:ascii="Arial" w:hAnsi="Arial" w:cs="Times New Roman"/>
      <w:b w:val="false"/>
      <w:sz w:val="24"/>
    </w:rPr>
  </w:style>
  <w:style w:type="character" w:styleId="ListLabel80" w:customStyle="1">
    <w:name w:val="ListLabel 80"/>
    <w:qFormat/>
    <w:rPr>
      <w:rFonts w:ascii="Arial" w:hAnsi="Arial" w:cs="Times New Roman"/>
      <w:b w:val="false"/>
      <w:sz w:val="24"/>
    </w:rPr>
  </w:style>
  <w:style w:type="character" w:styleId="ListLabel79" w:customStyle="1">
    <w:name w:val="ListLabel 79"/>
    <w:qFormat/>
    <w:rPr>
      <w:rFonts w:ascii="Arial" w:hAnsi="Arial" w:cs="Times New Roman"/>
      <w:b w:val="false"/>
      <w:sz w:val="24"/>
    </w:rPr>
  </w:style>
  <w:style w:type="character" w:styleId="ListLabel78" w:customStyle="1">
    <w:name w:val="ListLabel 78"/>
    <w:qFormat/>
    <w:rPr>
      <w:rFonts w:ascii="Arial" w:hAnsi="Arial" w:cs="Times New Roman"/>
      <w:b w:val="false"/>
      <w:sz w:val="24"/>
    </w:rPr>
  </w:style>
  <w:style w:type="character" w:styleId="ListLabel77" w:customStyle="1">
    <w:name w:val="ListLabel 77"/>
    <w:qFormat/>
    <w:rPr>
      <w:rFonts w:ascii="Arial" w:hAnsi="Arial" w:cs="Times New Roman"/>
      <w:b w:val="false"/>
      <w:sz w:val="24"/>
    </w:rPr>
  </w:style>
  <w:style w:type="character" w:styleId="ListLabel76" w:customStyle="1">
    <w:name w:val="ListLabel 76"/>
    <w:qFormat/>
    <w:rPr>
      <w:rFonts w:ascii="Arial" w:hAnsi="Arial" w:cs="Times New Roman"/>
      <w:b w:val="false"/>
      <w:sz w:val="24"/>
    </w:rPr>
  </w:style>
  <w:style w:type="character" w:styleId="ListLabel75" w:customStyle="1">
    <w:name w:val="ListLabel 75"/>
    <w:qFormat/>
    <w:rPr>
      <w:rFonts w:ascii="Arial" w:hAnsi="Arial" w:cs="Times New Roman"/>
      <w:b w:val="false"/>
      <w:sz w:val="24"/>
    </w:rPr>
  </w:style>
  <w:style w:type="character" w:styleId="ListLabel74" w:customStyle="1">
    <w:name w:val="ListLabel 74"/>
    <w:qFormat/>
    <w:rPr>
      <w:rFonts w:ascii="Arial" w:hAnsi="Arial" w:cs="Times New Roman"/>
      <w:b w:val="false"/>
      <w:sz w:val="24"/>
    </w:rPr>
  </w:style>
  <w:style w:type="character" w:styleId="ListLabel73" w:customStyle="1">
    <w:name w:val="ListLabel 73"/>
    <w:qFormat/>
    <w:rPr>
      <w:rFonts w:ascii="Arial" w:hAnsi="Arial" w:cs="Times New Roman"/>
      <w:b w:val="false"/>
      <w:sz w:val="24"/>
    </w:rPr>
  </w:style>
  <w:style w:type="character" w:styleId="ListLabel72" w:customStyle="1">
    <w:name w:val="ListLabel 72"/>
    <w:qFormat/>
    <w:rPr>
      <w:rFonts w:ascii="Arial" w:hAnsi="Arial" w:cs="Times New Roman"/>
      <w:b w:val="false"/>
      <w:sz w:val="24"/>
    </w:rPr>
  </w:style>
  <w:style w:type="character" w:styleId="FontStyle29" w:customStyle="1">
    <w:name w:val="Font Style29"/>
    <w:qFormat/>
    <w:rPr>
      <w:rFonts w:ascii="Tahoma" w:hAnsi="Tahoma" w:cs="Tahoma"/>
      <w:sz w:val="20"/>
      <w:szCs w:val="20"/>
    </w:rPr>
  </w:style>
  <w:style w:type="character" w:styleId="StrongEmphasis" w:customStyle="1">
    <w:name w:val="Strong Emphasis"/>
    <w:basedOn w:val="DefaultParagraphFont"/>
    <w:qFormat/>
    <w:rPr>
      <w:b/>
      <w:bCs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8b6530"/>
    <w:rPr>
      <w:rFonts w:ascii="Tahoma" w:hAnsi="Tahoma" w:eastAsia="Times New Roman" w:cs="Tahoma"/>
      <w:color w:val="00000A"/>
      <w:sz w:val="16"/>
      <w:szCs w:val="16"/>
      <w:lang w:eastAsia="en-US" w:bidi="ar-SA"/>
    </w:rPr>
  </w:style>
  <w:style w:type="character" w:styleId="ListLabel83" w:customStyle="1">
    <w:name w:val="ListLabel 83"/>
    <w:qFormat/>
    <w:rPr>
      <w:rFonts w:ascii="Times New Roman" w:hAnsi="Times New Roman"/>
      <w:sz w:val="24"/>
    </w:rPr>
  </w:style>
  <w:style w:type="character" w:styleId="ListLabel84" w:customStyle="1">
    <w:name w:val="ListLabel 84"/>
    <w:qFormat/>
    <w:rPr>
      <w:rFonts w:ascii="Times New Roman" w:hAnsi="Times New Roman"/>
      <w:sz w:val="24"/>
    </w:rPr>
  </w:style>
  <w:style w:type="character" w:styleId="ListLabel85" w:customStyle="1">
    <w:name w:val="ListLabel 85"/>
    <w:qFormat/>
    <w:rPr>
      <w:rFonts w:ascii="Times New Roman" w:hAnsi="Times New Roman"/>
      <w:sz w:val="24"/>
    </w:rPr>
  </w:style>
  <w:style w:type="character" w:styleId="ListLabel86" w:customStyle="1">
    <w:name w:val="ListLabel 86"/>
    <w:qFormat/>
    <w:rPr>
      <w:rFonts w:ascii="Times New Roman" w:hAnsi="Times New Roman"/>
      <w:sz w:val="24"/>
    </w:rPr>
  </w:style>
  <w:style w:type="character" w:styleId="ListLabel87" w:customStyle="1">
    <w:name w:val="ListLabel 87"/>
    <w:qFormat/>
    <w:rPr>
      <w:rFonts w:ascii="Times New Roman" w:hAnsi="Times New Roman"/>
      <w:sz w:val="24"/>
    </w:rPr>
  </w:style>
  <w:style w:type="character" w:styleId="ListLabel88" w:customStyle="1">
    <w:name w:val="ListLabel 88"/>
    <w:qFormat/>
    <w:rPr>
      <w:rFonts w:ascii="Times New Roman" w:hAnsi="Times New Roman"/>
      <w:sz w:val="24"/>
    </w:rPr>
  </w:style>
  <w:style w:type="character" w:styleId="ListLabel89" w:customStyle="1">
    <w:name w:val="ListLabel 89"/>
    <w:qFormat/>
    <w:rPr>
      <w:rFonts w:ascii="Times New Roman" w:hAnsi="Times New Roman"/>
      <w:sz w:val="24"/>
    </w:rPr>
  </w:style>
  <w:style w:type="character" w:styleId="ListLabel90" w:customStyle="1">
    <w:name w:val="ListLabel 90"/>
    <w:qFormat/>
    <w:rPr>
      <w:sz w:val="24"/>
    </w:rPr>
  </w:style>
  <w:style w:type="character" w:styleId="ListLabel91" w:customStyle="1">
    <w:name w:val="ListLabel 91"/>
    <w:qFormat/>
    <w:rPr>
      <w:rFonts w:ascii="Times New Roman" w:hAnsi="Times New Roman"/>
      <w:sz w:val="24"/>
    </w:rPr>
  </w:style>
  <w:style w:type="character" w:styleId="ListLabel92" w:customStyle="1">
    <w:name w:val="ListLabel 92"/>
    <w:qFormat/>
    <w:rPr>
      <w:rFonts w:ascii="Times New Roman" w:hAnsi="Times New Roman"/>
      <w:sz w:val="24"/>
    </w:rPr>
  </w:style>
  <w:style w:type="character" w:styleId="ListLabel93" w:customStyle="1">
    <w:name w:val="ListLabel 93"/>
    <w:qFormat/>
    <w:rPr>
      <w:rFonts w:ascii="Times New Roman" w:hAnsi="Times New Roman"/>
      <w:sz w:val="24"/>
    </w:rPr>
  </w:style>
  <w:style w:type="character" w:styleId="ListLabel94" w:customStyle="1">
    <w:name w:val="ListLabel 94"/>
    <w:qFormat/>
    <w:rPr>
      <w:rFonts w:ascii="Times New Roman" w:hAnsi="Times New Roman"/>
      <w:sz w:val="24"/>
    </w:rPr>
  </w:style>
  <w:style w:type="character" w:styleId="ListLabel95" w:customStyle="1">
    <w:name w:val="ListLabel 95"/>
    <w:qFormat/>
    <w:rPr>
      <w:rFonts w:ascii="Times New Roman" w:hAnsi="Times New Roman"/>
      <w:sz w:val="24"/>
    </w:rPr>
  </w:style>
  <w:style w:type="character" w:styleId="ListLabel96" w:customStyle="1">
    <w:name w:val="ListLabel 96"/>
    <w:qFormat/>
    <w:rPr>
      <w:rFonts w:ascii="Times New Roman" w:hAnsi="Times New Roman"/>
      <w:sz w:val="24"/>
    </w:rPr>
  </w:style>
  <w:style w:type="character" w:styleId="ListLabel97" w:customStyle="1">
    <w:name w:val="ListLabel 97"/>
    <w:qFormat/>
    <w:rPr>
      <w:rFonts w:ascii="Times New Roman" w:hAnsi="Times New Roman"/>
      <w:sz w:val="24"/>
    </w:rPr>
  </w:style>
  <w:style w:type="character" w:styleId="ListLabel98">
    <w:name w:val="ListLabel 98"/>
    <w:qFormat/>
    <w:rPr>
      <w:rFonts w:ascii="Times New Roman" w:hAnsi="Times New Roman"/>
      <w:sz w:val="24"/>
    </w:rPr>
  </w:style>
  <w:style w:type="character" w:styleId="ListLabel99">
    <w:name w:val="ListLabel 99"/>
    <w:qFormat/>
    <w:rPr>
      <w:rFonts w:ascii="Times New Roman" w:hAnsi="Times New Roman"/>
      <w:sz w:val="24"/>
    </w:rPr>
  </w:style>
  <w:style w:type="paragraph" w:styleId="Heading" w:customStyle="1">
    <w:name w:val="Heading"/>
    <w:basedOn w:val="Normal"/>
    <w:next w:val="TextBody"/>
    <w:qFormat/>
    <w:pPr>
      <w:keepNext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40" w:before="0" w:after="0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Arial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odyTextIndent2">
    <w:name w:val="Body Text Indent 2"/>
    <w:basedOn w:val="Normal"/>
    <w:qFormat/>
    <w:pPr>
      <w:spacing w:lineRule="auto" w:line="480" w:before="0" w:after="120"/>
      <w:ind w:left="283" w:hanging="0"/>
    </w:pPr>
    <w:rPr/>
  </w:style>
  <w:style w:type="paragraph" w:styleId="Footer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NoSpacing">
    <w:name w:val="No Spacing"/>
    <w:qFormat/>
    <w:pPr>
      <w:widowControl/>
      <w:suppressAutoHyphens w:val="true"/>
      <w:bidi w:val="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TableContents" w:customStyle="1">
    <w:name w:val="Table Contents"/>
    <w:basedOn w:val="Normal"/>
    <w:qFormat/>
    <w:pPr>
      <w:suppressLineNumbers/>
    </w:pPr>
    <w:rPr/>
  </w:style>
  <w:style w:type="paragraph" w:styleId="TableHeading" w:customStyle="1">
    <w:name w:val="Table Heading"/>
    <w:basedOn w:val="TableContents"/>
    <w:qFormat/>
    <w:pPr>
      <w:jc w:val="center"/>
    </w:pPr>
    <w:rPr>
      <w:b/>
      <w:bCs/>
    </w:rPr>
  </w:style>
  <w:style w:type="paragraph" w:styleId="FrameContents" w:customStyle="1">
    <w:name w:val="Frame Contents"/>
    <w:basedOn w:val="Normal"/>
    <w:qFormat/>
    <w:pPr/>
    <w:rPr/>
  </w:style>
  <w:style w:type="paragraph" w:styleId="Default" w:customStyle="1">
    <w:name w:val="Default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0"/>
      <w:sz w:val="22"/>
      <w:szCs w:val="20"/>
      <w:lang w:val="en-US" w:eastAsia="en-US" w:bidi="ar-SA"/>
    </w:rPr>
  </w:style>
  <w:style w:type="paragraph" w:styleId="Style11" w:customStyle="1">
    <w:name w:val="_Style 1"/>
    <w:qFormat/>
    <w:pPr>
      <w:widowControl/>
      <w:suppressAutoHyphens w:val="true"/>
      <w:bidi w:val="0"/>
      <w:jc w:val="left"/>
    </w:pPr>
    <w:rPr>
      <w:rFonts w:ascii="Calibri;Lucida Sans" w:hAnsi="Calibri;Lucida Sans" w:eastAsia="Times New Roman" w:cs="Calibri;Lucida Sans"/>
      <w:color w:val="00000A"/>
      <w:sz w:val="22"/>
      <w:szCs w:val="22"/>
      <w:lang w:val="en-US" w:eastAsia="en-US" w:bidi="ar-SA"/>
    </w:rPr>
  </w:style>
  <w:style w:type="paragraph" w:styleId="Cmsor" w:customStyle="1">
    <w:name w:val="Címsor"/>
    <w:basedOn w:val="Normal"/>
    <w:qFormat/>
    <w:pPr>
      <w:keepNext/>
      <w:spacing w:before="240" w:after="120"/>
    </w:pPr>
    <w:rPr>
      <w:rFonts w:ascii="Arial" w:hAnsi="Arial" w:eastAsia="Lucida Sans Unicode" w:cs="Tahoma"/>
      <w:sz w:val="28"/>
      <w:szCs w:val="28"/>
    </w:rPr>
  </w:style>
  <w:style w:type="paragraph" w:styleId="DefaultText" w:customStyle="1">
    <w:name w:val="Default Text"/>
    <w:basedOn w:val="Normal"/>
    <w:qFormat/>
    <w:pPr/>
    <w:rPr>
      <w:sz w:val="24"/>
      <w:szCs w:val="24"/>
    </w:rPr>
  </w:style>
  <w:style w:type="paragraph" w:styleId="Title">
    <w:name w:val="Title"/>
    <w:basedOn w:val="Normal"/>
    <w:qFormat/>
    <w:pPr>
      <w:jc w:val="center"/>
    </w:pPr>
    <w:rPr>
      <w:b/>
      <w:szCs w:val="20"/>
      <w:u w:val="single"/>
    </w:rPr>
  </w:style>
  <w:style w:type="paragraph" w:styleId="Subtitle">
    <w:name w:val="Subtitle"/>
    <w:basedOn w:val="Normal"/>
    <w:qFormat/>
    <w:pPr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widowControl/>
      <w:suppressAutoHyphens w:val="true"/>
      <w:bidi w:val="0"/>
      <w:spacing w:before="280" w:after="280"/>
      <w:jc w:val="left"/>
    </w:pPr>
    <w:rPr>
      <w:rFonts w:ascii="Times New Roman" w:hAnsi="Times New Roman" w:eastAsia="SimSun" w:cs="Times New Roman"/>
      <w:color w:val="00000A"/>
      <w:sz w:val="22"/>
      <w:szCs w:val="24"/>
      <w:lang w:val="en-US" w:eastAsia="zh-CN" w:bidi="ar-SA"/>
    </w:rPr>
  </w:style>
  <w:style w:type="paragraph" w:styleId="TextBodyIndent">
    <w:name w:val="Body Text Indent"/>
    <w:basedOn w:val="Normal"/>
    <w:pPr>
      <w:spacing w:before="0" w:after="120"/>
      <w:ind w:left="283" w:hanging="0"/>
    </w:pPr>
    <w:rPr/>
  </w:style>
  <w:style w:type="paragraph" w:styleId="BodyText2">
    <w:name w:val="Body Text 2"/>
    <w:basedOn w:val="Normal"/>
    <w:qFormat/>
    <w:pPr/>
    <w:rPr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b653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yperlink" Target="mailto:primariasalard@yahoo.com" TargetMode="External"/><Relationship Id="rId5" Type="http://schemas.openxmlformats.org/officeDocument/2006/relationships/hyperlink" Target="mailto:comunasalardbh@gmail.com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940A6-A0B1-4C49-9A83-B3B857598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LibreOffice/5.3.2.2$Windows_x86 LibreOffice_project/6cd4f1ef626f15116896b1d8e1398b56da0d0ee1</Application>
  <Pages>2</Pages>
  <Words>481</Words>
  <Characters>3284</Characters>
  <CharactersWithSpaces>6781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2021-11-03T10:37:00Z</dcterms:created>
  <dc:creator>SALARD</dc:creator>
  <dc:description/>
  <dc:language>en-US</dc:language>
  <cp:lastModifiedBy/>
  <cp:lastPrinted>2021-11-03T09:24:00Z</cp:lastPrinted>
  <dcterms:modified xsi:type="dcterms:W3CDTF">2021-11-03T14:54:12Z</dcterms:modified>
  <cp:revision>3</cp:revision>
  <dc:subject/>
  <dc:title>Nr.  _______  / 21.01.2016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KSOProductBuildVer">
    <vt:lpwstr>1033-10.2.0.5811</vt:lpwstr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