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_DdeLink__3750_513644414"/>
      <w:bookmarkEnd w:id="0"/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5330825</wp:posOffset>
            </wp:positionH>
            <wp:positionV relativeFrom="paragraph">
              <wp:posOffset>72390</wp:posOffset>
            </wp:positionV>
            <wp:extent cx="608965" cy="825500"/>
            <wp:effectExtent l="0" t="0" r="0" b="0"/>
            <wp:wrapNone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   </w:t>
      </w:r>
      <w:r>
        <w:rPr>
          <w:rFonts w:cs="Arial" w:ascii="Arial" w:hAnsi="Arial"/>
          <w:sz w:val="24"/>
          <w:szCs w:val="24"/>
          <w:lang w:val="ro-RO" w:eastAsia="ro-RO"/>
        </w:rPr>
        <w:t>JUDEŢUL BIHOR</w:t>
      </w:r>
      <w:r>
        <w:rPr>
          <w:rFonts w:cs="Arial" w:ascii="Arial" w:hAnsi="Arial"/>
          <w:sz w:val="24"/>
          <w:szCs w:val="24"/>
          <w:lang w:eastAsia="ro-RO"/>
        </w:rPr>
        <w:t xml:space="preserve">-COMUNA </w:t>
      </w:r>
      <w:r>
        <w:rPr>
          <w:rFonts w:cs="Arial" w:ascii="Arial" w:hAnsi="Arial"/>
          <w:sz w:val="24"/>
          <w:szCs w:val="24"/>
          <w:lang w:val="ro-RO" w:eastAsia="ro-RO"/>
        </w:rPr>
        <w:t xml:space="preserve">SĂLARD                                                           </w:t>
        <w:tab/>
        <w:tab/>
        <w:tab/>
        <w:t xml:space="preserve">  </w:t>
      </w:r>
      <w:r>
        <w:rPr>
          <w:rFonts w:ascii="Arial" w:hAnsi="Arial"/>
          <w:sz w:val="24"/>
          <w:szCs w:val="24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  Judeţul Bihor, România</w:t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 xml:space="preserve">                                                        </w:t>
      </w:r>
      <w:r>
        <w:rPr>
          <w:rFonts w:ascii="Arial" w:hAnsi="Arial"/>
          <w:sz w:val="24"/>
          <w:szCs w:val="24"/>
        </w:rPr>
        <w:tab/>
        <w:t xml:space="preserve">     C</w:t>
      </w:r>
      <w:r>
        <w:rPr>
          <w:rFonts w:ascii="Arial" w:hAnsi="Arial"/>
          <w:sz w:val="24"/>
          <w:szCs w:val="24"/>
          <w:lang w:val="ro-RO"/>
        </w:rPr>
        <w:t>ÎF:4641318,</w:t>
      </w:r>
      <w:r>
        <w:rPr>
          <w:rFonts w:ascii="Arial" w:hAnsi="Arial"/>
          <w:sz w:val="24"/>
          <w:szCs w:val="24"/>
        </w:rPr>
        <w:t xml:space="preserve"> Tel /Fax: 0259/441049, Fax:0259/441051                             </w:t>
        <w:tab/>
        <w:t xml:space="preserve">      </w:t>
        <w:tab/>
        <w:tab/>
        <w:tab/>
        <w:t xml:space="preserve">    e-mail: </w:t>
      </w:r>
      <w:hyperlink r:id="rId4">
        <w:r>
          <w:rPr>
            <w:rStyle w:val="InternetLink"/>
            <w:rFonts w:ascii="Arial" w:hAnsi="Arial"/>
            <w:color w:val="000000"/>
            <w:sz w:val="24"/>
            <w:szCs w:val="24"/>
          </w:rPr>
          <w:t>primariasalard@yahoo.com</w:t>
        </w:r>
      </w:hyperlink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 xml:space="preserve">                                      </w:t>
        <w:tab/>
        <w:t xml:space="preserve">     </w:t>
      </w:r>
      <w:r>
        <w:rPr>
          <w:rFonts w:ascii="Arial" w:hAnsi="Arial"/>
          <w:b/>
          <w:bCs/>
          <w:sz w:val="24"/>
          <w:szCs w:val="24"/>
          <w:lang w:val="pt-BR"/>
        </w:rPr>
        <w:t xml:space="preserve">    </w:t>
        <w:tab/>
        <w:tab/>
        <w:tab/>
        <w:tab/>
        <w:tab/>
        <w:t xml:space="preserve"> </w:t>
      </w:r>
      <w:hyperlink r:id="rId5">
        <w:r>
          <w:rPr>
            <w:rStyle w:val="InternetLink"/>
          </w:rPr>
          <w:t>comunasalardbh@gmail.com</w:t>
        </w:r>
      </w:hyperlink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29 IULIE 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29 iulie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84/ 23.07.2021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(1)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/>
          <w:sz w:val="24"/>
          <w:szCs w:val="24"/>
          <w:lang w:val="ro-RO"/>
        </w:rPr>
        <w:t>.Proiect de hotărâre  privind a</w:t>
      </w:r>
      <w:r>
        <w:rPr>
          <w:rFonts w:cs="Arial" w:ascii="Arial" w:hAnsi="Arial"/>
          <w:sz w:val="24"/>
          <w:szCs w:val="24"/>
          <w:lang w:val="ro-RO"/>
        </w:rPr>
        <w:t xml:space="preserve">legerea  presedintelui de sedinţă pe </w:t>
      </w:r>
      <w:r>
        <w:rPr>
          <w:rFonts w:cs="Arial" w:ascii="Arial" w:hAnsi="Arial"/>
          <w:sz w:val="24"/>
          <w:szCs w:val="24"/>
        </w:rPr>
        <w:t>o perioad</w:t>
      </w:r>
      <w:r>
        <w:rPr>
          <w:rFonts w:cs="Arial" w:ascii="Arial" w:hAnsi="Arial"/>
          <w:sz w:val="24"/>
          <w:szCs w:val="24"/>
          <w:lang w:val="ro-RO"/>
        </w:rPr>
        <w:t xml:space="preserve">ă </w:t>
      </w:r>
      <w:r>
        <w:rPr>
          <w:rFonts w:cs="Arial" w:ascii="Arial" w:hAnsi="Arial"/>
          <w:sz w:val="24"/>
          <w:szCs w:val="24"/>
        </w:rPr>
        <w:t xml:space="preserve"> de 3 luni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bookmarkStart w:id="4" w:name="__DdeLink__251_1102509549"/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privind aprobarea procesului verbal al  şedinţei  ordinare a Consiliului local  al comunei Sălard din data de 24   iunie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3</w:t>
      </w:r>
      <w:r>
        <w:rPr>
          <w:rFonts w:cs="Arial" w:ascii="Arial" w:hAnsi="Arial"/>
          <w:sz w:val="24"/>
          <w:szCs w:val="24"/>
          <w:lang w:val="ro-RO"/>
        </w:rPr>
        <w:t xml:space="preserve">.Proiect de hotărâre privind aprobarea ordinii de zi a sedinței ordinare din data de   29 iulie  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_DdeLink__2946_3519999292"/>
      <w:r>
        <w:rPr>
          <w:rFonts w:cs="Arial" w:ascii="Arial" w:hAnsi="Arial"/>
          <w:sz w:val="24"/>
          <w:szCs w:val="24"/>
          <w:lang w:val="ro-RO"/>
        </w:rPr>
        <w:t xml:space="preserve">   </w:t>
      </w:r>
      <w:bookmarkEnd w:id="5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4.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</w:t>
      </w:r>
      <w:r>
        <w:rPr>
          <w:rFonts w:cs="Arial" w:ascii="Arial" w:hAnsi="Arial"/>
          <w:sz w:val="24"/>
          <w:szCs w:val="24"/>
        </w:rPr>
        <w:t xml:space="preserve"> privind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  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aprobarea actului constitutiv şi a statutului Asociaţiei  Intercomunitare Zona Nord – Vest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5</w:t>
      </w:r>
      <w:r>
        <w:rPr>
          <w:rFonts w:ascii="Arial" w:hAnsi="Arial"/>
          <w:sz w:val="24"/>
          <w:szCs w:val="24"/>
          <w:lang w:val="ro-RO"/>
        </w:rPr>
        <w:t xml:space="preserve">.Proiect de hotărâre privind  </w:t>
      </w:r>
      <w:r>
        <w:rPr>
          <w:rFonts w:cs="Arial" w:ascii="Arial" w:hAnsi="Arial"/>
          <w:sz w:val="24"/>
          <w:szCs w:val="24"/>
          <w:lang w:val="ro-RO" w:eastAsia="zh-CN"/>
        </w:rPr>
        <w:t xml:space="preserve"> dizolvarea, lichidarea voluntară și radierea societății ” SC COMPANIA REOSAL  S.A.” si </w:t>
      </w:r>
      <w:r>
        <w:rPr>
          <w:rFonts w:cs="Arial" w:ascii="Arial" w:hAnsi="Arial"/>
          <w:sz w:val="24"/>
          <w:szCs w:val="24"/>
          <w:shd w:fill="FDFFFC" w:val="clear"/>
          <w:lang w:val="ro-RO" w:eastAsia="zh-CN"/>
        </w:rPr>
        <w:t>dizolvarea, lichidarea</w:t>
      </w:r>
      <w:r>
        <w:rPr>
          <w:rFonts w:cs="Arial" w:ascii="Arial" w:hAnsi="Arial"/>
          <w:sz w:val="24"/>
          <w:szCs w:val="28"/>
          <w:lang w:val="ro-RO" w:eastAsia="zh-CN"/>
        </w:rPr>
        <w:t xml:space="preserve"> voluntară</w:t>
      </w:r>
      <w:r>
        <w:rPr>
          <w:rFonts w:cs="Arial" w:ascii="Arial" w:hAnsi="Arial"/>
          <w:sz w:val="24"/>
          <w:szCs w:val="24"/>
          <w:shd w:fill="FDFFFC" w:val="clear"/>
          <w:lang w:val="ro-RO" w:eastAsia="zh-CN"/>
        </w:rPr>
        <w:t xml:space="preserve"> si radierea Asociaţiei de Dezvoltare Intercomunitară </w:t>
      </w:r>
      <w:r>
        <w:rPr>
          <w:rFonts w:cs="Arial" w:ascii="Arial" w:hAnsi="Arial"/>
          <w:sz w:val="24"/>
          <w:szCs w:val="24"/>
          <w:lang w:val="ro-RO" w:eastAsia="zh-CN"/>
        </w:rPr>
        <w:t xml:space="preserve">REOSAL”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6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rectificarea Bugetului de venituri și cheltuieli pe anul 2021,varianta II-a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7</w:t>
      </w:r>
      <w:r>
        <w:rPr>
          <w:rFonts w:ascii="Arial" w:hAnsi="Arial"/>
          <w:sz w:val="24"/>
          <w:szCs w:val="24"/>
          <w:lang w:val="ro-RO"/>
        </w:rPr>
        <w:t>.Proiect de hotărâre</w:t>
      </w:r>
      <w:r>
        <w:rPr>
          <w:rFonts w:cs="Arial" w:ascii="Arial" w:hAnsi="Arial"/>
          <w:sz w:val="24"/>
          <w:szCs w:val="24"/>
          <w:lang w:val="ro-RO"/>
        </w:rPr>
        <w:t xml:space="preserve"> privind  </w:t>
      </w:r>
      <w:r>
        <w:rPr>
          <w:rFonts w:ascii="Arial" w:hAnsi="Arial"/>
          <w:spacing w:val="-4"/>
          <w:sz w:val="24"/>
          <w:szCs w:val="24"/>
          <w:lang w:val="ro-RO"/>
        </w:rPr>
        <w:t>î</w:t>
      </w:r>
      <w:r>
        <w:rPr>
          <w:rFonts w:ascii="Arial" w:hAnsi="Arial"/>
          <w:spacing w:val="-4"/>
          <w:sz w:val="24"/>
          <w:szCs w:val="24"/>
          <w:lang w:val="es-ES"/>
        </w:rPr>
        <w:t>ncheierea exercitiului bugetar</w:t>
      </w:r>
      <w:r>
        <w:rPr>
          <w:rFonts w:cs="Arial" w:ascii="Arial" w:hAnsi="Arial"/>
          <w:sz w:val="24"/>
          <w:szCs w:val="24"/>
          <w:lang w:val="ro-RO"/>
        </w:rPr>
        <w:t xml:space="preserve"> al comunei Sălard  pe trimestrul II, anul 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8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b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cs="Arial" w:ascii="Arial" w:hAnsi="Arial"/>
          <w:sz w:val="24"/>
          <w:szCs w:val="24"/>
        </w:rPr>
        <w:t>activitatea asistentilor personali ai persoanelor cu handicap grav pentru perioada SEM</w:t>
      </w:r>
      <w:r>
        <w:rPr>
          <w:rFonts w:cs="Arial" w:ascii="Arial" w:hAnsi="Arial"/>
          <w:sz w:val="24"/>
          <w:szCs w:val="24"/>
          <w:lang w:val="ro-RO"/>
        </w:rPr>
        <w:t xml:space="preserve">ESTRULUI </w:t>
      </w:r>
      <w:r>
        <w:rPr>
          <w:rFonts w:cs="Arial" w:ascii="Arial" w:hAnsi="Arial"/>
          <w:sz w:val="24"/>
          <w:szCs w:val="24"/>
        </w:rPr>
        <w:t xml:space="preserve"> I  2021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9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aprobarea Strategiei  de dezvoltare locală pentru perioada 2021 - 2027  a unității administrativ -teritoriale Sălard, județul Bihor </w:t>
      </w:r>
      <w:r>
        <w:rPr>
          <w:rFonts w:ascii="Arial" w:hAnsi="Arial"/>
          <w:sz w:val="24"/>
          <w:szCs w:val="24"/>
        </w:rPr>
        <w:t xml:space="preserve">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</w:t>
      </w:r>
      <w:r>
        <w:rPr>
          <w:rFonts w:ascii="Arial" w:hAnsi="Arial"/>
          <w:sz w:val="24"/>
          <w:szCs w:val="24"/>
        </w:rPr>
        <w:t xml:space="preserve">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Inițiator: primar -Nagy Miklos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10</w:t>
      </w:r>
      <w:r>
        <w:rPr>
          <w:rFonts w:ascii="Arial" w:hAnsi="Arial"/>
          <w:b/>
          <w:bCs/>
          <w:sz w:val="24"/>
          <w:szCs w:val="24"/>
          <w:lang w:val="ro-RO"/>
        </w:rPr>
        <w:t>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privind</w:t>
      </w:r>
      <w:r>
        <w:rPr>
          <w:rFonts w:cs="Arial" w:ascii="Arial" w:hAnsi="Arial"/>
          <w:b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aprobarea Regulamentului de Organizare şi Funcţionare a Consiliului Local al comunei </w:t>
      </w:r>
      <w:r>
        <w:rPr>
          <w:rFonts w:cs="Arial" w:ascii="Arial" w:hAnsi="Arial"/>
          <w:sz w:val="24"/>
          <w:szCs w:val="24"/>
          <w:lang w:val="ro-RO" w:eastAsia="zh-CN"/>
        </w:rPr>
        <w:t>Sălard,județul Bihor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</w:t>
      </w:r>
    </w:p>
    <w:p>
      <w:pPr>
        <w:pStyle w:val="Normal"/>
        <w:tabs>
          <w:tab w:val="left" w:pos="0" w:leader="none"/>
        </w:tabs>
        <w:spacing w:lineRule="auto" w:line="240"/>
        <w:jc w:val="center"/>
        <w:rPr/>
      </w:pPr>
      <w:r>
        <w:rPr>
          <w:rFonts w:ascii="Arial" w:hAnsi="Arial"/>
          <w:sz w:val="24"/>
          <w:szCs w:val="24"/>
          <w:lang w:val="ro-RO"/>
        </w:rPr>
        <w:t>1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 </w:t>
      </w:r>
      <w:r>
        <w:rPr>
          <w:rFonts w:eastAsia="Arial" w:cs="Arial" w:ascii="Roboto;sans-serif" w:hAnsi="Roboto;sans-serif"/>
          <w:color w:val="000000"/>
          <w:sz w:val="24"/>
          <w:szCs w:val="24"/>
          <w:lang w:val="ro-RO" w:eastAsia="ro-RO"/>
        </w:rPr>
        <w:t>modificarea Organigramei și a Statului de funcții ale aparatului de specialitate al primarului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comunei Sălard,județul</w:t>
      </w:r>
      <w:r>
        <w:rPr>
          <w:rFonts w:eastAsia="SimSun;宋体" w:cs="Arial" w:ascii="Arial" w:hAnsi="Arial"/>
          <w:color w:val="000000"/>
          <w:sz w:val="24"/>
          <w:szCs w:val="24"/>
          <w:lang w:val="en-GB"/>
        </w:rPr>
        <w:t xml:space="preserve"> Bihor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   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12.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rezilierea contractului de închiriere pentru locuința ANL situată în  localitatea Sălard,Nr.725, Et.II,Ap.</w:t>
      </w:r>
      <w:r>
        <w:rPr>
          <w:rFonts w:eastAsia="Arial" w:cs="Arial" w:ascii="Arial" w:hAnsi="Arial"/>
          <w:color w:val="000000"/>
          <w:sz w:val="24"/>
          <w:szCs w:val="24"/>
          <w:lang w:eastAsia="ro-RO"/>
        </w:rPr>
        <w:t>8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Sc.</w:t>
      </w:r>
      <w:r>
        <w:rPr>
          <w:rFonts w:eastAsia="Arial" w:cs="Arial" w:ascii="Arial" w:hAnsi="Arial"/>
          <w:color w:val="000000"/>
          <w:sz w:val="24"/>
          <w:szCs w:val="24"/>
          <w:lang w:eastAsia="ro-RO"/>
        </w:rPr>
        <w:t>C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 , judetul Bihor                                         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13.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 repartizarea  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>locuinței  ANL situată în  localitatea Sălard,Nr.725, Et.II,Ap.</w:t>
      </w:r>
      <w:r>
        <w:rPr>
          <w:rFonts w:eastAsia="Arial" w:cs="Arial" w:ascii="Arial" w:hAnsi="Arial"/>
          <w:color w:val="000000"/>
          <w:sz w:val="24"/>
          <w:szCs w:val="24"/>
          <w:lang w:eastAsia="ro-RO"/>
        </w:rPr>
        <w:t>8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Sc.</w:t>
      </w:r>
      <w:r>
        <w:rPr>
          <w:rFonts w:eastAsia="Arial" w:cs="Arial" w:ascii="Arial" w:hAnsi="Arial"/>
          <w:color w:val="000000"/>
          <w:sz w:val="24"/>
          <w:szCs w:val="24"/>
          <w:lang w:eastAsia="ro-RO"/>
        </w:rPr>
        <w:t>C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 xml:space="preserve">  , judetul Bihor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</w:t>
      </w:r>
      <w:bookmarkStart w:id="6" w:name="__DdeLink__297_128522512"/>
      <w:bookmarkEnd w:id="4"/>
      <w:bookmarkEnd w:id="6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14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</w:t>
      </w:r>
      <w:r>
        <w:rPr>
          <w:rFonts w:eastAsia="Arial" w:cs="Arial" w:ascii="Arial" w:hAnsi="Arial"/>
          <w:color w:val="000000"/>
          <w:sz w:val="24"/>
          <w:szCs w:val="24"/>
          <w:lang w:val="ro-RO" w:eastAsia="ro-RO"/>
        </w:rPr>
        <w:t>recalcularea chiriei şi prelungirea duratei contractelor de închiriere pe termen  de 1 an, pentru titularii  locuinţelor construite prin ANL  din  comuna Sălard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                                                                         </w:t>
      </w:r>
      <w:bookmarkStart w:id="7" w:name="__DdeLink__658_3644027570"/>
      <w:r>
        <w:rPr>
          <w:rFonts w:cs="Arial" w:ascii="Arial" w:hAnsi="Arial"/>
          <w:sz w:val="24"/>
          <w:szCs w:val="24"/>
          <w:lang w:val="ro-RO"/>
        </w:rPr>
        <w:t xml:space="preserve">Inițiator: primar -Nagy Miklos   </w:t>
      </w:r>
      <w:bookmarkEnd w:id="7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15.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Planului de amplasament si delimitare a imobilului cu suprafata de 11083 mp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, teren extravilan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având categoria de folosinţă Păşune, înscris în CF. nr.502 și 1043 Hodoș cu nr.topografic  1408/4 și 1408/6  în vederea constituirii unui număr cadastral nou                                                                                                                                                      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Inițiator: primar -Nagy Miklos  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16.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aprobarea Planului de ampasament si delimitare a imobilului cu suprafata de 831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Extravilan </w:t>
      </w:r>
      <w:r>
        <w:rPr>
          <w:rFonts w:cs="Arial" w:ascii="Arial" w:hAnsi="Arial"/>
          <w:sz w:val="24"/>
          <w:szCs w:val="24"/>
          <w:lang w:val="ro-RO"/>
        </w:rPr>
        <w:t xml:space="preserve">ce reprezinta Drum- stradă pietruită în Extravilanul satului Hodoș în lungime de 123 m, între DC22 și Ferma Hodoș,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>înscris în Cartea Funciară nr.55035 Hodoș, cu  nr.topografic 598/2,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constituire numar cadastral nou si constituire Carte Funciară                                                                                                                                      Inițiator: primar -Nagy Miklos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17.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Planului de amplasament si delimitare a imobilului cu suprafata de 34637 mp, teren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extravilan av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ând categoria de folosinţă arabil, înscris în CF.nr.112 Hodoș cu nr.topografic 1018  în vederea constituirii unui număr cadastral nou.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Inițiator: primar -Nagy Miklos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18</w:t>
      </w:r>
      <w:r>
        <w:rPr>
          <w:rFonts w:cs="Arial" w:ascii="Arial" w:hAnsi="Arial"/>
          <w:sz w:val="24"/>
          <w:szCs w:val="24"/>
          <w:lang w:val="ro-RO"/>
        </w:rPr>
        <w:t>.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aprobarea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Planului de amplasament si delimitare a imobilului cu suprafata de 27395 mp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>, teren extravilan avâ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nd categoria de folosinţă Fâneațâ, înscris în CF.nr.112 Hodoș cu nr.topografic  1017  în vederea constituirii unui număr cadastral nou.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Inițiator: primar -Nagy Miklos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19.</w:t>
      </w:r>
      <w:r>
        <w:rPr>
          <w:rFonts w:cs="Arial" w:ascii="Arial" w:hAnsi="Arial"/>
          <w:sz w:val="24"/>
          <w:szCs w:val="24"/>
          <w:lang w:val="ro-RO"/>
        </w:rPr>
        <w:t>Proiect de hotărâre  privind  aprobarea Planului de amplasament si delimitare a imobilului cu suprafața</w:t>
      </w:r>
      <w:r>
        <w:rPr>
          <w:rFonts w:cs="Arial" w:ascii="Arial" w:hAnsi="Arial"/>
          <w:b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de 180 mp,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  <w:lang w:val="ro-RO"/>
        </w:rPr>
        <w:t>ce reprezinta arabil în intravilanul</w:t>
      </w:r>
      <w:r>
        <w:rPr>
          <w:rFonts w:cs="Arial" w:ascii="Arial" w:hAnsi="Arial"/>
          <w:b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satului Hodoș în  , Comuna Salard,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înscris în CF. nr. 875 Hodoș, cu  nr.topografic 1435/ 2 </w:t>
      </w:r>
      <w:r>
        <w:rPr>
          <w:rFonts w:cs="Arial" w:ascii="Arial" w:hAnsi="Arial"/>
          <w:sz w:val="24"/>
          <w:szCs w:val="24"/>
          <w:lang w:val="ro-RO"/>
        </w:rPr>
        <w:t xml:space="preserve">constituire numar cadastral nou si constituire Carte Funciară                                                                                         Inițiator: primar -Nagy Miklos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20</w:t>
      </w:r>
      <w:r>
        <w:rPr>
          <w:rFonts w:cs="Arial" w:ascii="Arial" w:hAnsi="Arial"/>
          <w:sz w:val="24"/>
          <w:szCs w:val="24"/>
          <w:lang w:val="ro-RO"/>
        </w:rPr>
        <w:t xml:space="preserve">. </w:t>
      </w:r>
      <w:r>
        <w:rPr>
          <w:rFonts w:eastAsia="Arial" w:cs="Arial" w:ascii="Arial" w:hAnsi="Arial"/>
          <w:sz w:val="24"/>
          <w:szCs w:val="24"/>
          <w:lang w:val="ro-RO"/>
        </w:rPr>
        <w:t xml:space="preserve">Proiect de hotărâre  privind   </w:t>
      </w:r>
      <w:r>
        <w:rPr>
          <w:rFonts w:cs="Arial" w:ascii="Arial" w:hAnsi="Arial"/>
          <w:sz w:val="24"/>
          <w:szCs w:val="24"/>
          <w:lang w:val="ro-RO"/>
        </w:rPr>
        <w:t xml:space="preserve">aprobarea Planului de amplasament si delimitare a imobilului cu suprafata de 975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  <w:lang w:val="ro-RO"/>
        </w:rPr>
        <w:t xml:space="preserve">ce reprezinta arabil în intravilanul satului Hodoș în,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înscris în CF. nr. 875 Hodoș, cu  nr.topografic 1435/1 și 1435/ 2 </w:t>
      </w:r>
      <w:r>
        <w:rPr>
          <w:rFonts w:cs="Arial" w:ascii="Arial" w:hAnsi="Arial"/>
          <w:sz w:val="24"/>
          <w:szCs w:val="24"/>
          <w:lang w:val="ro-RO"/>
        </w:rPr>
        <w:t xml:space="preserve">constituire numar cadastral nou si constituire Carte Funciară                                                                                       Inițiator: primar -Nagy Miklos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21.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  aprobarea Planului de amplasament si delimitare a imobilului cu suprafața de 1150 mp,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cs="Arial" w:ascii="Arial" w:hAnsi="Arial"/>
          <w:sz w:val="24"/>
          <w:szCs w:val="24"/>
          <w:lang w:val="ro-RO"/>
        </w:rPr>
        <w:t xml:space="preserve">ce reprezintă arabil în intravilanul satului Hodoș în, Comuna Salard, </w:t>
      </w:r>
      <w:r>
        <w:rPr>
          <w:rFonts w:eastAsia="SimSun;宋体" w:cs="Arial" w:ascii="Arial" w:hAnsi="Arial"/>
          <w:color w:val="000000"/>
          <w:sz w:val="24"/>
          <w:szCs w:val="24"/>
          <w:lang w:val="ro-RO"/>
        </w:rPr>
        <w:t xml:space="preserve">înscris în CF. nr. 875 Hodoș, cu  nr.topografic 1435/1 și 1435/ 2 </w:t>
      </w:r>
      <w:r>
        <w:rPr>
          <w:rFonts w:cs="Arial" w:ascii="Arial" w:hAnsi="Arial"/>
          <w:sz w:val="24"/>
          <w:szCs w:val="24"/>
          <w:lang w:val="ro-RO"/>
        </w:rPr>
        <w:t xml:space="preserve">constituire numar cadastral nou si constituire Carte Funciară                                                                             Inițiator: primar -Nagy Miklos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sectPr>
          <w:type w:val="nextPage"/>
          <w:pgSz w:w="11906" w:h="16819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július 29-én, 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16 órától tartandó soronkövetkező gyűlése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>
        <w:rPr>
          <w:rFonts w:ascii="Times New Roman" w:hAnsi="Times New Roman"/>
          <w:b/>
          <w:sz w:val="24"/>
          <w:szCs w:val="24"/>
          <w:lang w:val="hu-HU"/>
        </w:rPr>
        <w:t>2021 július 29-én, 16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84/23.07.2021-as Rendelkezés alapján Szalárd község polgármesteri hivatalának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tanácsülés, elkövetkezendő 3 hónapra való, elnökének megválasztásáról.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június  24-i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július 29-i soronkövetkezett gyűlés napirendi pontjainak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az Észak-Nyugati térség közösségi egyesület alapító okiratának jóváhagyásáról.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Határozat tervezet a SC COMPANIA REOSAL SA feloszlatásáról, önkéntes felszámolásáról és eltörléséről, valamint a REOSAL fejlesztési közösségi egyesület feloszlatásáról, önkéntes felszámolásáról és eltörléséről.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2021-es évi Költségvetés módosításáról, II-ik variáns.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Szalárd község, 2021-es, II-ik félévi költségvetési évének lezárása.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 a súlyosan sérült személyek személyi asszisztenseinek munkásságáról, 2021-es év I félévben. </w:t>
      </w:r>
    </w:p>
    <w:p>
      <w:pPr>
        <w:pStyle w:val="ListParagraph"/>
        <w:spacing w:lineRule="auto" w:line="240"/>
        <w:ind w:left="114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a helyi fejlesztési stratégia jóváhagyásáról 2021-2027 közötti periódusra, Bihar megye , Szalárd községre vonatkozólag.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Határozat tervezet Bihar megye, Szalárd község helyi tanácsának Szervezési és működési Szabályzatának jóváhagyásáról.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 Bihar megye, </w:t>
      </w:r>
      <w:r>
        <w:rPr>
          <w:rFonts w:ascii="Times New Roman" w:hAnsi="Times New Roman"/>
          <w:sz w:val="24"/>
          <w:szCs w:val="24"/>
        </w:rPr>
        <w:t>Szalárd község polgármesteri szaktestületének  Organigramm</w:t>
      </w:r>
      <w:r>
        <w:rPr>
          <w:rFonts w:ascii="Times New Roman" w:hAnsi="Times New Roman"/>
          <w:sz w:val="24"/>
          <w:szCs w:val="24"/>
          <w:lang w:val="hu-HU"/>
        </w:rPr>
        <w:t>ájának és tisztségi szabályzatának módosításáról.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Bihar megyében, </w:t>
      </w:r>
      <w:r>
        <w:rPr>
          <w:rFonts w:ascii="Times New Roman" w:hAnsi="Times New Roman"/>
          <w:sz w:val="24"/>
          <w:szCs w:val="24"/>
        </w:rPr>
        <w:t xml:space="preserve">Szalárd községben, 725-ös szám alatti ANL tömbház, C lépcsőház, II-ik emelet 8-as lakás , bérleti szerődésének felbontásáról.  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Bihar megyében, </w:t>
      </w:r>
      <w:r>
        <w:rPr>
          <w:rFonts w:ascii="Times New Roman" w:hAnsi="Times New Roman"/>
          <w:sz w:val="24"/>
          <w:szCs w:val="24"/>
        </w:rPr>
        <w:t xml:space="preserve">Szalárd községben, 725-ös szám alatti ANL tömbház, C lépcsőház, II-ik emelet 8-as lakás , bérleti szerődésének  újításáról.  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/>
      </w:r>
    </w:p>
    <w:p>
      <w:pPr>
        <w:pStyle w:val="ListParagraph"/>
        <w:spacing w:lineRule="auto" w:line="240"/>
        <w:ind w:left="1080" w:hanging="0"/>
        <w:jc w:val="both"/>
        <w:rPr/>
      </w:pPr>
      <w:r>
        <w:rPr/>
      </w:r>
    </w:p>
    <w:p>
      <w:pPr>
        <w:pStyle w:val="ListParagraph"/>
        <w:spacing w:lineRule="auto" w:line="240"/>
        <w:ind w:left="1080" w:hanging="0"/>
        <w:jc w:val="both"/>
        <w:rPr/>
      </w:pPr>
      <w:r>
        <w:rPr/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Szalárd község ANL tömbház lakóinak bérleti díjának újraszámolásáról és a szerződések érvényességének 1 évvel való meghosszabításáról.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11083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kültelek, mely lényegében legelő, elhelyezés és körülhatárolás vázlatának elfogadásáról, mely a 1408/4, 1408/6-os  topószámmal az 502-es és 1043-as Hodosi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831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kültelek, mely lényegében kövezett út, utca Hodos falu kültelekében, 123m hosszú, DC22 és a Hodosi tanya között van, elhelyezés és körülhatárolás vázlatának elfogadásáról, mely a 598/2-es  topószámmal, az 55035-ös Hodosi telekkönyvbe van beiktatva, új kadaszteri szám és telekkönyv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34637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kültelek, mely lényegében szántóföld, elhelyezés és körülhatárolás vázlatának elfogadásáról, mely a 1018-as  topószámmal, a</w:t>
      </w:r>
      <w:bookmarkStart w:id="8" w:name="_GoBack"/>
      <w:bookmarkEnd w:id="8"/>
      <w:r>
        <w:rPr>
          <w:rFonts w:ascii="Times New Roman" w:hAnsi="Times New Roman"/>
          <w:sz w:val="24"/>
          <w:szCs w:val="24"/>
          <w:lang w:val="hu-HU"/>
        </w:rPr>
        <w:t xml:space="preserve"> 112-es Hodosi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 27395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kültelek, mely lényegében kaszáló, elhelyezés és körülhatárolás vázlatának elfogadásáról, mely a 1017-es  topószámmal az 112-es Hodosi telekkönyvbe van beiktatva, új kadaszteri szám keletkeztetésere vonatkozólag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180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szántóföld Szalárd község, Hodos falu belterületén,  elhelyezés és körülhatárolás vázlatának elfogadásáról, mely a 1435/2-as  topószámmal az 875-ös Hodosi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975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szántóföld Szalárd község, Hodos falu belterületén,  elhelyezés és körülhatárolás vázlatának elfogadásáról, mely a 1435/1-es és az 1435/2-es topószámmal az 875-ös Hodosi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az 1150 m</w:t>
      </w:r>
      <w:r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>
        <w:rPr>
          <w:rFonts w:ascii="Times New Roman" w:hAnsi="Times New Roman"/>
          <w:sz w:val="24"/>
          <w:szCs w:val="24"/>
          <w:lang w:val="hu-HU"/>
        </w:rPr>
        <w:t xml:space="preserve"> területű, , beltelek, mely lényegében szántóföld Szalárd község, Hodos falu belterületén,  elhelyezés és körülhatárolás vázlatának elfogadásáról, mely a 1435/1-es és az 1435/2-es topószámmal az 875-ös Hodosi telekkönyvbe van beiktatva, új kadaszteri szám keletkeztetésere vonatkozólag.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rPr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hu-HU"/>
        </w:rPr>
        <w:t>FŐTITKÁR</w:t>
      </w:r>
    </w:p>
    <w:p>
      <w:pPr>
        <w:pStyle w:val="Normal"/>
        <w:spacing w:lineRule="auto" w:line="240" w:before="0" w:after="200"/>
        <w:jc w:val="center"/>
        <w:rPr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>
      <w:type w:val="nextPage"/>
      <w:pgSz w:w="11906" w:h="16838"/>
      <w:pgMar w:left="1186" w:right="707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Roboto">
    <w:altName w:val="sans-serif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140" w:hanging="360"/>
      </w:pPr>
      <w:rPr>
        <w:sz w:val="24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>
    <w:name w:val="ListLabel 89"/>
    <w:qFormat/>
    <w:rPr>
      <w:rFonts w:ascii="Times New Roman" w:hAnsi="Times New Roman"/>
      <w:sz w:val="24"/>
    </w:rPr>
  </w:style>
  <w:style w:type="character" w:styleId="ListLabel90">
    <w:name w:val="ListLabel 90"/>
    <w:qFormat/>
    <w:rPr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eastAsia="en-US" w:bidi="ar-SA" w:val="en-US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eastAsia="en-US" w:bidi="ar-SA" w:val="en-US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cs="Times New Roman" w:eastAsia="SimSun"/>
      <w:color w:val="00000A"/>
      <w:sz w:val="22"/>
      <w:szCs w:val="24"/>
      <w:lang w:bidi="ar-SA" w:val="en-US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Application>LibreOffice/5.3.2.2$Windows_x86 LibreOffice_project/6cd4f1ef626f15116896b1d8e1398b56da0d0ee1</Application>
  <Pages>5</Pages>
  <Words>1434</Words>
  <Characters>9486</Characters>
  <CharactersWithSpaces>18717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2021-07-26T08:13:00Z</dcterms:created>
  <dc:creator>SALARD</dc:creator>
  <dc:description/>
  <dc:language>en-US</dc:language>
  <cp:lastModifiedBy>user</cp:lastModifiedBy>
  <cp:lastPrinted>2021-04-21T05:36:00Z</cp:lastPrinted>
  <dcterms:modified xsi:type="dcterms:W3CDTF">2021-07-26T09:49:00Z</dcterms:modified>
  <cp:revision>5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