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24" w:after="24"/>
        <w:jc w:val="left"/>
        <w:rPr>
          <w:rFonts w:ascii="Times New Roman" w:hAnsi="Times New Roman" w:cs="Times New Roman"/>
          <w:b/>
          <w:b/>
          <w:bCs/>
        </w:rPr>
      </w:pPr>
      <w:r>
        <w:rPr>
          <w:rFonts w:cs="Times New Roman" w:ascii="Times New Roman" w:hAnsi="Times New Roman"/>
          <w:b/>
          <w:bCs/>
        </w:rPr>
      </w:r>
    </w:p>
    <w:p>
      <w:pPr>
        <w:pStyle w:val="Heading31"/>
        <w:keepNext/>
        <w:keepLines/>
        <w:shd w:val="clear" w:color="auto" w:fill="auto"/>
        <w:spacing w:lineRule="auto" w:line="276" w:before="0" w:after="0"/>
        <w:jc w:val="left"/>
        <w:rPr/>
      </w:pPr>
      <w:r>
        <w:rPr/>
      </w:r>
    </w:p>
    <w:p>
      <w:pPr>
        <w:pStyle w:val="Normal"/>
        <w:shd w:val="clear" w:fill="FFFFFF"/>
        <w:jc w:val="left"/>
        <w:rPr>
          <w:rFonts w:ascii="Arial" w:hAnsi="Arial"/>
          <w:sz w:val="24"/>
          <w:szCs w:val="24"/>
        </w:rPr>
      </w:pPr>
      <w:r>
        <w:rPr>
          <w:rFonts w:eastAsia="Times New Roman" w:cs="Arial" w:ascii="Arial" w:hAnsi="Arial"/>
          <w:b/>
          <w:bCs w:val="false"/>
          <w:color w:val="00000A"/>
          <w:sz w:val="24"/>
          <w:szCs w:val="24"/>
          <w:lang w:val="ro-RO" w:eastAsia="ro-RO"/>
        </w:rPr>
        <w:t xml:space="preserve">CONSILIUL LOCAL AL COMUNEI SĂLARD        </w:t>
      </w:r>
    </w:p>
    <w:p>
      <w:pPr>
        <w:pStyle w:val="Normal"/>
        <w:shd w:val="clear" w:fill="FFFFFF"/>
        <w:jc w:val="left"/>
        <w:rPr>
          <w:rFonts w:ascii="Arial" w:hAnsi="Arial"/>
          <w:sz w:val="24"/>
          <w:szCs w:val="24"/>
        </w:rPr>
      </w:pPr>
      <w:r>
        <w:rPr>
          <w:rFonts w:eastAsia="Times New Roman" w:cs="Arial" w:ascii="Arial" w:hAnsi="Arial"/>
          <w:b/>
          <w:bCs w:val="false"/>
          <w:color w:val="00000A"/>
          <w:sz w:val="24"/>
          <w:szCs w:val="24"/>
          <w:lang w:val="ro-RO" w:eastAsia="ro-RO"/>
        </w:rPr>
        <w:t>JUDEȚUL BIHOR</w:t>
        <w:tab/>
        <w:tab/>
        <w:tab/>
        <w:tab/>
        <w:tab/>
        <w:tab/>
        <w:t xml:space="preserve">            ANEXĂ LA HCL Nr.103/29.07.2021                                            </w:t>
      </w:r>
      <w:r>
        <w:rPr>
          <w:rFonts w:eastAsia="Arial" w:cs="Arial" w:ascii="Arial" w:hAnsi="Arial"/>
          <w:sz w:val="24"/>
          <w:szCs w:val="24"/>
          <w:lang w:val="pt-BR"/>
        </w:rPr>
        <w:t xml:space="preserve">                    </w:t>
        <w:tab/>
        <w:tab/>
      </w:r>
    </w:p>
    <w:p>
      <w:pPr>
        <w:pStyle w:val="Normal"/>
        <w:widowControl/>
        <w:suppressAutoHyphens w:val="true"/>
        <w:bidi w:val="0"/>
        <w:spacing w:lineRule="auto" w:line="240"/>
        <w:ind w:left="-360" w:right="0" w:hanging="0"/>
        <w:jc w:val="center"/>
        <w:rPr>
          <w:rFonts w:ascii="Arial" w:hAnsi="Arial" w:cs="Times New Roman"/>
          <w:b/>
          <w:b/>
          <w:bCs/>
          <w:sz w:val="24"/>
          <w:szCs w:val="24"/>
        </w:rPr>
      </w:pPr>
      <w:r>
        <w:rPr>
          <w:rFonts w:cs="Times New Roman" w:ascii="Arial" w:hAnsi="Arial"/>
          <w:b/>
          <w:bCs/>
          <w:sz w:val="24"/>
          <w:szCs w:val="24"/>
        </w:rPr>
      </w:r>
    </w:p>
    <w:p>
      <w:pPr>
        <w:pStyle w:val="Heading31"/>
        <w:shd w:val="clear" w:color="auto" w:fill="auto"/>
        <w:spacing w:lineRule="auto" w:line="276" w:before="0" w:after="0"/>
        <w:jc w:val="center"/>
        <w:rPr>
          <w:rFonts w:ascii="Arial" w:hAnsi="Arial"/>
          <w:sz w:val="24"/>
          <w:szCs w:val="24"/>
        </w:rPr>
      </w:pPr>
      <w:r>
        <w:rPr>
          <w:rFonts w:cs="Times New Roman"/>
          <w:b/>
          <w:bCs/>
          <w:sz w:val="24"/>
          <w:szCs w:val="24"/>
        </w:rPr>
        <w:t>REGULAMENTUL</w:t>
      </w:r>
    </w:p>
    <w:p>
      <w:pPr>
        <w:pStyle w:val="Heading31"/>
        <w:keepNext/>
        <w:keepLines/>
        <w:shd w:val="clear" w:color="auto" w:fill="auto"/>
        <w:spacing w:lineRule="auto" w:line="276" w:before="0" w:after="0"/>
        <w:jc w:val="center"/>
        <w:rPr>
          <w:rFonts w:ascii="Arial" w:hAnsi="Arial"/>
          <w:sz w:val="24"/>
          <w:szCs w:val="24"/>
        </w:rPr>
      </w:pPr>
      <w:bookmarkStart w:id="0" w:name="bookmark1"/>
      <w:r>
        <w:rPr>
          <w:rFonts w:cs="Times New Roman"/>
          <w:b/>
          <w:bCs/>
          <w:sz w:val="24"/>
          <w:szCs w:val="24"/>
        </w:rPr>
        <w:t>DE ORGANIZARE SI FUNCȚIONARE</w:t>
        <w:br/>
        <w:t xml:space="preserve">AL  CONSILIULUI  LOCAL  AL COMUNEI </w:t>
      </w:r>
      <w:bookmarkEnd w:id="0"/>
      <w:r>
        <w:rPr>
          <w:rFonts w:cs="Times New Roman"/>
          <w:b/>
          <w:bCs/>
          <w:sz w:val="24"/>
          <w:szCs w:val="24"/>
        </w:rPr>
        <w:t>SĂLARD  ,JUDEȚUL BIHOR</w:t>
      </w:r>
    </w:p>
    <w:p>
      <w:pPr>
        <w:pStyle w:val="Heading31"/>
        <w:keepNext/>
        <w:keepLines/>
        <w:shd w:val="clear" w:color="auto" w:fill="auto"/>
        <w:spacing w:lineRule="auto" w:line="276" w:before="0" w:after="0"/>
        <w:jc w:val="center"/>
        <w:rPr>
          <w:rFonts w:ascii="Arial" w:hAnsi="Arial" w:cs="Times New Roman"/>
          <w:b/>
          <w:b/>
          <w:bCs/>
          <w:sz w:val="24"/>
          <w:szCs w:val="24"/>
        </w:rPr>
      </w:pPr>
      <w:r>
        <w:rPr>
          <w:rFonts w:cs="Times New Roman"/>
          <w:b/>
          <w:bCs/>
          <w:sz w:val="24"/>
          <w:szCs w:val="24"/>
        </w:rPr>
      </w:r>
    </w:p>
    <w:p>
      <w:pPr>
        <w:pStyle w:val="Heading31"/>
        <w:keepNext/>
        <w:keepLines/>
        <w:shd w:val="clear" w:color="auto" w:fill="auto"/>
        <w:spacing w:lineRule="auto" w:line="276" w:before="0" w:after="0"/>
        <w:jc w:val="center"/>
        <w:rPr>
          <w:rFonts w:ascii="Arial" w:hAnsi="Arial"/>
          <w:sz w:val="24"/>
          <w:szCs w:val="24"/>
        </w:rPr>
      </w:pPr>
      <w:bookmarkStart w:id="1" w:name="bookmark2"/>
      <w:bookmarkEnd w:id="1"/>
      <w:r>
        <w:rPr>
          <w:rFonts w:cs="Times New Roman"/>
          <w:b/>
          <w:bCs/>
          <w:sz w:val="24"/>
          <w:szCs w:val="24"/>
        </w:rPr>
        <w:t>CAPITOLUL I</w:t>
        <w:br/>
        <w:t>DISPOZITII GENERALE</w:t>
      </w:r>
    </w:p>
    <w:p>
      <w:pPr>
        <w:pStyle w:val="Bodytext81"/>
        <w:shd w:val="clear" w:color="auto" w:fill="auto"/>
        <w:spacing w:lineRule="auto" w:line="276" w:before="0" w:after="183"/>
        <w:ind w:left="4680" w:hanging="0"/>
        <w:jc w:val="left"/>
        <w:rPr>
          <w:rFonts w:ascii="Arial" w:hAnsi="Arial" w:cs="Times New Roman"/>
          <w:b/>
          <w:b/>
          <w:bCs/>
          <w:sz w:val="24"/>
          <w:szCs w:val="24"/>
        </w:rPr>
      </w:pPr>
      <w:r>
        <w:rPr>
          <w:rFonts w:cs="Times New Roman" w:ascii="Arial" w:hAnsi="Arial"/>
          <w:b/>
          <w:bCs/>
          <w:sz w:val="24"/>
          <w:szCs w:val="24"/>
        </w:rPr>
      </w:r>
    </w:p>
    <w:p>
      <w:pPr>
        <w:pStyle w:val="Bodytext212"/>
        <w:shd w:val="clear" w:color="auto" w:fill="auto"/>
        <w:spacing w:lineRule="auto" w:line="276" w:before="0" w:after="0"/>
        <w:ind w:firstLine="600"/>
        <w:jc w:val="left"/>
        <w:rPr/>
      </w:pPr>
      <w:r>
        <w:rPr>
          <w:rFonts w:cs="Times New Roman"/>
          <w:b/>
          <w:bCs/>
          <w:sz w:val="24"/>
          <w:szCs w:val="24"/>
        </w:rPr>
        <w:t>ARTICOLUL  1</w:t>
      </w:r>
      <w:r>
        <w:rPr>
          <w:rFonts w:cs="Times New Roman"/>
          <w:sz w:val="24"/>
          <w:szCs w:val="24"/>
        </w:rPr>
        <w:t>. - (1) Prezentul Regulament de organizare si funcționare a Consiliului Local al comunei SĂLARD, judetul Bihor are ca obiect stabilirea condi</w:t>
      </w:r>
      <w:r>
        <w:rPr>
          <w:rFonts w:cs="Times New Roman"/>
          <w:sz w:val="24"/>
          <w:szCs w:val="24"/>
        </w:rPr>
        <w:t>ț</w:t>
      </w:r>
      <w:r>
        <w:rPr>
          <w:rFonts w:cs="Times New Roman"/>
          <w:sz w:val="24"/>
          <w:szCs w:val="24"/>
        </w:rPr>
        <w:t>iilor de exercitare a mandatului de c</w:t>
      </w:r>
      <w:r>
        <w:rPr>
          <w:rFonts w:cs="Times New Roman"/>
          <w:sz w:val="24"/>
          <w:szCs w:val="24"/>
        </w:rPr>
        <w:t>ă</w:t>
      </w:r>
      <w:r>
        <w:rPr>
          <w:rFonts w:cs="Times New Roman"/>
          <w:sz w:val="24"/>
          <w:szCs w:val="24"/>
        </w:rPr>
        <w:t>tre consilierii locali, a drepturilor, obliga</w:t>
      </w:r>
      <w:r>
        <w:rPr>
          <w:rFonts w:cs="Times New Roman"/>
          <w:sz w:val="24"/>
          <w:szCs w:val="24"/>
        </w:rPr>
        <w:t>ț</w:t>
      </w:r>
      <w:r>
        <w:rPr>
          <w:rFonts w:cs="Times New Roman"/>
          <w:sz w:val="24"/>
          <w:szCs w:val="24"/>
        </w:rPr>
        <w:t>iilor si r</w:t>
      </w:r>
      <w:r>
        <w:rPr>
          <w:rFonts w:cs="Times New Roman"/>
          <w:sz w:val="24"/>
          <w:szCs w:val="24"/>
        </w:rPr>
        <w:t>â</w:t>
      </w:r>
      <w:r>
        <w:rPr>
          <w:rFonts w:cs="Times New Roman"/>
          <w:sz w:val="24"/>
          <w:szCs w:val="24"/>
        </w:rPr>
        <w:t xml:space="preserve">spunderilor ce le revin </w:t>
      </w:r>
      <w:r>
        <w:rPr>
          <w:rFonts w:cs="Times New Roman"/>
          <w:sz w:val="24"/>
          <w:szCs w:val="24"/>
        </w:rPr>
        <w:t>î</w:t>
      </w:r>
      <w:r>
        <w:rPr>
          <w:rFonts w:cs="Times New Roman"/>
          <w:sz w:val="24"/>
          <w:szCs w:val="24"/>
        </w:rPr>
        <w:t>n baza mandatului încredințat.</w:t>
      </w:r>
    </w:p>
    <w:p>
      <w:pPr>
        <w:pStyle w:val="Bodytext212"/>
        <w:numPr>
          <w:ilvl w:val="0"/>
          <w:numId w:val="2"/>
        </w:numPr>
        <w:shd w:val="clear" w:color="auto" w:fill="auto"/>
        <w:tabs>
          <w:tab w:val="left" w:pos="1011" w:leader="none"/>
        </w:tabs>
        <w:spacing w:lineRule="auto" w:line="276" w:before="0" w:after="0"/>
        <w:ind w:firstLine="600"/>
        <w:jc w:val="left"/>
        <w:rPr/>
      </w:pPr>
      <w:r>
        <w:rPr>
          <w:rFonts w:cs="Times New Roman"/>
          <w:sz w:val="24"/>
          <w:szCs w:val="24"/>
        </w:rPr>
        <w:t>Consilierii locali se aleg prin vot universal, egal, direct, secret si liber exprimat de c</w:t>
      </w:r>
      <w:r>
        <w:rPr>
          <w:rFonts w:cs="Times New Roman"/>
          <w:sz w:val="24"/>
          <w:szCs w:val="24"/>
        </w:rPr>
        <w:t>ă</w:t>
      </w:r>
      <w:r>
        <w:rPr>
          <w:rFonts w:cs="Times New Roman"/>
          <w:sz w:val="24"/>
          <w:szCs w:val="24"/>
        </w:rPr>
        <w:t>tre cet</w:t>
      </w:r>
      <w:r>
        <w:rPr>
          <w:rFonts w:cs="Times New Roman"/>
          <w:sz w:val="24"/>
          <w:szCs w:val="24"/>
        </w:rPr>
        <w:t>ăț</w:t>
      </w:r>
      <w:r>
        <w:rPr>
          <w:rFonts w:cs="Times New Roman"/>
          <w:sz w:val="24"/>
          <w:szCs w:val="24"/>
        </w:rPr>
        <w:t>enii cu drept de vot ai comunei SĂLARD,Județul Bihor potrivit legii pentru alegerea autorit</w:t>
      </w:r>
      <w:r>
        <w:rPr>
          <w:rFonts w:cs="Times New Roman"/>
          <w:sz w:val="24"/>
          <w:szCs w:val="24"/>
        </w:rPr>
        <w:t>ăț</w:t>
      </w:r>
      <w:r>
        <w:rPr>
          <w:rFonts w:cs="Times New Roman"/>
          <w:sz w:val="24"/>
          <w:szCs w:val="24"/>
        </w:rPr>
        <w:t>ilor administra</w:t>
      </w:r>
      <w:r>
        <w:rPr>
          <w:rFonts w:cs="Times New Roman"/>
          <w:sz w:val="24"/>
          <w:szCs w:val="24"/>
        </w:rPr>
        <w:t>ț</w:t>
      </w:r>
      <w:r>
        <w:rPr>
          <w:rFonts w:cs="Times New Roman"/>
          <w:sz w:val="24"/>
          <w:szCs w:val="24"/>
        </w:rPr>
        <w:t>iei publice locale.</w:t>
      </w:r>
    </w:p>
    <w:p>
      <w:pPr>
        <w:pStyle w:val="Bodytext212"/>
        <w:numPr>
          <w:ilvl w:val="0"/>
          <w:numId w:val="2"/>
        </w:numPr>
        <w:shd w:val="clear" w:color="auto" w:fill="auto"/>
        <w:tabs>
          <w:tab w:val="left" w:pos="1001" w:leader="none"/>
        </w:tabs>
        <w:spacing w:lineRule="auto" w:line="276" w:before="0" w:after="0"/>
        <w:ind w:firstLine="600"/>
        <w:jc w:val="left"/>
        <w:rPr>
          <w:rFonts w:ascii="Times New Roman" w:hAnsi="Times New Roman" w:cs="Times New Roman"/>
        </w:rPr>
      </w:pPr>
      <w:r>
        <w:rPr>
          <w:rFonts w:cs="Times New Roman"/>
          <w:sz w:val="24"/>
          <w:szCs w:val="24"/>
        </w:rPr>
        <w:t>Participarea consilierilor locali la activitatea Consiliului Local are caracter public si legitim, fiind in acord cu interesele generale ale locuitorilor  comunei SĂLARD, Județul Bihor.</w:t>
      </w:r>
    </w:p>
    <w:p>
      <w:pPr>
        <w:pStyle w:val="Bodytext212"/>
        <w:shd w:val="clear" w:color="auto" w:fill="auto"/>
        <w:spacing w:lineRule="auto" w:line="276" w:before="0" w:after="0"/>
        <w:ind w:firstLine="600"/>
        <w:jc w:val="left"/>
        <w:rPr>
          <w:rFonts w:ascii="Arial" w:hAnsi="Arial"/>
          <w:sz w:val="24"/>
          <w:szCs w:val="24"/>
        </w:rPr>
      </w:pPr>
      <w:r>
        <w:rPr>
          <w:rFonts w:cs="Times New Roman"/>
          <w:b/>
          <w:bCs/>
          <w:sz w:val="24"/>
          <w:szCs w:val="24"/>
        </w:rPr>
        <w:t xml:space="preserve">ARTICOLUL  2. </w:t>
      </w:r>
      <w:r>
        <w:rPr>
          <w:rFonts w:cs="Times New Roman"/>
          <w:b w:val="false"/>
          <w:bCs w:val="false"/>
          <w:sz w:val="24"/>
          <w:szCs w:val="24"/>
        </w:rPr>
        <w:t>De</w:t>
      </w:r>
      <w:r>
        <w:rPr>
          <w:rFonts w:cs="Times New Roman"/>
          <w:sz w:val="24"/>
          <w:szCs w:val="24"/>
        </w:rPr>
        <w:t>finiții generale</w:t>
      </w:r>
    </w:p>
    <w:p>
      <w:pPr>
        <w:pStyle w:val="Bodytext212"/>
        <w:shd w:val="clear" w:color="auto" w:fill="auto"/>
        <w:spacing w:lineRule="auto" w:line="276" w:before="0" w:after="0"/>
        <w:ind w:firstLine="600"/>
        <w:jc w:val="left"/>
        <w:rPr/>
      </w:pPr>
      <w:r>
        <w:rPr>
          <w:rFonts w:cs="Times New Roman"/>
          <w:sz w:val="24"/>
          <w:szCs w:val="24"/>
        </w:rPr>
        <w:t>Î</w:t>
      </w:r>
      <w:r>
        <w:rPr>
          <w:rFonts w:cs="Times New Roman"/>
          <w:sz w:val="24"/>
          <w:szCs w:val="24"/>
        </w:rPr>
        <w:t>n sensul prezentului regulament, termenii si expresiile de mai jos au urm</w:t>
      </w:r>
      <w:r>
        <w:rPr>
          <w:rFonts w:cs="Times New Roman"/>
          <w:sz w:val="24"/>
          <w:szCs w:val="24"/>
        </w:rPr>
        <w:t>ă</w:t>
      </w:r>
      <w:r>
        <w:rPr>
          <w:rFonts w:cs="Times New Roman"/>
          <w:sz w:val="24"/>
          <w:szCs w:val="24"/>
        </w:rPr>
        <w:t>toarele semnifica</w:t>
      </w:r>
      <w:r>
        <w:rPr>
          <w:rFonts w:cs="Times New Roman"/>
          <w:sz w:val="24"/>
          <w:szCs w:val="24"/>
        </w:rPr>
        <w:t>ț</w:t>
      </w:r>
      <w:r>
        <w:rPr>
          <w:rFonts w:cs="Times New Roman"/>
          <w:sz w:val="24"/>
          <w:szCs w:val="24"/>
        </w:rPr>
        <w:t>ii:</w:t>
      </w:r>
      <w:bookmarkStart w:id="2" w:name="bookmark3"/>
      <w:r>
        <w:rPr>
          <w:rFonts w:cs="Times New Roman"/>
          <w:color w:val="00000A"/>
          <w:sz w:val="24"/>
          <w:szCs w:val="24"/>
        </w:rPr>
        <w:t>   </w:t>
      </w:r>
    </w:p>
    <w:p>
      <w:pPr>
        <w:pStyle w:val="Bodytext212"/>
        <w:numPr>
          <w:ilvl w:val="0"/>
          <w:numId w:val="3"/>
        </w:numPr>
        <w:shd w:val="clear" w:color="auto" w:fill="auto"/>
        <w:spacing w:lineRule="auto" w:line="276" w:before="0" w:after="0"/>
        <w:jc w:val="left"/>
        <w:rPr>
          <w:rFonts w:ascii="Times New Roman" w:hAnsi="Times New Roman" w:cs="Times New Roman"/>
          <w:color w:val="00000A"/>
        </w:rPr>
      </w:pPr>
      <w:r>
        <w:rPr>
          <w:rFonts w:cs="Times New Roman"/>
          <w:color w:val="00000A"/>
          <w:sz w:val="24"/>
          <w:szCs w:val="24"/>
        </w:rPr>
        <w:t>aleşii locali - primarul, viceprimarul, consilierii locali ai comunei SĂLARD, Județul Bihor;</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aparatul de specialitate al primarului - totalitatea compartimentelor funcţionale, fără personalitate juridică, de la nivelul unităţii/subdiviziunii administrativ-teritoriale, precum şi secretarul general al unităţii/subdiviziunii administrativ-teritoriale; primarul, consilierii personali sau personalul din cadrul cabinetului acestuia, viceprimarul, administratorul public nu fac parte din aparatul de specialitate;  </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asociaţiile de dezvoltare intercomunitară - structurile de cooperare cu personalitate juridică, de drept privat şi de utilitate publică, înfiinţate, în condiţiile legii, de UAT Comuna SĂLARD, pentru realizarea în comun a unor proiecte de dezvoltare de interes zonal sau regional ori pentru furnizarea în comun a unor servicii publice;     </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autoritatea deliberativă - Consiliul Local al comunei SĂLARD;</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autoritatea executivă - primarul comunei SĂLARD;</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 xml:space="preserve">colectivitatea locală - totalitatea persoanelor fizice cu domiciliul în comuna SĂLARD;  </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 xml:space="preserve">cvorumul - numărul minim de membri prevăzut de lege pentru întrunirea valabilă a consiliului local;  </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hotărâre - act administrativ adoptat de Consiliul Local al comunei SĂLARD;</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 xml:space="preserve">majoritatea - numărul de voturi necesar a fi exprimate de membrii unui organ colegial pentru adoptarea unui act administrativ, stabilit în condiţiile legii;  </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majoritatea absolută - primul număr natural strict mai mare decât jumătate din totalul membrilor în funcţie ai consiliului local; calculul majorităţii absolute se realizează potrivit anexei nr. 11 la prezentul regulament;   </w:t>
      </w:r>
    </w:p>
    <w:p>
      <w:pPr>
        <w:pStyle w:val="Bodytext212"/>
        <w:numPr>
          <w:ilvl w:val="0"/>
          <w:numId w:val="3"/>
        </w:numPr>
        <w:shd w:val="clear" w:color="auto" w:fill="auto"/>
        <w:spacing w:lineRule="auto" w:line="276" w:before="0" w:after="0"/>
        <w:jc w:val="left"/>
        <w:rPr/>
      </w:pPr>
      <w:r>
        <w:rPr>
          <w:rFonts w:cs="Times New Roman"/>
          <w:color w:val="00000A"/>
          <w:sz w:val="24"/>
          <w:szCs w:val="24"/>
        </w:rPr>
        <w:t xml:space="preserve"> </w:t>
      </w:r>
      <w:r>
        <w:rPr>
          <w:rFonts w:cs="Times New Roman"/>
          <w:color w:val="00000A"/>
          <w:sz w:val="24"/>
          <w:szCs w:val="24"/>
        </w:rPr>
        <w:t xml:space="preserve">majoritatea calificată - primul număr natural care este mai mare decât valoarea numerică rezultată în urma aplicării fracţiei/procentului stabilite/stabilit prin lege sau regulament la totalul membrilor consiliului local stabilit în condiţiile legii; calculul majorităţii absolute se realizează potrivit anexei </w:t>
      </w:r>
      <w:hyperlink r:id="rId2">
        <w:r>
          <w:rPr>
            <w:rStyle w:val="InternetLink"/>
            <w:rFonts w:cs="Times New Roman"/>
            <w:color w:val="00000A"/>
            <w:sz w:val="24"/>
            <w:szCs w:val="24"/>
          </w:rPr>
          <w:t>nr. 11</w:t>
        </w:r>
      </w:hyperlink>
      <w:r>
        <w:rPr>
          <w:rFonts w:cs="Times New Roman"/>
          <w:color w:val="00000A"/>
          <w:sz w:val="24"/>
          <w:szCs w:val="24"/>
        </w:rPr>
        <w:t xml:space="preserve"> la prezentul regulament. </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majoritatea simplă - primul număr natural mai mare decât jumătate din totalul membrilor prezenţi la o şedinţă a consiliului local, cu condiţia îndeplinirii cvorumului;   </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organigrama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subordonare/supraordonare, precum şi raporturile de colaborare;   </w:t>
      </w:r>
    </w:p>
    <w:p>
      <w:pPr>
        <w:pStyle w:val="Bodytext212"/>
        <w:numPr>
          <w:ilvl w:val="0"/>
          <w:numId w:val="3"/>
        </w:numPr>
        <w:shd w:val="clear" w:color="auto" w:fill="auto"/>
        <w:spacing w:lineRule="auto" w:line="276" w:before="0" w:after="0"/>
        <w:jc w:val="left"/>
        <w:rPr>
          <w:rFonts w:ascii="Times New Roman" w:hAnsi="Times New Roman" w:cs="Times New Roman"/>
        </w:rPr>
      </w:pPr>
      <w:r>
        <w:rPr>
          <w:rFonts w:cs="Times New Roman"/>
          <w:color w:val="00000A"/>
          <w:sz w:val="24"/>
          <w:szCs w:val="24"/>
        </w:rPr>
        <w:t xml:space="preserve"> </w:t>
      </w:r>
      <w:r>
        <w:rPr>
          <w:rFonts w:cs="Times New Roman"/>
          <w:color w:val="00000A"/>
          <w:sz w:val="24"/>
          <w:szCs w:val="24"/>
        </w:rPr>
        <w:t xml:space="preserve">primăria comunei SĂLARD -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administratorul public, consilierii primarului sau persoanele încadrate la cabinetul primarului şi aparatul de specialitate al primarului;  </w:t>
      </w:r>
    </w:p>
    <w:p>
      <w:pPr>
        <w:pStyle w:val="Heading31"/>
        <w:keepNext/>
        <w:keepLines/>
        <w:numPr>
          <w:ilvl w:val="0"/>
          <w:numId w:val="3"/>
        </w:numPr>
        <w:shd w:val="clear" w:color="auto" w:fill="auto"/>
        <w:spacing w:lineRule="auto" w:line="276" w:before="0" w:after="244"/>
        <w:jc w:val="left"/>
        <w:rPr>
          <w:rFonts w:ascii="Times New Roman" w:hAnsi="Times New Roman" w:cs="Times New Roman"/>
          <w:color w:val="00000A"/>
        </w:rPr>
      </w:pPr>
      <w:r>
        <w:rPr>
          <w:rFonts w:cs="Times New Roman"/>
          <w:color w:val="00000A"/>
          <w:sz w:val="24"/>
          <w:szCs w:val="24"/>
        </w:rPr>
        <w:t>secretarul general - secretarul general al comunei SĂLARD.</w:t>
      </w:r>
    </w:p>
    <w:p>
      <w:pPr>
        <w:pStyle w:val="Heading31"/>
        <w:keepNext/>
        <w:keepLines/>
        <w:shd w:val="clear" w:color="auto" w:fill="auto"/>
        <w:spacing w:lineRule="auto" w:line="276" w:before="0" w:after="244"/>
        <w:ind w:left="600" w:hanging="0"/>
        <w:jc w:val="center"/>
        <w:rPr>
          <w:rFonts w:ascii="Arial" w:hAnsi="Arial"/>
          <w:sz w:val="24"/>
          <w:szCs w:val="24"/>
        </w:rPr>
      </w:pPr>
      <w:bookmarkEnd w:id="2"/>
      <w:r>
        <w:rPr>
          <w:rFonts w:cs="Times New Roman"/>
          <w:b/>
          <w:sz w:val="24"/>
          <w:szCs w:val="24"/>
        </w:rPr>
        <w:t>CAPITOLUL  II</w:t>
        <w:br/>
        <w:t>CONSTITUIREA CONSILIULUI LOCAL</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r>
          </w:tbl>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r>
          </w:tbl>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281"/>
              <w:gridCol w:w="9164"/>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r>
                </w:tbl>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c>
                <w:tcPr>
                  <w:tcW w:w="281"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r>
                </w:tbl>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c>
                <w:tcPr>
                  <w:tcW w:w="9164" w:type="dxa"/>
                  <w:tcBorders/>
                  <w:shd w:fill="auto" w:val="clear"/>
                  <w:tcMar>
                    <w:left w:w="45" w:type="dxa"/>
                    <w:right w:w="45" w:type="dxa"/>
                  </w:tcMar>
                </w:tcPr>
                <w:p>
                  <w:pPr>
                    <w:pStyle w:val="Heading5"/>
                    <w:spacing w:before="0" w:after="0"/>
                    <w:jc w:val="left"/>
                    <w:rPr>
                      <w:rFonts w:ascii="Times New Roman" w:hAnsi="Times New Roman" w:eastAsia="Arial" w:cs="Times New Roman"/>
                      <w:b/>
                      <w:b/>
                      <w:bCs/>
                      <w:color w:val="00000A"/>
                      <w:sz w:val="24"/>
                      <w:szCs w:val="24"/>
                      <w:lang w:eastAsia="ro-RO"/>
                    </w:rPr>
                  </w:pPr>
                  <w:r>
                    <w:rPr>
                      <w:rFonts w:eastAsia="Arial" w:cs="Times New Roman" w:ascii="Arial" w:hAnsi="Arial"/>
                      <w:b/>
                      <w:bCs/>
                      <w:color w:val="00000A"/>
                      <w:sz w:val="24"/>
                      <w:szCs w:val="24"/>
                      <w:lang w:eastAsia="ro-RO"/>
                    </w:rPr>
                    <w:t>ARTICOLUL 3</w:t>
                  </w:r>
                </w:p>
                <w:p>
                  <w:pPr>
                    <w:pStyle w:val="Heading5"/>
                    <w:spacing w:before="0" w:after="0"/>
                    <w:jc w:val="left"/>
                    <w:rPr>
                      <w:rFonts w:ascii="Times New Roman" w:hAnsi="Times New Roman" w:eastAsia="Arial" w:cs="Times New Roman"/>
                      <w:b/>
                      <w:b/>
                      <w:color w:val="00000A"/>
                      <w:sz w:val="24"/>
                      <w:szCs w:val="24"/>
                      <w:lang w:eastAsia="ro-RO"/>
                    </w:rPr>
                  </w:pPr>
                  <w:r>
                    <w:rPr>
                      <w:rFonts w:eastAsia="Arial" w:cs="Times New Roman" w:ascii="Arial" w:hAnsi="Arial"/>
                      <w:b/>
                      <w:color w:val="00000A"/>
                      <w:sz w:val="24"/>
                      <w:szCs w:val="24"/>
                      <w:lang w:eastAsia="ro-RO"/>
                    </w:rPr>
                    <w:t>Structura Consiliului Local al comunei SĂLARD</w:t>
                  </w:r>
                </w:p>
                <w:p>
                  <w:pPr>
                    <w:pStyle w:val="Heading5"/>
                    <w:spacing w:before="0" w:after="0"/>
                    <w:jc w:val="left"/>
                    <w:rPr>
                      <w:rFonts w:ascii="Times New Roman" w:hAnsi="Times New Roman" w:eastAsia="Arial" w:cs="Times New Roman"/>
                      <w:color w:val="00000A"/>
                      <w:sz w:val="24"/>
                      <w:szCs w:val="24"/>
                      <w:lang w:eastAsia="ro-RO"/>
                    </w:rPr>
                  </w:pPr>
                  <w:r>
                    <w:rPr>
                      <w:rFonts w:eastAsia="Arial" w:cs="Times New Roman" w:ascii="Arial" w:hAnsi="Arial"/>
                      <w:color w:val="00000A"/>
                      <w:sz w:val="24"/>
                      <w:szCs w:val="24"/>
                      <w:lang w:eastAsia="ro-RO"/>
                    </w:rPr>
                    <w:t>  </w:t>
                  </w:r>
                  <w:r>
                    <w:rPr>
                      <w:rFonts w:eastAsia="Arial" w:cs="Times New Roman" w:ascii="Arial" w:hAnsi="Arial"/>
                      <w:color w:val="00000A"/>
                      <w:sz w:val="24"/>
                      <w:szCs w:val="24"/>
                      <w:lang w:eastAsia="ro-RO"/>
                    </w:rPr>
                    <w:t xml:space="preserve">(1) Consiliul Local al comunei SĂLARD are, conform legii, un număr de 13 consilieri locali.  </w:t>
                  </w:r>
                </w:p>
              </w:tc>
            </w:tr>
          </w:tbl>
          <w:p>
            <w:pPr>
              <w:pStyle w:val="Heading5"/>
              <w:spacing w:before="0" w:after="0"/>
              <w:jc w:val="left"/>
              <w:rPr>
                <w:rFonts w:ascii="Arial" w:hAnsi="Arial" w:eastAsia="Arial" w:cs="Times New Roman"/>
                <w:color w:val="00000A"/>
                <w:sz w:val="24"/>
                <w:szCs w:val="24"/>
                <w:lang w:eastAsia="ro-RO"/>
              </w:rPr>
            </w:pPr>
            <w:r>
              <w:rPr>
                <w:rFonts w:eastAsia="Arial" w:cs="Times New Roman" w:ascii="Arial" w:hAnsi="Arial"/>
                <w:color w:val="00000A"/>
                <w:sz w:val="24"/>
                <w:szCs w:val="24"/>
                <w:lang w:eastAsia="ro-RO"/>
              </w:rPr>
            </w:r>
          </w:p>
        </w:tc>
      </w:tr>
    </w:tbl>
    <w:p>
      <w:pPr>
        <w:pStyle w:val="Heading5"/>
        <w:spacing w:before="0" w:after="0"/>
        <w:ind w:firstLine="600"/>
        <w:jc w:val="left"/>
        <w:rPr>
          <w:rFonts w:ascii="Arial" w:hAnsi="Arial"/>
          <w:sz w:val="24"/>
          <w:szCs w:val="24"/>
        </w:rPr>
      </w:pPr>
      <w:r>
        <w:rPr>
          <w:rFonts w:eastAsia="Arial" w:cs="Times New Roman" w:ascii="Arial" w:hAnsi="Arial"/>
          <w:color w:val="00000A"/>
          <w:sz w:val="24"/>
          <w:szCs w:val="24"/>
          <w:lang w:eastAsia="ro-RO"/>
        </w:rPr>
        <w:t xml:space="preserve">       </w:t>
      </w:r>
      <w:r>
        <w:rPr>
          <w:rFonts w:eastAsia="Arial" w:cs="Times New Roman" w:ascii="Arial" w:hAnsi="Arial"/>
          <w:color w:val="00000A"/>
          <w:sz w:val="24"/>
          <w:szCs w:val="24"/>
          <w:lang w:eastAsia="ro-RO"/>
        </w:rPr>
        <w:t>(2) Sediul Consiliului Local al comunei SĂLARD,  este la adresa Comuna SĂLARD, sat SĂLARD, nr.724, Județul Bihor.</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r>
          </w:tbl>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r>
          </w:tbl>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0"/>
              <w:gridCol w:w="9315"/>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r>
                </w:tbl>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c>
                <w:tcPr>
                  <w:tcW w:w="130"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r>
                </w:tbl>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c>
                <w:tcPr>
                  <w:tcW w:w="9315" w:type="dxa"/>
                  <w:tcBorders/>
                  <w:shd w:fill="auto" w:val="clear"/>
                  <w:tcMar>
                    <w:left w:w="45" w:type="dxa"/>
                    <w:right w:w="45" w:type="dxa"/>
                  </w:tcMar>
                </w:tcPr>
                <w:p>
                  <w:pPr>
                    <w:pStyle w:val="Heading5"/>
                    <w:spacing w:before="0" w:after="0"/>
                    <w:jc w:val="left"/>
                    <w:rPr>
                      <w:rFonts w:ascii="Times New Roman" w:hAnsi="Times New Roman" w:eastAsia="Arial" w:cs="Times New Roman"/>
                      <w:b/>
                      <w:b/>
                      <w:color w:val="000000" w:themeColor="text1"/>
                      <w:sz w:val="24"/>
                      <w:szCs w:val="24"/>
                      <w:lang w:eastAsia="ro-RO"/>
                    </w:rPr>
                  </w:pPr>
                  <w:r>
                    <w:rPr>
                      <w:rFonts w:eastAsia="Arial" w:cs="Times New Roman" w:ascii="Arial" w:hAnsi="Arial"/>
                      <w:b/>
                      <w:bCs/>
                      <w:color w:val="00000A"/>
                      <w:sz w:val="24"/>
                      <w:szCs w:val="24"/>
                      <w:lang w:eastAsia="ro-RO"/>
                    </w:rPr>
                    <w:t>ARTICOLUL 4</w:t>
                  </w:r>
                  <w:r>
                    <w:rPr>
                      <w:rFonts w:eastAsia="Arial" w:cs="Times New Roman" w:ascii="Arial" w:hAnsi="Arial"/>
                      <w:color w:val="00000A"/>
                      <w:sz w:val="24"/>
                      <w:szCs w:val="24"/>
                      <w:lang w:eastAsia="ro-RO"/>
                    </w:rPr>
                    <w:br/>
                  </w:r>
                  <w:r>
                    <w:rPr>
                      <w:rFonts w:eastAsia="Arial" w:cs="Times New Roman" w:ascii="Arial" w:hAnsi="Arial"/>
                      <w:b/>
                      <w:color w:val="000000" w:themeColor="text1"/>
                      <w:sz w:val="24"/>
                      <w:szCs w:val="24"/>
                      <w:lang w:eastAsia="ro-RO"/>
                    </w:rPr>
                    <w:t>Constituirea consiliului local</w:t>
                  </w:r>
                </w:p>
                <w:p>
                  <w:pPr>
                    <w:pStyle w:val="Heading5"/>
                    <w:spacing w:before="0" w:after="0"/>
                    <w:jc w:val="left"/>
                    <w:rPr/>
                  </w:pPr>
                  <w:r>
                    <w:rPr>
                      <w:rFonts w:eastAsia="Arial" w:cs="Times New Roman" w:ascii="Arial" w:hAnsi="Arial"/>
                      <w:color w:val="00000A"/>
                      <w:sz w:val="24"/>
                      <w:szCs w:val="24"/>
                      <w:lang w:eastAsia="ro-RO"/>
                    </w:rPr>
                    <w:t> </w:t>
                  </w:r>
                  <w:r>
                    <w:rPr>
                      <w:rFonts w:eastAsia="Arial" w:cs="Times New Roman" w:ascii="Arial" w:hAnsi="Arial"/>
                      <w:color w:val="00000A"/>
                      <w:sz w:val="24"/>
                      <w:szCs w:val="24"/>
                      <w:lang w:eastAsia="ro-RO"/>
                    </w:rPr>
                    <w:t xml:space="preserve">(1) Consiliul local al comunei SĂLARD se constituie în cel mult 60 de zile de la data desfăşurării alegerilor autorităţilor administraţiei publice locale. Anterior constituirii consiliului local, mandatele consilierilor locali declaraţi aleşi sunt validate în condiţiile prevăzute la </w:t>
                  </w:r>
                  <w:hyperlink r:id="rId3">
                    <w:r>
                      <w:rPr>
                        <w:rStyle w:val="InternetLink"/>
                        <w:rFonts w:eastAsia="Arial" w:cs="Times New Roman" w:ascii="Arial" w:hAnsi="Arial"/>
                        <w:color w:val="00000A"/>
                        <w:sz w:val="24"/>
                        <w:szCs w:val="24"/>
                        <w:lang w:eastAsia="ro-RO"/>
                      </w:rPr>
                      <w:t>art. 114</w:t>
                    </w:r>
                  </w:hyperlink>
                  <w:r>
                    <w:rPr>
                      <w:rFonts w:eastAsia="Arial" w:cs="Times New Roman" w:ascii="Arial" w:hAnsi="Arial"/>
                      <w:color w:val="00000A"/>
                      <w:sz w:val="24"/>
                      <w:szCs w:val="24"/>
                      <w:lang w:eastAsia="ro-RO"/>
                    </w:rPr>
                    <w:t xml:space="preserve"> din Ordonanţa de urgenţă a Guvernului </w:t>
                  </w:r>
                  <w:hyperlink r:id="rId4">
                    <w:r>
                      <w:rPr>
                        <w:rStyle w:val="InternetLink"/>
                        <w:rFonts w:eastAsia="Arial" w:cs="Times New Roman" w:ascii="Arial" w:hAnsi="Arial"/>
                        <w:color w:val="00000A"/>
                        <w:sz w:val="24"/>
                        <w:szCs w:val="24"/>
                        <w:lang w:eastAsia="ro-RO"/>
                      </w:rPr>
                      <w:t>nr. 57/2019</w:t>
                    </w:r>
                  </w:hyperlink>
                  <w:r>
                    <w:rPr>
                      <w:rFonts w:eastAsia="Arial" w:cs="Times New Roman" w:ascii="Arial" w:hAnsi="Arial"/>
                      <w:color w:val="00000A"/>
                      <w:sz w:val="24"/>
                      <w:szCs w:val="24"/>
                      <w:lang w:eastAsia="ro-RO"/>
                    </w:rPr>
                    <w:t xml:space="preserve"> privind Codul administrativ, cu modificările şi completările ulterioare.</w:t>
                  </w:r>
                  <w:r>
                    <w:rPr>
                      <w:rFonts w:cs="Times New Roman" w:ascii="Arial" w:hAnsi="Arial"/>
                      <w:color w:val="00000A"/>
                      <w:sz w:val="24"/>
                      <w:szCs w:val="24"/>
                    </w:rPr>
                    <w:t xml:space="preserve">  </w:t>
                  </w:r>
                </w:p>
              </w:tc>
            </w:tr>
          </w:tbl>
          <w:p>
            <w:pPr>
              <w:pStyle w:val="Heading5"/>
              <w:spacing w:before="0" w:after="0"/>
              <w:jc w:val="left"/>
              <w:rPr>
                <w:rFonts w:ascii="Arial" w:hAnsi="Arial" w:cs="Times New Roman"/>
                <w:color w:val="00000A"/>
                <w:sz w:val="24"/>
                <w:szCs w:val="24"/>
              </w:rPr>
            </w:pPr>
            <w:r>
              <w:rPr>
                <w:rFonts w:cs="Times New Roman" w:ascii="Arial" w:hAnsi="Arial"/>
                <w:color w:val="00000A"/>
                <w:sz w:val="24"/>
                <w:szCs w:val="24"/>
              </w:rPr>
            </w:r>
          </w:p>
        </w:tc>
      </w:tr>
    </w:tbl>
    <w:p>
      <w:pPr>
        <w:pStyle w:val="Normal"/>
        <w:spacing w:lineRule="auto" w:line="276"/>
        <w:jc w:val="left"/>
        <w:rPr>
          <w:rFonts w:ascii="Times New Roman" w:hAnsi="Times New Roman"/>
          <w:lang w:eastAsia="en-US"/>
        </w:rPr>
      </w:pPr>
      <w:r>
        <w:rPr>
          <w:rFonts w:ascii="Arial" w:hAnsi="Arial"/>
          <w:color w:val="00000A"/>
          <w:sz w:val="24"/>
          <w:szCs w:val="24"/>
        </w:rPr>
        <w:t>  </w:t>
      </w:r>
      <w:r>
        <w:rPr>
          <w:rFonts w:ascii="Arial" w:hAnsi="Arial"/>
          <w:color w:val="00000A"/>
          <w:sz w:val="24"/>
          <w:szCs w:val="24"/>
        </w:rPr>
        <w:tab/>
        <w:t> </w:t>
      </w:r>
      <w:r>
        <w:rPr>
          <w:rFonts w:eastAsia="Arial" w:ascii="Arial" w:hAnsi="Arial"/>
          <w:color w:val="00000A"/>
          <w:sz w:val="24"/>
          <w:szCs w:val="24"/>
        </w:rPr>
        <w:t>(2) După validarea mandatelor de consilier local este organizată o şedinţă privind ceremonia de constituire a consiliului local, ocazie cu care consilierii locali depun jurământul.</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r>
          </w:tbl>
          <w:p>
            <w:pPr>
              <w:pStyle w:val="Heading5"/>
              <w:jc w:val="left"/>
              <w:rPr>
                <w:rFonts w:ascii="Arial" w:hAnsi="Arial" w:cs="Times New Roman"/>
                <w:color w:val="00000A"/>
                <w:sz w:val="24"/>
                <w:szCs w:val="24"/>
              </w:rPr>
            </w:pPr>
            <w:r>
              <w:rPr>
                <w:rFonts w:cs="Times New Roman" w:ascii="Arial" w:hAnsi="Arial"/>
                <w:color w:val="00000A"/>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r>
          </w:tbl>
          <w:p>
            <w:pPr>
              <w:pStyle w:val="Heading5"/>
              <w:jc w:val="left"/>
              <w:rPr>
                <w:rFonts w:ascii="Arial" w:hAnsi="Arial" w:cs="Times New Roman"/>
                <w:color w:val="00000A"/>
                <w:sz w:val="24"/>
                <w:szCs w:val="24"/>
              </w:rPr>
            </w:pPr>
            <w:r>
              <w:rPr>
                <w:rFonts w:cs="Times New Roman" w:ascii="Arial" w:hAnsi="Arial"/>
                <w:color w:val="00000A"/>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0"/>
              <w:gridCol w:w="9315"/>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r>
                </w:tbl>
                <w:p>
                  <w:pPr>
                    <w:pStyle w:val="Heading5"/>
                    <w:jc w:val="left"/>
                    <w:rPr>
                      <w:rFonts w:ascii="Arial" w:hAnsi="Arial" w:cs="Times New Roman"/>
                      <w:color w:val="00000A"/>
                      <w:sz w:val="24"/>
                      <w:szCs w:val="24"/>
                    </w:rPr>
                  </w:pPr>
                  <w:r>
                    <w:rPr>
                      <w:rFonts w:cs="Times New Roman" w:ascii="Arial" w:hAnsi="Arial"/>
                      <w:color w:val="00000A"/>
                      <w:sz w:val="24"/>
                      <w:szCs w:val="24"/>
                    </w:rPr>
                  </w:r>
                </w:p>
              </w:tc>
              <w:tc>
                <w:tcPr>
                  <w:tcW w:w="130"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r>
                </w:tbl>
                <w:p>
                  <w:pPr>
                    <w:pStyle w:val="Heading5"/>
                    <w:jc w:val="left"/>
                    <w:rPr>
                      <w:rFonts w:ascii="Arial" w:hAnsi="Arial" w:cs="Times New Roman"/>
                      <w:color w:val="00000A"/>
                      <w:sz w:val="24"/>
                      <w:szCs w:val="24"/>
                    </w:rPr>
                  </w:pPr>
                  <w:r>
                    <w:rPr>
                      <w:rFonts w:cs="Times New Roman" w:ascii="Arial" w:hAnsi="Arial"/>
                      <w:color w:val="00000A"/>
                      <w:sz w:val="24"/>
                      <w:szCs w:val="24"/>
                    </w:rPr>
                  </w:r>
                </w:p>
              </w:tc>
              <w:tc>
                <w:tcPr>
                  <w:tcW w:w="9315" w:type="dxa"/>
                  <w:tcBorders/>
                  <w:shd w:fill="auto" w:val="clear"/>
                  <w:tcMar>
                    <w:left w:w="45" w:type="dxa"/>
                    <w:right w:w="45" w:type="dxa"/>
                  </w:tcMar>
                </w:tcPr>
                <w:p>
                  <w:pPr>
                    <w:pStyle w:val="Heading5"/>
                    <w:spacing w:before="200" w:after="0"/>
                    <w:jc w:val="left"/>
                    <w:rPr>
                      <w:rFonts w:ascii="Times New Roman" w:hAnsi="Times New Roman" w:eastAsia="Arial" w:cs="Times New Roman"/>
                      <w:color w:val="00000A"/>
                      <w:sz w:val="24"/>
                      <w:szCs w:val="24"/>
                      <w:lang w:eastAsia="ro-RO"/>
                    </w:rPr>
                  </w:pPr>
                  <w:r>
                    <w:rPr>
                      <w:rFonts w:eastAsia="Arial" w:cs="Times New Roman" w:ascii="Arial" w:hAnsi="Arial"/>
                      <w:b/>
                      <w:bCs/>
                      <w:color w:val="00000A"/>
                      <w:sz w:val="24"/>
                      <w:szCs w:val="24"/>
                      <w:lang w:eastAsia="ro-RO"/>
                    </w:rPr>
                    <w:t>ARTICOLUL 5</w:t>
                  </w:r>
                  <w:r>
                    <w:rPr>
                      <w:rFonts w:eastAsia="Arial" w:cs="Times New Roman" w:ascii="Arial" w:hAnsi="Arial"/>
                      <w:color w:val="00000A"/>
                      <w:sz w:val="24"/>
                      <w:szCs w:val="24"/>
                      <w:lang w:eastAsia="ro-RO"/>
                    </w:rPr>
                    <w:br/>
                  </w:r>
                  <w:r>
                    <w:rPr>
                      <w:rFonts w:eastAsia="Arial" w:cs="Times New Roman" w:ascii="Arial" w:hAnsi="Arial"/>
                      <w:b/>
                      <w:color w:val="00000A"/>
                      <w:sz w:val="24"/>
                      <w:szCs w:val="24"/>
                      <w:lang w:eastAsia="ro-RO"/>
                    </w:rPr>
                    <w:t>Validarea mandatului de consilier local şi depunerea jurământului</w:t>
                  </w:r>
                </w:p>
              </w:tc>
            </w:tr>
          </w:tbl>
          <w:p>
            <w:pPr>
              <w:pStyle w:val="Heading5"/>
              <w:jc w:val="left"/>
              <w:rPr>
                <w:rFonts w:ascii="Arial" w:hAnsi="Arial" w:cs="Times New Roman"/>
                <w:color w:val="00000A"/>
                <w:sz w:val="24"/>
                <w:szCs w:val="24"/>
              </w:rPr>
            </w:pPr>
            <w:r>
              <w:rPr>
                <w:rFonts w:cs="Times New Roman" w:ascii="Arial" w:hAnsi="Arial"/>
                <w:color w:val="00000A"/>
                <w:sz w:val="24"/>
                <w:szCs w:val="24"/>
              </w:rPr>
            </w:r>
          </w:p>
        </w:tc>
      </w:tr>
    </w:tbl>
    <w:p>
      <w:pPr>
        <w:pStyle w:val="Normal"/>
        <w:spacing w:lineRule="auto" w:line="276"/>
        <w:jc w:val="left"/>
        <w:rPr>
          <w:rFonts w:ascii="Times New Roman" w:hAnsi="Times New Roman"/>
        </w:rPr>
      </w:pPr>
      <w:r>
        <w:rPr>
          <w:rStyle w:val="L5def1"/>
          <w:rFonts w:cs="Times New Roman" w:ascii="Arial" w:hAnsi="Arial"/>
          <w:b/>
          <w:bCs/>
          <w:color w:val="FF7F50"/>
          <w:sz w:val="24"/>
          <w:szCs w:val="24"/>
        </w:rPr>
        <w:t xml:space="preserve">  </w:t>
      </w:r>
      <w:r>
        <w:rPr>
          <w:rStyle w:val="L5def1"/>
          <w:rFonts w:cs="Times New Roman" w:ascii="Arial" w:hAnsi="Arial"/>
          <w:b/>
          <w:bCs/>
          <w:color w:val="FF7F50"/>
          <w:sz w:val="24"/>
          <w:szCs w:val="24"/>
        </w:rPr>
        <w:t>(1)</w:t>
      </w:r>
      <w:r>
        <w:rPr>
          <w:rStyle w:val="L5def1"/>
          <w:rFonts w:cs="Times New Roman" w:ascii="Arial" w:hAnsi="Arial"/>
          <w:sz w:val="24"/>
          <w:szCs w:val="24"/>
        </w:rPr>
        <w:t xml:space="preserve"> Mandatele consilierilor locali declaraţi aleşi sunt validate în cel mult 25 de zile de la data desfăşurării alegerilor pentru autorităţile administraţiei publice locale de judecătoria în a cărei rază teritorială se află circumscripţia electorală pentru care au avut loc alegeri, în procedură necontencioasă, prin încheiere pronunţată în camera de consiliu, fără a fi aplicabilă procedura de regularizare a cererii.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1"/>
          <w:rFonts w:cs="Times New Roman" w:ascii="Arial" w:hAnsi="Arial"/>
          <w:sz w:val="24"/>
          <w:szCs w:val="24"/>
        </w:rPr>
        <w:t>Mandatul unui consilier local este validat dacă, la data pronunţării încheierii, consilierul local declarat ales îndeplineşte cumulativ următoarele condiţii: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
          <w:rFonts w:cs="Times New Roman" w:ascii="Arial" w:hAnsi="Arial"/>
          <w:sz w:val="24"/>
          <w:szCs w:val="24"/>
        </w:rPr>
        <w:t>are domiciliul pe teritoriul unităţii administrativ-teritoriale în care a fost ales, dovedit prin actul de identitate în copie;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
          <w:rFonts w:cs="Times New Roman" w:ascii="Arial" w:hAnsi="Arial"/>
          <w:sz w:val="24"/>
          <w:szCs w:val="24"/>
        </w:rPr>
        <w:t>nu şi-a pierdut drepturile electorale, fapt dovedit prin cazierul judiciar;</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1"/>
          <w:rFonts w:cs="Times New Roman" w:ascii="Arial" w:hAnsi="Arial"/>
          <w:sz w:val="24"/>
          <w:szCs w:val="24"/>
        </w:rPr>
        <w:t xml:space="preserve">nu şi-a pierdut calitatea de membru al partidului politic pe lista căruia a fost ales, urmare a demisiei sau urmare a excluderii prin hotărârea definitivă a forului competent al partidului politic ori prin hotărâre definitivă a unei instanţei judecătoreşti, fapt dovedit prin confirmările prevăzute la art. 121 </w:t>
      </w:r>
      <w:hyperlink r:id="rId5">
        <w:r>
          <w:rPr>
            <w:rStyle w:val="L5def1"/>
            <w:rFonts w:cs="Times New Roman" w:ascii="Arial" w:hAnsi="Arial"/>
            <w:color w:val="0000FF"/>
            <w:sz w:val="24"/>
            <w:szCs w:val="24"/>
          </w:rPr>
          <w:t>alin. (1)</w:t>
        </w:r>
      </w:hyperlink>
      <w:r>
        <w:rPr>
          <w:rStyle w:val="L5def1"/>
          <w:rFonts w:cs="Times New Roman" w:ascii="Arial" w:hAnsi="Arial"/>
          <w:sz w:val="24"/>
          <w:szCs w:val="24"/>
        </w:rPr>
        <w:t xml:space="preserve"> sau prin hotărâre definitivă a instanţei judecătoreşti, după caz;</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1"/>
          <w:rFonts w:cs="Times New Roman" w:ascii="Arial" w:hAnsi="Arial"/>
          <w:sz w:val="24"/>
          <w:szCs w:val="24"/>
        </w:rPr>
        <w:t>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1"/>
          <w:rFonts w:cs="Times New Roman" w:ascii="Arial" w:hAnsi="Arial"/>
          <w:sz w:val="24"/>
          <w:szCs w:val="24"/>
        </w:rPr>
        <w:t xml:space="preserve">nu a renunţat la mandat, în condiţiile </w:t>
      </w:r>
      <w:hyperlink r:id="rId6">
        <w:r>
          <w:rPr>
            <w:rStyle w:val="L5def1"/>
            <w:rFonts w:cs="Times New Roman" w:ascii="Arial" w:hAnsi="Arial"/>
            <w:color w:val="0000FF"/>
            <w:sz w:val="24"/>
            <w:szCs w:val="24"/>
          </w:rPr>
          <w:t>art. 115</w:t>
        </w:r>
      </w:hyperlink>
      <w:r>
        <w:rPr>
          <w:rStyle w:val="L5def1"/>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1"/>
          <w:rFonts w:cs="Times New Roman" w:ascii="Arial" w:hAnsi="Arial"/>
          <w:sz w:val="24"/>
          <w:szCs w:val="24"/>
        </w:rPr>
        <w:t>nu a fost ales prin fraudă electorală constatată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1"/>
          <w:rFonts w:cs="Times New Roman" w:ascii="Arial" w:hAnsi="Arial"/>
          <w:sz w:val="24"/>
          <w:szCs w:val="24"/>
        </w:rPr>
        <w:t xml:space="preserve">Consilierii locali declaraţi aleşi au obligaţia transmiterii către secretarul general al Comunei SĂLARD a documentelor doveditoare pentru îndeplinirea condiţiilor prevăzute la alin. (2) </w:t>
      </w:r>
      <w:hyperlink r:id="rId7">
        <w:r>
          <w:rPr>
            <w:rStyle w:val="L5def1"/>
            <w:rFonts w:cs="Times New Roman" w:ascii="Arial" w:hAnsi="Arial"/>
            <w:color w:val="0000FF"/>
            <w:sz w:val="24"/>
            <w:szCs w:val="24"/>
          </w:rPr>
          <w:t>lit. a)</w:t>
        </w:r>
      </w:hyperlink>
      <w:r>
        <w:rPr>
          <w:rStyle w:val="L5def1"/>
          <w:rFonts w:cs="Times New Roman" w:ascii="Arial" w:hAnsi="Arial"/>
          <w:sz w:val="24"/>
          <w:szCs w:val="24"/>
        </w:rPr>
        <w:t xml:space="preserve"> -</w:t>
      </w:r>
      <w:hyperlink r:id="rId8">
        <w:r>
          <w:rPr>
            <w:rStyle w:val="L5def1"/>
            <w:rFonts w:cs="Times New Roman" w:ascii="Arial" w:hAnsi="Arial"/>
            <w:color w:val="0000FF"/>
            <w:sz w:val="24"/>
            <w:szCs w:val="24"/>
          </w:rPr>
          <w:t>e)</w:t>
        </w:r>
      </w:hyperlink>
      <w:r>
        <w:rPr>
          <w:rStyle w:val="L5def1"/>
          <w:rFonts w:cs="Times New Roman" w:ascii="Arial" w:hAnsi="Arial"/>
          <w:sz w:val="24"/>
          <w:szCs w:val="24"/>
        </w:rPr>
        <w:t xml:space="preserve"> în cel mult 15 zile de la data desfăşurării alegerilor, pentru care li se eliberează o confirmare de primire. Termenul de 15 zile este termen de decădere, caz în care secretarul general al Comunei SĂLARD transmite judecătoriei documentele care i-au fost puse la dispoziţie înăuntrul acestui termen, precum şi o adresă prin care propune validarea consilierilor care au depus documentele prevăzute la </w:t>
      </w:r>
      <w:hyperlink r:id="rId9">
        <w:r>
          <w:rPr>
            <w:rStyle w:val="L5def1"/>
            <w:rFonts w:cs="Times New Roman" w:ascii="Arial" w:hAnsi="Arial"/>
            <w:color w:val="0000FF"/>
            <w:sz w:val="24"/>
            <w:szCs w:val="24"/>
          </w:rPr>
          <w:t>alin. (2)</w:t>
        </w:r>
      </w:hyperlink>
      <w:r>
        <w:rPr>
          <w:rStyle w:val="L5def1"/>
          <w:rFonts w:cs="Times New Roman" w:ascii="Arial" w:hAnsi="Arial"/>
          <w:sz w:val="24"/>
          <w:szCs w:val="24"/>
        </w:rPr>
        <w:t xml:space="preserve"> sau, după caz, invalidarea consilierilor care nu au depus aceste documente.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1"/>
          <w:rFonts w:cs="Times New Roman" w:ascii="Arial" w:hAnsi="Arial"/>
          <w:sz w:val="24"/>
          <w:szCs w:val="24"/>
        </w:rPr>
        <w:t xml:space="preserve">Secretarul general al Comunei SĂLARD are obligaţia de a transmite judecătoriei în a cărei rază teritorială se află circumscripţia electorală pentru care au avut loc alegeri documentele doveditoare pentru îndeplinirea condiţiilor prevăzute la alin. (2) </w:t>
      </w:r>
      <w:hyperlink r:id="rId10">
        <w:r>
          <w:rPr>
            <w:rStyle w:val="L5def1"/>
            <w:rFonts w:cs="Times New Roman" w:ascii="Arial" w:hAnsi="Arial"/>
            <w:color w:val="0000FF"/>
            <w:sz w:val="24"/>
            <w:szCs w:val="24"/>
          </w:rPr>
          <w:t>lit. a)</w:t>
        </w:r>
      </w:hyperlink>
      <w:r>
        <w:rPr>
          <w:rStyle w:val="L5def1"/>
          <w:rFonts w:cs="Times New Roman" w:ascii="Arial" w:hAnsi="Arial"/>
          <w:sz w:val="24"/>
          <w:szCs w:val="24"/>
        </w:rPr>
        <w:t xml:space="preserve"> -</w:t>
      </w:r>
      <w:hyperlink r:id="rId11">
        <w:r>
          <w:rPr>
            <w:rStyle w:val="L5def1"/>
            <w:rFonts w:cs="Times New Roman" w:ascii="Arial" w:hAnsi="Arial"/>
            <w:color w:val="0000FF"/>
            <w:sz w:val="24"/>
            <w:szCs w:val="24"/>
          </w:rPr>
          <w:t>e)</w:t>
        </w:r>
      </w:hyperlink>
      <w:r>
        <w:rPr>
          <w:rStyle w:val="L5def1"/>
          <w:rFonts w:cs="Times New Roman" w:ascii="Arial" w:hAnsi="Arial"/>
          <w:sz w:val="24"/>
          <w:szCs w:val="24"/>
        </w:rPr>
        <w:t xml:space="preserve"> în termen de 2 zile de la împlinirea termenului prevăzut la alin. (3), în vederea validării mandatelor consilierilor locali declaraţi aleşi.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1"/>
          <w:rFonts w:cs="Times New Roman" w:ascii="Arial" w:hAnsi="Arial"/>
          <w:sz w:val="24"/>
          <w:szCs w:val="24"/>
        </w:rPr>
        <w:t>Încheierea judecătoriei privind validarea sau, după caz, invalidarea mandatelor consilierilor locali cuprinde numele consilierilor locali ale căror mandate au fost validate şi se comunică de îndată prefectului Județului Bihor şi secretarului general al Comunei SĂLARD. În prima zi lucrătoare ulterioară comunicării încheierii, secretarul general al Comunei SĂLARD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invalidate mandatele este comunicată şi respectivilor consilieri locali declaraţi aleşi.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1"/>
          <w:rFonts w:cs="Times New Roman" w:ascii="Arial" w:hAnsi="Arial"/>
          <w:sz w:val="24"/>
          <w:szCs w:val="24"/>
        </w:rPr>
        <w:t>În termen de 3 zile de la comunicare, cei interesaţi pot formula apel împotriva încheierii judecătoriei de validare sau invalidare a mandatelor.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Comunei SĂLARD şi consilierului local declarat ales.</w:t>
      </w:r>
      <w:r>
        <w:rPr>
          <w:rFonts w:ascii="Arial" w:hAnsi="Arial"/>
          <w:sz w:val="24"/>
          <w:szCs w:val="24"/>
        </w:rPr>
        <w:t xml:space="preserve">  </w:t>
      </w:r>
    </w:p>
    <w:p>
      <w:pPr>
        <w:pStyle w:val="Normal"/>
        <w:spacing w:lineRule="auto" w:line="276"/>
        <w:jc w:val="left"/>
        <w:rPr>
          <w:rStyle w:val="L5def1"/>
          <w:rFonts w:ascii="Times New Roman" w:hAnsi="Times New Roman" w:cs="Times New Roman"/>
          <w:sz w:val="24"/>
          <w:szCs w:val="24"/>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1"/>
          <w:rFonts w:cs="Times New Roman" w:ascii="Arial" w:hAnsi="Arial"/>
          <w:sz w:val="24"/>
          <w:szCs w:val="24"/>
        </w:rPr>
        <w:t>Pronunţarea încheierii judecătoriei, respectiv pronunţarea hotărârii tribunalului se poate amâna, o singură dată, cel mult 24 de ore, iar termenul pentru motivarea încheierii, respectiv a hotărârii este de cel mult 48 de ore de la pronunțare.</w:t>
      </w:r>
    </w:p>
    <w:tbl>
      <w:tblPr>
        <w:tblW w:w="5000" w:type="pct"/>
        <w:jc w:val="left"/>
        <w:tblInd w:w="45" w:type="dxa"/>
        <w:tblBorders/>
        <w:tblCellMar>
          <w:top w:w="0" w:type="dxa"/>
          <w:left w:w="45" w:type="dxa"/>
          <w:bottom w:w="0" w:type="dxa"/>
          <w:right w:w="45" w:type="dxa"/>
        </w:tblCellMar>
        <w:tblLook w:firstRow="1" w:noVBand="1" w:lastRow="0" w:firstColumn="1" w:lastColumn="0" w:noHBand="0" w:val="04a0"/>
      </w:tblPr>
      <w:tblGrid>
        <w:gridCol w:w="10350"/>
      </w:tblGrid>
      <w:tr>
        <w:trPr/>
        <w:tc>
          <w:tcPr>
            <w:tcW w:w="10350" w:type="dxa"/>
            <w:tcBorders/>
            <w:shd w:fill="auto" w:val="clear"/>
          </w:tcPr>
          <w:p>
            <w:pPr>
              <w:pStyle w:val="Heading5"/>
              <w:spacing w:before="200" w:after="0"/>
              <w:jc w:val="left"/>
              <w:rPr>
                <w:rStyle w:val="L5def1"/>
                <w:rFonts w:ascii="Times New Roman" w:hAnsi="Times New Roman" w:eastAsia="Arial Unicode MS" w:cs="Times New Roman"/>
                <w:b/>
                <w:b/>
                <w:sz w:val="24"/>
                <w:szCs w:val="24"/>
                <w:lang w:eastAsia="ro-RO"/>
              </w:rPr>
            </w:pPr>
            <w:r>
              <w:rPr>
                <w:rStyle w:val="L5def1"/>
                <w:rFonts w:eastAsia="Arial Unicode MS" w:cs="Times New Roman" w:ascii="Arial" w:hAnsi="Arial"/>
                <w:b/>
                <w:bCs/>
                <w:sz w:val="24"/>
                <w:szCs w:val="24"/>
                <w:lang w:eastAsia="ro-RO"/>
              </w:rPr>
              <w:t>ARTICOLUL 6</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 xml:space="preserve">Declararea consiliului local al comunei SĂLARD </w:t>
            </w:r>
            <w:r>
              <w:rPr>
                <w:rStyle w:val="L5def1"/>
                <w:rFonts w:cs="Times New Roman" w:ascii="Arial" w:hAnsi="Arial"/>
                <w:b/>
                <w:sz w:val="24"/>
                <w:szCs w:val="24"/>
              </w:rPr>
              <w:t>ca legal constituit</w:t>
            </w:r>
          </w:p>
          <w:p>
            <w:pPr>
              <w:pStyle w:val="Heading5"/>
              <w:numPr>
                <w:ilvl w:val="0"/>
                <w:numId w:val="4"/>
              </w:numPr>
              <w:jc w:val="left"/>
              <w:rPr/>
            </w:pPr>
            <w:r>
              <w:rPr>
                <w:rStyle w:val="L5def1"/>
                <w:rFonts w:eastAsia="Arial Unicode MS" w:cs="Times New Roman" w:ascii="Arial" w:hAnsi="Arial"/>
                <w:sz w:val="24"/>
                <w:szCs w:val="24"/>
                <w:lang w:eastAsia="ro-RO"/>
              </w:rPr>
              <w:t xml:space="preserve">Consiliul local este legal constituit dacă numărul consilierilor locali care au depus jurământul în condiţiile art. 116 </w:t>
            </w:r>
            <w:hyperlink r:id="rId12">
              <w:r>
                <w:rPr>
                  <w:rStyle w:val="L5def1"/>
                  <w:rFonts w:eastAsia="Arial Unicode MS" w:cs="Times New Roman" w:ascii="Arial" w:hAnsi="Arial"/>
                  <w:sz w:val="24"/>
                  <w:szCs w:val="24"/>
                  <w:lang w:eastAsia="ro-RO"/>
                </w:rPr>
                <w:t>alin. (5)</w:t>
              </w:r>
            </w:hyperlink>
            <w:r>
              <w:rPr>
                <w:rStyle w:val="L5def1"/>
                <w:rFonts w:eastAsia="Arial Unicode MS" w:cs="Times New Roman" w:ascii="Arial" w:hAnsi="Arial"/>
                <w:sz w:val="24"/>
                <w:szCs w:val="24"/>
                <w:lang w:eastAsia="ro-RO"/>
              </w:rPr>
              <w:t xml:space="preserve"> - </w:t>
            </w:r>
            <w:hyperlink r:id="rId13">
              <w:r>
                <w:rPr>
                  <w:rStyle w:val="L5def1"/>
                  <w:rFonts w:eastAsia="Arial Unicode MS" w:cs="Times New Roman" w:ascii="Arial" w:hAnsi="Arial"/>
                  <w:sz w:val="24"/>
                  <w:szCs w:val="24"/>
                  <w:lang w:eastAsia="ro-RO"/>
                </w:rPr>
                <w:t>(7)</w:t>
              </w:r>
            </w:hyperlink>
            <w:r>
              <w:rPr>
                <w:rStyle w:val="L5def1"/>
                <w:rFonts w:eastAsia="Arial Unicode MS" w:cs="Times New Roman" w:ascii="Arial" w:hAnsi="Arial"/>
                <w:sz w:val="24"/>
                <w:szCs w:val="24"/>
                <w:lang w:eastAsia="ro-RO"/>
              </w:rPr>
              <w:t xml:space="preserve"> din Ordonanţa de urgenţă a Guvernului nr. 57/2019, cu modificările şi completările ulterioare, este mai mare decât primul număr natural strict mai mare decât jumătate din numărul membrilor consiliului local, stabilit potrivit </w:t>
            </w:r>
            <w:hyperlink r:id="rId14">
              <w:r>
                <w:rPr>
                  <w:rStyle w:val="L5def1"/>
                  <w:rFonts w:eastAsia="Arial Unicode MS" w:cs="Times New Roman" w:ascii="Arial" w:hAnsi="Arial"/>
                  <w:sz w:val="24"/>
                  <w:szCs w:val="24"/>
                  <w:lang w:eastAsia="ro-RO"/>
                </w:rPr>
                <w:t>art. 112</w:t>
              </w:r>
            </w:hyperlink>
            <w:r>
              <w:rPr>
                <w:rStyle w:val="L5def1"/>
                <w:rFonts w:eastAsia="Arial Unicode MS" w:cs="Times New Roman" w:ascii="Arial" w:hAnsi="Arial"/>
                <w:sz w:val="24"/>
                <w:szCs w:val="24"/>
                <w:lang w:eastAsia="ro-RO"/>
              </w:rPr>
              <w:t xml:space="preserve"> din Ordonanţa de urgenţă a Guvernului nr. 57/2019, cu modificările şi completările ulterioare.  </w:t>
            </w:r>
          </w:p>
        </w:tc>
      </w:tr>
    </w:tbl>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(2) Data constituirii consiliului local este considerată data desfăşurării primei şedinţe privind ceremonia de constituire a consiliului local, respectiv a celei de a doua, după caz.  </w:t>
      </w:r>
    </w:p>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(3) În termen de 3 zile de la data constituirii consiliului local, în condiţiile alin. (2), prefectul emite un ordin privind constatarea îndeplinirii condiţiilor legale de constituire a consiliului local, care se comunică secretarului general şi se aduce la cunoştinţă publică.  </w:t>
      </w:r>
    </w:p>
    <w:p>
      <w:pPr>
        <w:pStyle w:val="Normal"/>
        <w:spacing w:lineRule="auto" w:line="276"/>
        <w:jc w:val="left"/>
        <w:rPr>
          <w:rFonts w:ascii="Arial" w:hAnsi="Arial"/>
          <w:sz w:val="24"/>
          <w:szCs w:val="24"/>
        </w:rPr>
      </w:pPr>
      <w:r>
        <w:rPr>
          <w:rFonts w:ascii="Arial" w:hAnsi="Arial"/>
          <w:sz w:val="24"/>
          <w:szCs w:val="24"/>
        </w:rPr>
      </w:r>
    </w:p>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(4) În situaţia în care consiliul local nu este legal constituit în condiţiile </w:t>
      </w:r>
      <w:hyperlink r:id="rId15">
        <w:r>
          <w:rPr>
            <w:rStyle w:val="L5def1"/>
            <w:rFonts w:eastAsia="Arial Unicode MS" w:cs="Times New Roman" w:ascii="Arial" w:hAnsi="Arial"/>
            <w:sz w:val="24"/>
            <w:szCs w:val="24"/>
            <w:lang w:eastAsia="ro-RO"/>
          </w:rPr>
          <w:t>alin. (1)</w:t>
        </w:r>
      </w:hyperlink>
      <w:r>
        <w:rPr>
          <w:rStyle w:val="L5def1"/>
          <w:rFonts w:eastAsia="Arial Unicode MS" w:cs="Times New Roman" w:ascii="Arial" w:hAnsi="Arial"/>
          <w:sz w:val="24"/>
          <w:szCs w:val="24"/>
          <w:lang w:eastAsia="ro-RO"/>
        </w:rPr>
        <w:t xml:space="preserve">, în termen de 3 zile de la împlinirea termenului prevăzut la art. 116 </w:t>
      </w:r>
      <w:hyperlink r:id="rId16">
        <w:r>
          <w:rPr>
            <w:rStyle w:val="L5def1"/>
            <w:rFonts w:eastAsia="Arial Unicode MS" w:cs="Times New Roman" w:ascii="Arial" w:hAnsi="Arial"/>
            <w:sz w:val="24"/>
            <w:szCs w:val="24"/>
            <w:lang w:eastAsia="ro-RO"/>
          </w:rPr>
          <w:t>alin. (6)</w:t>
        </w:r>
      </w:hyperlink>
      <w:r>
        <w:rPr>
          <w:rStyle w:val="L5def1"/>
          <w:rFonts w:eastAsia="Arial Unicode MS" w:cs="Times New Roman" w:ascii="Arial" w:hAnsi="Arial"/>
          <w:sz w:val="24"/>
          <w:szCs w:val="24"/>
          <w:lang w:eastAsia="ro-RO"/>
        </w:rPr>
        <w:t xml:space="preserve"> din Ordonanţa de urgenţă a Guvernului </w:t>
      </w:r>
      <w:hyperlink r:id="rId17">
        <w:r>
          <w:rPr>
            <w:rStyle w:val="L5def1"/>
            <w:rFonts w:eastAsia="Arial Unicode MS" w:cs="Times New Roman" w:ascii="Arial" w:hAnsi="Arial"/>
            <w:sz w:val="24"/>
            <w:szCs w:val="24"/>
            <w:lang w:eastAsia="ro-RO"/>
          </w:rPr>
          <w:t>nr. 57/2019</w:t>
        </w:r>
      </w:hyperlink>
      <w:r>
        <w:rPr>
          <w:rStyle w:val="L5def1"/>
          <w:rFonts w:eastAsia="Arial Unicode MS" w:cs="Times New Roman" w:ascii="Arial" w:hAnsi="Arial"/>
          <w:sz w:val="24"/>
          <w:szCs w:val="24"/>
          <w:lang w:eastAsia="ro-RO"/>
        </w:rPr>
        <w:t xml:space="preserve">, cu modificările şi completările ulterioare, prefectul emite un ordin privind constatarea neîndeplinirii condiţiilor legale de constituire a consiliului local, în care se menţionează motivele neconstituirii acestuia.  </w:t>
      </w:r>
    </w:p>
    <w:p>
      <w:pPr>
        <w:pStyle w:val="Normal"/>
        <w:spacing w:lineRule="auto" w:line="276"/>
        <w:jc w:val="left"/>
        <w:rPr/>
      </w:pPr>
      <w:r>
        <w:rPr>
          <w:rStyle w:val="L5def1"/>
          <w:rFonts w:cs="Times New Roman" w:ascii="Arial" w:hAnsi="Arial"/>
          <w:sz w:val="24"/>
          <w:szCs w:val="24"/>
        </w:rPr>
        <w:t>   </w:t>
      </w:r>
      <w:r>
        <w:rPr>
          <w:rStyle w:val="L5def1"/>
          <w:rFonts w:cs="Times New Roman" w:ascii="Arial" w:hAnsi="Arial"/>
          <w:sz w:val="24"/>
          <w:szCs w:val="24"/>
        </w:rPr>
        <w:t xml:space="preserve">(5) Ordinul prefectului prevăzut la </w:t>
      </w:r>
      <w:hyperlink r:id="rId18">
        <w:r>
          <w:rPr>
            <w:rStyle w:val="L5def1"/>
            <w:rFonts w:cs="Times New Roman" w:ascii="Arial" w:hAnsi="Arial"/>
            <w:sz w:val="24"/>
            <w:szCs w:val="24"/>
          </w:rPr>
          <w:t>alin. (3)</w:t>
        </w:r>
      </w:hyperlink>
      <w:r>
        <w:rPr>
          <w:rStyle w:val="L5def1"/>
          <w:rFonts w:cs="Times New Roman" w:ascii="Arial" w:hAnsi="Arial"/>
          <w:sz w:val="24"/>
          <w:szCs w:val="24"/>
        </w:rPr>
        <w:t xml:space="preserve">, respectiv </w:t>
      </w:r>
      <w:hyperlink r:id="rId19">
        <w:r>
          <w:rPr>
            <w:rStyle w:val="L5def1"/>
            <w:rFonts w:cs="Times New Roman" w:ascii="Arial" w:hAnsi="Arial"/>
            <w:sz w:val="24"/>
            <w:szCs w:val="24"/>
          </w:rPr>
          <w:t>alin. (4)</w:t>
        </w:r>
      </w:hyperlink>
      <w:r>
        <w:rPr>
          <w:rStyle w:val="L5def1"/>
          <w:rFonts w:cs="Times New Roman" w:ascii="Arial" w:hAnsi="Arial"/>
          <w:sz w:val="24"/>
          <w:szCs w:val="24"/>
        </w:rPr>
        <w:t xml:space="preserve">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propus candidaţi şi secretarului general.</w:t>
        <w:br/>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0"/>
              <w:gridCol w:w="9315"/>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130"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315" w:type="dxa"/>
                  <w:tcBorders/>
                  <w:shd w:fill="auto" w:val="clear"/>
                  <w:tcMar>
                    <w:left w:w="45" w:type="dxa"/>
                    <w:right w:w="45" w:type="dxa"/>
                  </w:tcMar>
                </w:tcPr>
                <w:p>
                  <w:pPr>
                    <w:pStyle w:val="Heading5"/>
                    <w:spacing w:before="200" w:after="0"/>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b/>
                      <w:bCs/>
                      <w:sz w:val="24"/>
                      <w:szCs w:val="24"/>
                      <w:lang w:eastAsia="ro-RO"/>
                    </w:rPr>
                    <w:t>ARTICOLUL 7</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Organizarea alegerilor parţiale</w:t>
                  </w:r>
                </w:p>
                <w:p>
                  <w:pPr>
                    <w:pStyle w:val="Heading5"/>
                    <w:jc w:val="left"/>
                    <w:rPr/>
                  </w:pPr>
                  <w:r>
                    <w:rPr>
                      <w:rStyle w:val="L5def1"/>
                      <w:rFonts w:eastAsia="Arial Unicode MS" w:cs="Times New Roman" w:ascii="Arial" w:hAnsi="Arial"/>
                      <w:sz w:val="24"/>
                      <w:szCs w:val="24"/>
                      <w:lang w:eastAsia="ro-RO"/>
                    </w:rPr>
                    <w:t xml:space="preserve">(1) În situaţia în care consiliul local nu a fost constituit în condiţiile </w:t>
                  </w:r>
                  <w:hyperlink r:id="rId20">
                    <w:r>
                      <w:rPr>
                        <w:rStyle w:val="L5def1"/>
                        <w:rFonts w:eastAsia="Arial Unicode MS" w:cs="Times New Roman" w:ascii="Arial" w:hAnsi="Arial"/>
                        <w:sz w:val="24"/>
                        <w:szCs w:val="24"/>
                        <w:lang w:eastAsia="ro-RO"/>
                      </w:rPr>
                      <w:t>art. 6</w:t>
                    </w:r>
                  </w:hyperlink>
                  <w:r>
                    <w:rPr>
                      <w:rStyle w:val="L5def1"/>
                      <w:rFonts w:eastAsia="Arial Unicode MS" w:cs="Times New Roman" w:ascii="Arial" w:hAnsi="Arial"/>
                      <w:sz w:val="24"/>
                      <w:szCs w:val="24"/>
                      <w:lang w:eastAsia="ro-RO"/>
                    </w:rPr>
                    <w:t xml:space="preserve">, sunt organizate alegeri parţiale de completare în condiţiile legii privind alegerea autorităţilor administraţiei publice locale pentru locurile consilierilor locali declarate vacante potrivit art. 116 </w:t>
                  </w:r>
                  <w:hyperlink r:id="rId21">
                    <w:r>
                      <w:rPr>
                        <w:rStyle w:val="L5def1"/>
                        <w:rFonts w:eastAsia="Arial Unicode MS" w:cs="Times New Roman" w:ascii="Arial" w:hAnsi="Arial"/>
                        <w:sz w:val="24"/>
                        <w:szCs w:val="24"/>
                        <w:lang w:eastAsia="ro-RO"/>
                      </w:rPr>
                      <w:t>alin. (10)</w:t>
                    </w:r>
                  </w:hyperlink>
                  <w:r>
                    <w:rPr>
                      <w:rStyle w:val="L5def1"/>
                      <w:rFonts w:eastAsia="Arial Unicode MS" w:cs="Times New Roman" w:ascii="Arial" w:hAnsi="Arial"/>
                      <w:sz w:val="24"/>
                      <w:szCs w:val="24"/>
                      <w:lang w:eastAsia="ro-RO"/>
                    </w:rPr>
                    <w:t xml:space="preserve"> din Ordonanţa de urgenţă a Guvernului </w:t>
                  </w:r>
                  <w:hyperlink r:id="rId22">
                    <w:r>
                      <w:rPr>
                        <w:rStyle w:val="L5def1"/>
                        <w:rFonts w:eastAsia="Arial Unicode MS" w:cs="Times New Roman" w:ascii="Arial" w:hAnsi="Arial"/>
                        <w:sz w:val="24"/>
                        <w:szCs w:val="24"/>
                        <w:lang w:eastAsia="ro-RO"/>
                      </w:rPr>
                      <w:t>nr. 57/2019</w:t>
                    </w:r>
                  </w:hyperlink>
                  <w:r>
                    <w:rPr>
                      <w:rStyle w:val="L5def1"/>
                      <w:rFonts w:eastAsia="Arial Unicode MS" w:cs="Times New Roman" w:ascii="Arial" w:hAnsi="Arial"/>
                      <w:sz w:val="24"/>
                      <w:szCs w:val="24"/>
                      <w:lang w:eastAsia="ro-RO"/>
                    </w:rPr>
                    <w:t xml:space="preserve">, cu modificările şi completările ulterioare.  </w:t>
                  </w:r>
                </w:p>
              </w:tc>
            </w:tr>
          </w:tbl>
          <w:p>
            <w:pPr>
              <w:pStyle w:val="Heading5"/>
              <w:jc w:val="left"/>
              <w:rPr>
                <w:rStyle w:val="L5def1"/>
                <w:rFonts w:ascii="Arial" w:hAnsi="Arial"/>
                <w:sz w:val="24"/>
                <w:szCs w:val="24"/>
              </w:rPr>
            </w:pPr>
            <w:r>
              <w:rPr>
                <w:rFonts w:ascii="Arial" w:hAnsi="Arial"/>
                <w:sz w:val="24"/>
                <w:szCs w:val="24"/>
              </w:rPr>
            </w:r>
          </w:p>
        </w:tc>
      </w:tr>
    </w:tbl>
    <w:p>
      <w:pPr>
        <w:pStyle w:val="ListParagraph"/>
        <w:numPr>
          <w:ilvl w:val="0"/>
          <w:numId w:val="4"/>
        </w:numPr>
        <w:spacing w:lineRule="auto" w:line="276"/>
        <w:jc w:val="left"/>
        <w:rPr/>
      </w:pPr>
      <w:r>
        <w:rPr>
          <w:rStyle w:val="L5def1"/>
          <w:rFonts w:cs="Times New Roman" w:ascii="Arial" w:hAnsi="Arial"/>
          <w:sz w:val="24"/>
          <w:szCs w:val="24"/>
        </w:rPr>
        <w:t xml:space="preserve">Alegerile prevăzute la </w:t>
      </w:r>
      <w:hyperlink r:id="rId23">
        <w:r>
          <w:rPr>
            <w:rStyle w:val="L5def1"/>
            <w:rFonts w:cs="Times New Roman" w:ascii="Arial" w:hAnsi="Arial"/>
            <w:sz w:val="24"/>
            <w:szCs w:val="24"/>
          </w:rPr>
          <w:t>alin. (1)</w:t>
        </w:r>
      </w:hyperlink>
      <w:r>
        <w:rPr>
          <w:rStyle w:val="L5def1"/>
          <w:rFonts w:cs="Times New Roman" w:ascii="Arial" w:hAnsi="Arial"/>
          <w:sz w:val="24"/>
          <w:szCs w:val="24"/>
        </w:rPr>
        <w:t xml:space="preserve"> se organizează în termen de 90 de zile de la emiterea ordinului prefectului prevăzut la art. 6 </w:t>
      </w:r>
      <w:hyperlink r:id="rId24">
        <w:r>
          <w:rPr>
            <w:rStyle w:val="L5def1"/>
            <w:rFonts w:cs="Times New Roman" w:ascii="Arial" w:hAnsi="Arial"/>
            <w:sz w:val="24"/>
            <w:szCs w:val="24"/>
          </w:rPr>
          <w:t>alin. (4)</w:t>
        </w:r>
      </w:hyperlink>
      <w:r>
        <w:rPr>
          <w:rStyle w:val="L5def1"/>
          <w:rFonts w:cs="Times New Roman" w:ascii="Arial" w:hAnsi="Arial"/>
          <w:sz w:val="24"/>
          <w:szCs w:val="24"/>
        </w:rPr>
        <w:t>, în condiţiile legii privind alegerea autorităţilor administraţiei publice locale. Stabilirea datei pentru organizarea alegerilor se face de către Guvern, la propunerea autorităţilor cu atribuţii în organizarea alegerilor locale pe baza solicitării prefectului.</w:t>
      </w:r>
    </w:p>
    <w:p>
      <w:pPr>
        <w:pStyle w:val="ListParagraph"/>
        <w:spacing w:lineRule="auto" w:line="276"/>
        <w:ind w:left="456" w:hanging="0"/>
        <w:jc w:val="left"/>
        <w:rPr>
          <w:rStyle w:val="L5def1"/>
          <w:rFonts w:ascii="Arial" w:hAnsi="Arial"/>
          <w:sz w:val="24"/>
          <w:szCs w:val="24"/>
        </w:rPr>
      </w:pPr>
      <w:r>
        <w:rPr>
          <w:rFonts w:ascii="Arial" w:hAnsi="Arial"/>
          <w:sz w:val="24"/>
          <w:szCs w:val="24"/>
        </w:rPr>
      </w:r>
    </w:p>
    <w:tbl>
      <w:tblPr>
        <w:tblW w:w="5000" w:type="pct"/>
        <w:jc w:val="left"/>
        <w:tblInd w:w="-15" w:type="dxa"/>
        <w:tblBorders/>
        <w:tblCellMar>
          <w:top w:w="0" w:type="dxa"/>
          <w:left w:w="0" w:type="dxa"/>
          <w:bottom w:w="0" w:type="dxa"/>
          <w:right w:w="0" w:type="dxa"/>
        </w:tblCellMar>
        <w:tblLook w:firstRow="1" w:noVBand="1" w:lastRow="0" w:firstColumn="1" w:lastColumn="0" w:noHBand="0" w:val="04a0"/>
      </w:tblPr>
      <w:tblGrid>
        <w:gridCol w:w="256"/>
        <w:gridCol w:w="10093"/>
      </w:tblGrid>
      <w:tr>
        <w:trPr/>
        <w:tc>
          <w:tcPr>
            <w:tcW w:w="256" w:type="dxa"/>
            <w:tcBorders/>
            <w:shd w:fill="auto" w:val="clear"/>
          </w:tcPr>
          <w:tbl>
            <w:tblPr>
              <w:tblW w:w="255" w:type="dxa"/>
              <w:jc w:val="left"/>
              <w:tblInd w:w="315"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10093"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60"/>
              <w:gridCol w:w="137"/>
              <w:gridCol w:w="9697"/>
            </w:tblGrid>
            <w:tr>
              <w:trPr/>
              <w:tc>
                <w:tcPr>
                  <w:tcW w:w="260"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137"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lineRule="auto" w:line="276"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tc>
              <w:tc>
                <w:tcPr>
                  <w:tcW w:w="9697" w:type="dxa"/>
                  <w:tcBorders/>
                  <w:shd w:fill="auto" w:val="clear"/>
                  <w:tcMar>
                    <w:left w:w="45" w:type="dxa"/>
                    <w:right w:w="45" w:type="dxa"/>
                  </w:tcMar>
                </w:tcPr>
                <w:p>
                  <w:pPr>
                    <w:pStyle w:val="Heading5"/>
                    <w:spacing w:before="200" w:after="0"/>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b/>
                      <w:bCs/>
                      <w:sz w:val="24"/>
                      <w:szCs w:val="24"/>
                      <w:lang w:eastAsia="ro-RO"/>
                    </w:rPr>
                    <w:t>ARTICOLUL 8</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Validarea mandatelor supleanţilor pe durata mandatului consiliului</w:t>
                  </w:r>
                  <w:r>
                    <w:rPr>
                      <w:rStyle w:val="L5def1"/>
                      <w:rFonts w:eastAsia="Arial Unicode MS" w:cs="Times New Roman" w:ascii="Arial" w:hAnsi="Arial"/>
                      <w:sz w:val="24"/>
                      <w:szCs w:val="24"/>
                      <w:lang w:eastAsia="ro-RO"/>
                    </w:rPr>
                    <w:t xml:space="preserve"> </w:t>
                  </w:r>
                  <w:r>
                    <w:rPr>
                      <w:rStyle w:val="L5def1"/>
                      <w:rFonts w:eastAsia="Arial Unicode MS" w:cs="Times New Roman" w:ascii="Arial" w:hAnsi="Arial"/>
                      <w:b/>
                      <w:bCs/>
                      <w:sz w:val="24"/>
                      <w:szCs w:val="24"/>
                      <w:lang w:eastAsia="ro-RO"/>
                    </w:rPr>
                    <w:t>local</w:t>
                  </w:r>
                </w:p>
                <w:p>
                  <w:pPr>
                    <w:pStyle w:val="Heading5"/>
                    <w:jc w:val="left"/>
                    <w:rPr/>
                  </w:pPr>
                  <w:r>
                    <w:rPr>
                      <w:rStyle w:val="L5def1"/>
                      <w:rFonts w:eastAsia="Arial Unicode MS" w:cs="Times New Roman" w:ascii="Arial" w:hAnsi="Arial"/>
                      <w:sz w:val="24"/>
                      <w:szCs w:val="24"/>
                      <w:lang w:eastAsia="ro-RO"/>
                    </w:rPr>
                    <w:t xml:space="preserve">(1) În caz de vacanţă a mandatelor de consilieri locali, pe durata mandatului consiliului local, mandatele supleanţilor sunt validate în termen de 10 zile de la data încetării mandatului consilierului local, în condiţiile </w:t>
                  </w:r>
                  <w:hyperlink r:id="rId25">
                    <w:r>
                      <w:rPr>
                        <w:rStyle w:val="L5def1"/>
                        <w:rFonts w:eastAsia="Arial Unicode MS" w:cs="Times New Roman" w:ascii="Arial" w:hAnsi="Arial"/>
                        <w:sz w:val="24"/>
                        <w:szCs w:val="24"/>
                        <w:lang w:eastAsia="ro-RO"/>
                      </w:rPr>
                      <w:t>art. 55</w:t>
                    </w:r>
                  </w:hyperlink>
                  <w:r>
                    <w:rPr>
                      <w:rStyle w:val="L5def1"/>
                      <w:rFonts w:eastAsia="Arial Unicode MS" w:cs="Times New Roman" w:ascii="Arial" w:hAnsi="Arial"/>
                      <w:sz w:val="24"/>
                      <w:szCs w:val="24"/>
                      <w:lang w:eastAsia="ro-RO"/>
                    </w:rPr>
                    <w:t xml:space="preserve">,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114 </w:t>
                  </w:r>
                  <w:hyperlink r:id="rId26">
                    <w:r>
                      <w:rPr>
                        <w:rStyle w:val="L5def1"/>
                        <w:rFonts w:eastAsia="Arial Unicode MS" w:cs="Times New Roman" w:ascii="Arial" w:hAnsi="Arial"/>
                        <w:sz w:val="24"/>
                        <w:szCs w:val="24"/>
                        <w:lang w:eastAsia="ro-RO"/>
                      </w:rPr>
                      <w:t>alin. (2)</w:t>
                    </w:r>
                  </w:hyperlink>
                  <w:r>
                    <w:rPr>
                      <w:rStyle w:val="L5def1"/>
                      <w:rFonts w:eastAsia="Arial Unicode MS" w:cs="Times New Roman" w:ascii="Arial" w:hAnsi="Arial"/>
                      <w:sz w:val="24"/>
                      <w:szCs w:val="24"/>
                      <w:lang w:eastAsia="ro-RO"/>
                    </w:rPr>
                    <w:t xml:space="preserve"> şi art. 121 alin. (1) </w:t>
                  </w:r>
                  <w:hyperlink r:id="rId27">
                    <w:r>
                      <w:rPr>
                        <w:rStyle w:val="L5def1"/>
                        <w:rFonts w:eastAsia="Arial Unicode MS" w:cs="Times New Roman" w:ascii="Arial" w:hAnsi="Arial"/>
                        <w:sz w:val="24"/>
                        <w:szCs w:val="24"/>
                        <w:lang w:eastAsia="ro-RO"/>
                      </w:rPr>
                      <w:t>lit. d)</w:t>
                    </w:r>
                  </w:hyperlink>
                  <w:r>
                    <w:rPr>
                      <w:rStyle w:val="L5def1"/>
                      <w:rFonts w:eastAsia="Arial Unicode MS" w:cs="Times New Roman" w:ascii="Arial" w:hAnsi="Arial"/>
                      <w:sz w:val="24"/>
                      <w:szCs w:val="24"/>
                      <w:lang w:eastAsia="ro-RO"/>
                    </w:rPr>
                    <w:t xml:space="preserve">, </w:t>
                  </w:r>
                  <w:hyperlink r:id="rId28">
                    <w:r>
                      <w:rPr>
                        <w:rStyle w:val="L5def1"/>
                        <w:rFonts w:eastAsia="Arial Unicode MS" w:cs="Times New Roman" w:ascii="Arial" w:hAnsi="Arial"/>
                        <w:sz w:val="24"/>
                        <w:szCs w:val="24"/>
                        <w:lang w:eastAsia="ro-RO"/>
                      </w:rPr>
                      <w:t>alin. (2)</w:t>
                    </w:r>
                  </w:hyperlink>
                  <w:r>
                    <w:rPr>
                      <w:rStyle w:val="L5def1"/>
                      <w:rFonts w:eastAsia="Arial Unicode MS" w:cs="Times New Roman" w:ascii="Arial" w:hAnsi="Arial"/>
                      <w:sz w:val="24"/>
                      <w:szCs w:val="24"/>
                      <w:lang w:eastAsia="ro-RO"/>
                    </w:rPr>
                    <w:t xml:space="preserve"> şi </w:t>
                  </w:r>
                  <w:hyperlink r:id="rId29">
                    <w:r>
                      <w:rPr>
                        <w:rStyle w:val="L5def1"/>
                        <w:rFonts w:eastAsia="Arial Unicode MS" w:cs="Times New Roman" w:ascii="Arial" w:hAnsi="Arial"/>
                        <w:sz w:val="24"/>
                        <w:szCs w:val="24"/>
                        <w:lang w:eastAsia="ro-RO"/>
                      </w:rPr>
                      <w:t>(3)</w:t>
                    </w:r>
                  </w:hyperlink>
                  <w:r>
                    <w:rPr>
                      <w:rStyle w:val="L5def1"/>
                      <w:rFonts w:eastAsia="Arial Unicode MS" w:cs="Times New Roman" w:ascii="Arial" w:hAnsi="Arial"/>
                      <w:sz w:val="24"/>
                      <w:szCs w:val="24"/>
                      <w:lang w:eastAsia="ro-RO"/>
                    </w:rPr>
                    <w:t xml:space="preserve"> din Ordonanţa de urgenţă a Guvernului nr. 57/2019, cu modificările şi completările ulterioare. Supleanţii au obligaţia transmiterii către secretarul general a documentelor doveditoare prevăzute la art. 114 alin. (2) </w:t>
                  </w:r>
                  <w:hyperlink r:id="rId30">
                    <w:r>
                      <w:rPr>
                        <w:rStyle w:val="L5def1"/>
                        <w:rFonts w:eastAsia="Arial Unicode MS" w:cs="Times New Roman" w:ascii="Arial" w:hAnsi="Arial"/>
                        <w:sz w:val="24"/>
                        <w:szCs w:val="24"/>
                        <w:lang w:eastAsia="ro-RO"/>
                      </w:rPr>
                      <w:t>lit. a)</w:t>
                    </w:r>
                  </w:hyperlink>
                  <w:r>
                    <w:rPr>
                      <w:rStyle w:val="L5def1"/>
                      <w:rFonts w:eastAsia="Arial Unicode MS" w:cs="Times New Roman" w:ascii="Arial" w:hAnsi="Arial"/>
                      <w:sz w:val="24"/>
                      <w:szCs w:val="24"/>
                      <w:lang w:eastAsia="ro-RO"/>
                    </w:rPr>
                    <w:t xml:space="preserve"> -</w:t>
                  </w:r>
                  <w:hyperlink r:id="rId31">
                    <w:r>
                      <w:rPr>
                        <w:rStyle w:val="L5def1"/>
                        <w:rFonts w:eastAsia="Arial Unicode MS" w:cs="Times New Roman" w:ascii="Arial" w:hAnsi="Arial"/>
                        <w:sz w:val="24"/>
                        <w:szCs w:val="24"/>
                        <w:lang w:eastAsia="ro-RO"/>
                      </w:rPr>
                      <w:t>d)</w:t>
                    </w:r>
                  </w:hyperlink>
                  <w:r>
                    <w:rPr>
                      <w:rStyle w:val="L5def1"/>
                      <w:rFonts w:eastAsia="Arial Unicode MS" w:cs="Times New Roman" w:ascii="Arial" w:hAnsi="Arial"/>
                      <w:sz w:val="24"/>
                      <w:szCs w:val="24"/>
                      <w:lang w:eastAsia="ro-RO"/>
                    </w:rPr>
                    <w:t xml:space="preserve"> din Ordonanţa de urgenţă a Guvernului nr. 57/2019, cu modificările şi completările ulterioare, cu cel puţin 5 zile înainte de împlinirea termenului de 10 zile. Dispoziţiile art. 114 </w:t>
                  </w:r>
                  <w:hyperlink r:id="rId32">
                    <w:r>
                      <w:rPr>
                        <w:rStyle w:val="L5def1"/>
                        <w:rFonts w:eastAsia="Arial Unicode MS" w:cs="Times New Roman" w:ascii="Arial" w:hAnsi="Arial"/>
                        <w:sz w:val="24"/>
                        <w:szCs w:val="24"/>
                        <w:lang w:eastAsia="ro-RO"/>
                      </w:rPr>
                      <w:t>alin. (4)</w:t>
                    </w:r>
                  </w:hyperlink>
                  <w:r>
                    <w:rPr>
                      <w:rStyle w:val="L5def1"/>
                      <w:rFonts w:eastAsia="Arial Unicode MS" w:cs="Times New Roman" w:ascii="Arial" w:hAnsi="Arial"/>
                      <w:sz w:val="24"/>
                      <w:szCs w:val="24"/>
                      <w:lang w:eastAsia="ro-RO"/>
                    </w:rPr>
                    <w:t xml:space="preserve"> - </w:t>
                  </w:r>
                  <w:hyperlink r:id="rId33">
                    <w:r>
                      <w:rPr>
                        <w:rStyle w:val="L5def1"/>
                        <w:rFonts w:eastAsia="Arial Unicode MS" w:cs="Times New Roman" w:ascii="Arial" w:hAnsi="Arial"/>
                        <w:sz w:val="24"/>
                        <w:szCs w:val="24"/>
                        <w:lang w:eastAsia="ro-RO"/>
                      </w:rPr>
                      <w:t>(7)</w:t>
                    </w:r>
                  </w:hyperlink>
                  <w:r>
                    <w:rPr>
                      <w:rStyle w:val="L5def1"/>
                      <w:rFonts w:eastAsia="Arial Unicode MS" w:cs="Times New Roman" w:ascii="Arial" w:hAnsi="Arial"/>
                      <w:sz w:val="24"/>
                      <w:szCs w:val="24"/>
                      <w:lang w:eastAsia="ro-RO"/>
                    </w:rPr>
                    <w:t xml:space="preserve"> din Ordonanţa de urgenţă a Guvernului nr. 57/2019, cu modificările şi completările ulterioare, se aplică în mod corespunzător.  </w:t>
                  </w:r>
                </w:p>
              </w:tc>
            </w:tr>
          </w:tbl>
          <w:p>
            <w:pPr>
              <w:pStyle w:val="Heading5"/>
              <w:jc w:val="left"/>
              <w:rPr>
                <w:rStyle w:val="L5def1"/>
                <w:rFonts w:ascii="Arial" w:hAnsi="Arial"/>
                <w:sz w:val="24"/>
                <w:szCs w:val="24"/>
              </w:rPr>
            </w:pPr>
            <w:r>
              <w:rPr>
                <w:rFonts w:ascii="Arial" w:hAnsi="Arial"/>
                <w:sz w:val="24"/>
                <w:szCs w:val="24"/>
              </w:rPr>
            </w:r>
          </w:p>
        </w:tc>
      </w:tr>
    </w:tbl>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ab/>
        <w:t xml:space="preserve"> (2) Consilierul local al cărui mandat a fost validat pe durata mandatului consiliului local depune jurământul în faţa consiliului local, în termen de 15 zile de la data la care secretarul general l-a informat cu privire la validarea mandatului său.  </w:t>
      </w:r>
    </w:p>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ab/>
        <w:t xml:space="preserve"> (3)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  </w:t>
      </w:r>
    </w:p>
    <w:tbl>
      <w:tblPr>
        <w:tblW w:w="135" w:type="dxa"/>
        <w:jc w:val="left"/>
        <w:tblInd w:w="-15" w:type="dxa"/>
        <w:tblBorders/>
        <w:tblCellMar>
          <w:top w:w="0" w:type="dxa"/>
          <w:left w:w="0" w:type="dxa"/>
          <w:bottom w:w="0" w:type="dxa"/>
          <w:right w:w="0" w:type="dxa"/>
        </w:tblCellMar>
        <w:tblLook w:firstRow="1" w:noVBand="1" w:lastRow="0" w:firstColumn="1" w:lastColumn="0" w:noHBand="0" w:val="04a0"/>
      </w:tblPr>
      <w:tblGrid>
        <w:gridCol w:w="135"/>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r>
    </w:tbl>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(4) Consiliul local se convoacă în condiţiile art. 22 </w:t>
      </w:r>
      <w:hyperlink r:id="rId34">
        <w:r>
          <w:rPr>
            <w:rStyle w:val="L5def1"/>
            <w:rFonts w:eastAsia="Arial Unicode MS" w:cs="Times New Roman" w:ascii="Arial" w:hAnsi="Arial"/>
            <w:sz w:val="24"/>
            <w:szCs w:val="24"/>
            <w:lang w:eastAsia="ro-RO"/>
          </w:rPr>
          <w:t>alin. (1)</w:t>
        </w:r>
      </w:hyperlink>
      <w:r>
        <w:rPr>
          <w:rStyle w:val="L5def1"/>
          <w:rFonts w:eastAsia="Arial Unicode MS" w:cs="Times New Roman" w:ascii="Arial" w:hAnsi="Arial"/>
          <w:sz w:val="24"/>
          <w:szCs w:val="24"/>
          <w:lang w:eastAsia="ro-RO"/>
        </w:rPr>
        <w:t xml:space="preserve"> pentru respectarea termenului prevăzut la </w:t>
      </w:r>
      <w:hyperlink r:id="rId35">
        <w:r>
          <w:rPr>
            <w:rStyle w:val="L5def1"/>
            <w:rFonts w:eastAsia="Arial Unicode MS" w:cs="Times New Roman" w:ascii="Arial" w:hAnsi="Arial"/>
            <w:sz w:val="24"/>
            <w:szCs w:val="24"/>
            <w:lang w:eastAsia="ro-RO"/>
          </w:rPr>
          <w:t>alin. (2)</w:t>
        </w:r>
      </w:hyperlink>
      <w:r>
        <w:rPr>
          <w:rStyle w:val="L5def1"/>
          <w:rFonts w:eastAsia="Arial Unicode MS" w:cs="Times New Roman" w:ascii="Arial" w:hAnsi="Arial"/>
          <w:sz w:val="24"/>
          <w:szCs w:val="24"/>
          <w:lang w:eastAsia="ro-RO"/>
        </w:rPr>
        <w:t xml:space="preserve"> sau </w:t>
      </w:r>
      <w:hyperlink r:id="rId36">
        <w:r>
          <w:rPr>
            <w:rStyle w:val="L5def1"/>
            <w:rFonts w:eastAsia="Arial Unicode MS" w:cs="Times New Roman" w:ascii="Arial" w:hAnsi="Arial"/>
            <w:sz w:val="24"/>
            <w:szCs w:val="24"/>
            <w:lang w:eastAsia="ro-RO"/>
          </w:rPr>
          <w:t>(3)</w:t>
        </w:r>
      </w:hyperlink>
      <w:r>
        <w:rPr>
          <w:rStyle w:val="L5def1"/>
          <w:rFonts w:eastAsia="Arial Unicode MS" w:cs="Times New Roman" w:ascii="Arial" w:hAnsi="Arial"/>
          <w:sz w:val="24"/>
          <w:szCs w:val="24"/>
          <w:lang w:eastAsia="ro-RO"/>
        </w:rPr>
        <w:t xml:space="preserve">, după caz.  </w:t>
      </w:r>
    </w:p>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(5) Consilierul local al cărui mandat a fost validat în condiţiile </w:t>
      </w:r>
      <w:hyperlink r:id="rId37">
        <w:r>
          <w:rPr>
            <w:rStyle w:val="L5def1"/>
            <w:rFonts w:eastAsia="Arial Unicode MS" w:cs="Times New Roman" w:ascii="Arial" w:hAnsi="Arial"/>
            <w:sz w:val="24"/>
            <w:szCs w:val="24"/>
            <w:lang w:eastAsia="ro-RO"/>
          </w:rPr>
          <w:t>alin. (2)</w:t>
        </w:r>
      </w:hyperlink>
      <w:r>
        <w:rPr>
          <w:rStyle w:val="L5def1"/>
          <w:rFonts w:eastAsia="Arial Unicode MS" w:cs="Times New Roman" w:ascii="Arial" w:hAnsi="Arial"/>
          <w:sz w:val="24"/>
          <w:szCs w:val="24"/>
          <w:lang w:eastAsia="ro-RO"/>
        </w:rPr>
        <w:t xml:space="preserve"> sau </w:t>
      </w:r>
      <w:hyperlink r:id="rId38">
        <w:r>
          <w:rPr>
            <w:rStyle w:val="L5def1"/>
            <w:rFonts w:eastAsia="Arial Unicode MS" w:cs="Times New Roman" w:ascii="Arial" w:hAnsi="Arial"/>
            <w:sz w:val="24"/>
            <w:szCs w:val="24"/>
            <w:lang w:eastAsia="ro-RO"/>
          </w:rPr>
          <w:t>(3)</w:t>
        </w:r>
      </w:hyperlink>
      <w:r>
        <w:rPr>
          <w:rStyle w:val="L5def1"/>
          <w:rFonts w:eastAsia="Arial Unicode MS" w:cs="Times New Roman" w:ascii="Arial" w:hAnsi="Arial"/>
          <w:sz w:val="24"/>
          <w:szCs w:val="24"/>
          <w:lang w:eastAsia="ro-RO"/>
        </w:rPr>
        <w:t xml:space="preserve"> care nu depune jurământul în termenul de 15 zile ori care refuză să depună jurământul este considerat demisionat de drept, cu excepţia cazului în care se află în una dintre situaţiile prevăzute la art. 116 </w:t>
      </w:r>
      <w:hyperlink r:id="rId39">
        <w:r>
          <w:rPr>
            <w:rStyle w:val="L5def1"/>
            <w:rFonts w:eastAsia="Arial Unicode MS" w:cs="Times New Roman" w:ascii="Arial" w:hAnsi="Arial"/>
            <w:sz w:val="24"/>
            <w:szCs w:val="24"/>
            <w:lang w:eastAsia="ro-RO"/>
          </w:rPr>
          <w:t>alin. (8)</w:t>
        </w:r>
      </w:hyperlink>
      <w:r>
        <w:rPr>
          <w:rStyle w:val="L5def1"/>
          <w:rFonts w:eastAsia="Arial Unicode MS" w:cs="Times New Roman" w:ascii="Arial" w:hAnsi="Arial"/>
          <w:sz w:val="24"/>
          <w:szCs w:val="24"/>
          <w:lang w:eastAsia="ro-RO"/>
        </w:rPr>
        <w:t xml:space="preserve"> din Ordonanţa de urgenţă a Guvernului </w:t>
      </w:r>
      <w:hyperlink r:id="rId40">
        <w:r>
          <w:rPr>
            <w:rStyle w:val="L5def1"/>
            <w:rFonts w:eastAsia="Arial Unicode MS" w:cs="Times New Roman" w:ascii="Arial" w:hAnsi="Arial"/>
            <w:sz w:val="24"/>
            <w:szCs w:val="24"/>
            <w:lang w:eastAsia="ro-RO"/>
          </w:rPr>
          <w:t>nr. 57/2019</w:t>
        </w:r>
      </w:hyperlink>
      <w:r>
        <w:rPr>
          <w:rStyle w:val="L5def1"/>
          <w:rFonts w:eastAsia="Arial Unicode MS" w:cs="Times New Roman" w:ascii="Arial" w:hAnsi="Arial"/>
          <w:sz w:val="24"/>
          <w:szCs w:val="24"/>
          <w:lang w:eastAsia="ro-RO"/>
        </w:rPr>
        <w:t xml:space="preserve">, cu modificările şi completările ulterioare.  </w:t>
      </w:r>
    </w:p>
    <w:p>
      <w:pPr>
        <w:pStyle w:val="Heading5"/>
        <w:jc w:val="left"/>
        <w:rPr/>
      </w:pPr>
      <w:r>
        <w:rPr>
          <w:rStyle w:val="L5def1"/>
          <w:rFonts w:cs="Times New Roman" w:ascii="Arial" w:hAnsi="Arial"/>
          <w:sz w:val="24"/>
          <w:szCs w:val="24"/>
        </w:rPr>
        <w:t> </w:t>
      </w:r>
      <w:r>
        <w:rPr>
          <w:rStyle w:val="L5def1"/>
          <w:rFonts w:cs="Times New Roman" w:ascii="Arial" w:hAnsi="Arial"/>
          <w:sz w:val="24"/>
          <w:szCs w:val="24"/>
        </w:rPr>
        <w:t xml:space="preserve">(6) În cazul în care consilierul local al cărui mandat a fost validat în condiţiile </w:t>
      </w:r>
      <w:hyperlink r:id="rId41">
        <w:r>
          <w:rPr>
            <w:rStyle w:val="L5def1"/>
            <w:rFonts w:cs="Times New Roman" w:ascii="Arial" w:hAnsi="Arial"/>
            <w:sz w:val="24"/>
            <w:szCs w:val="24"/>
          </w:rPr>
          <w:t>alin. (2)</w:t>
        </w:r>
      </w:hyperlink>
      <w:r>
        <w:rPr>
          <w:rStyle w:val="L5def1"/>
          <w:rFonts w:cs="Times New Roman" w:ascii="Arial" w:hAnsi="Arial"/>
          <w:sz w:val="24"/>
          <w:szCs w:val="24"/>
        </w:rPr>
        <w:t xml:space="preserve"> sau </w:t>
      </w:r>
      <w:hyperlink r:id="rId42">
        <w:r>
          <w:rPr>
            <w:rStyle w:val="L5def1"/>
            <w:rFonts w:cs="Times New Roman" w:ascii="Arial" w:hAnsi="Arial"/>
            <w:sz w:val="24"/>
            <w:szCs w:val="24"/>
          </w:rPr>
          <w:t>(3)</w:t>
        </w:r>
      </w:hyperlink>
      <w:r>
        <w:rPr>
          <w:rStyle w:val="L5def1"/>
          <w:rFonts w:cs="Times New Roman" w:ascii="Arial" w:hAnsi="Arial"/>
          <w:sz w:val="24"/>
          <w:szCs w:val="24"/>
        </w:rPr>
        <w:t xml:space="preserve"> se află, pe perioada celor 15 zile prevăzute de aceste alineate, în una dintre situaţiile prevăzute la art. 116 </w:t>
      </w:r>
      <w:hyperlink r:id="rId43">
        <w:r>
          <w:rPr>
            <w:rStyle w:val="L5def1"/>
            <w:rFonts w:cs="Times New Roman" w:ascii="Arial" w:hAnsi="Arial"/>
            <w:sz w:val="24"/>
            <w:szCs w:val="24"/>
          </w:rPr>
          <w:t>alin. (8)</w:t>
        </w:r>
      </w:hyperlink>
      <w:r>
        <w:rPr>
          <w:rStyle w:val="L5def1"/>
          <w:rFonts w:cs="Times New Roman" w:ascii="Arial" w:hAnsi="Arial"/>
          <w:sz w:val="24"/>
          <w:szCs w:val="24"/>
        </w:rPr>
        <w:t xml:space="preserve"> din Ordonanţa de urgenţă a Guvernului </w:t>
      </w:r>
      <w:hyperlink r:id="rId44">
        <w:r>
          <w:rPr>
            <w:rStyle w:val="L5def1"/>
            <w:rFonts w:cs="Times New Roman" w:ascii="Arial" w:hAnsi="Arial"/>
            <w:sz w:val="24"/>
            <w:szCs w:val="24"/>
          </w:rPr>
          <w:t>nr. 57/2019</w:t>
        </w:r>
      </w:hyperlink>
      <w:r>
        <w:rPr>
          <w:rStyle w:val="L5def1"/>
          <w:rFonts w:cs="Times New Roman" w:ascii="Arial" w:hAnsi="Arial"/>
          <w:sz w:val="24"/>
          <w:szCs w:val="24"/>
        </w:rPr>
        <w:t xml:space="preserve">, cu modificările şi completările ulterioare, termenul pentru depunerea jurământului </w:t>
      </w:r>
    </w:p>
    <w:p>
      <w:pPr>
        <w:pStyle w:val="Heading5"/>
        <w:ind w:left="3540" w:firstLine="708"/>
        <w:jc w:val="left"/>
        <w:rPr/>
      </w:pPr>
      <w:r>
        <w:rPr>
          <w:rStyle w:val="L5def1"/>
          <w:rFonts w:eastAsia="Arial Unicode MS" w:cs="Times New Roman" w:ascii="Arial" w:hAnsi="Arial"/>
          <w:b/>
          <w:bCs/>
          <w:sz w:val="24"/>
          <w:szCs w:val="24"/>
          <w:lang w:eastAsia="ro-RO"/>
        </w:rPr>
        <w:t>CAPITOLUL III</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Organizarea consiliului local</w:t>
      </w:r>
    </w:p>
    <w:p>
      <w:pPr>
        <w:pStyle w:val="Heading5"/>
        <w:jc w:val="center"/>
        <w:rPr>
          <w:rStyle w:val="L5def1"/>
          <w:rFonts w:ascii="Times New Roman" w:hAnsi="Times New Roman" w:eastAsia="Arial Unicode MS" w:cs="Times New Roman"/>
          <w:b/>
          <w:b/>
          <w:sz w:val="24"/>
          <w:szCs w:val="24"/>
          <w:lang w:eastAsia="ro-RO"/>
        </w:rPr>
      </w:pPr>
      <w:r>
        <w:rPr>
          <w:rStyle w:val="L5def1"/>
          <w:rFonts w:eastAsia="Arial Unicode MS" w:cs="Times New Roman" w:ascii="Arial" w:hAnsi="Arial"/>
          <w:b/>
          <w:bCs/>
          <w:sz w:val="24"/>
          <w:szCs w:val="24"/>
          <w:lang w:eastAsia="ro-RO"/>
        </w:rPr>
        <w:t>SECŢIUNEA 1</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Preşedintele de şedinţă</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0"/>
              <w:gridCol w:w="9315"/>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130"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315" w:type="dxa"/>
                  <w:tcBorders/>
                  <w:shd w:fill="auto" w:val="clear"/>
                  <w:tcMar>
                    <w:left w:w="45" w:type="dxa"/>
                    <w:right w:w="45" w:type="dxa"/>
                  </w:tcMar>
                </w:tcPr>
                <w:p>
                  <w:pPr>
                    <w:pStyle w:val="Heading5"/>
                    <w:keepNext/>
                    <w:keepLines/>
                    <w:widowControl/>
                    <w:numPr>
                      <w:ilvl w:val="0"/>
                      <w:numId w:val="0"/>
                    </w:numPr>
                    <w:spacing w:lineRule="auto" w:line="276" w:before="200" w:after="0"/>
                    <w:jc w:val="left"/>
                    <w:outlineLvl w:val="4"/>
                    <w:rPr>
                      <w:rStyle w:val="L5def1"/>
                      <w:rFonts w:ascii="Times New Roman" w:hAnsi="Times New Roman" w:eastAsia="Arial Unicode MS" w:cs="Times New Roman"/>
                      <w:b/>
                      <w:b/>
                      <w:sz w:val="24"/>
                      <w:szCs w:val="24"/>
                      <w:lang w:eastAsia="ro-RO"/>
                    </w:rPr>
                  </w:pPr>
                  <w:r>
                    <w:rPr>
                      <w:rStyle w:val="L5def1"/>
                      <w:rFonts w:eastAsia="Arial Unicode MS" w:cs="Times New Roman" w:ascii="Arial" w:hAnsi="Arial"/>
                      <w:b/>
                      <w:bCs/>
                      <w:sz w:val="24"/>
                      <w:szCs w:val="24"/>
                      <w:lang w:eastAsia="ro-RO"/>
                    </w:rPr>
                    <w:t xml:space="preserve">                                                        </w:t>
                  </w:r>
                  <w:r>
                    <w:rPr>
                      <w:rStyle w:val="L5def1"/>
                      <w:rFonts w:eastAsia="Arial Unicode MS" w:cs="Times New Roman" w:ascii="Arial" w:hAnsi="Arial"/>
                      <w:b/>
                      <w:bCs/>
                      <w:sz w:val="24"/>
                      <w:szCs w:val="24"/>
                      <w:lang w:eastAsia="ro-RO"/>
                    </w:rPr>
                    <w:t>ARTICOLUL 9</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 xml:space="preserve">                                                 Preşedintele de şedinţă</w:t>
                  </w:r>
                </w:p>
                <w:p>
                  <w:pPr>
                    <w:pStyle w:val="Heading5"/>
                    <w:spacing w:lineRule="auto" w:line="276"/>
                    <w:jc w:val="left"/>
                    <w:rPr/>
                  </w:pPr>
                  <w:r>
                    <w:rPr>
                      <w:rStyle w:val="L5def1"/>
                      <w:rFonts w:eastAsia="Arial Unicode MS" w:cs="Times New Roman" w:ascii="Arial" w:hAnsi="Arial"/>
                      <w:sz w:val="24"/>
                      <w:szCs w:val="24"/>
                      <w:lang w:eastAsia="ro-RO"/>
                    </w:rPr>
                    <w:t xml:space="preserve">(1) După declararea ca legal constituit, consiliul local alege dintre membrii săi, în termen de 30 de zile, un preşedinte de şedinţă, pe o perioadă de cel mult 3 luni, care conduce şedinţele consiliului şi semnează hotărârile adoptate de acesta. Preşedintele de şedinţă se alege prin vot deschis cu majoritate simplă, prevăzută la art. 5 </w:t>
                  </w:r>
                  <w:hyperlink r:id="rId45">
                    <w:r>
                      <w:rPr>
                        <w:rStyle w:val="L5def1"/>
                        <w:rFonts w:eastAsia="Arial Unicode MS" w:cs="Times New Roman" w:ascii="Arial" w:hAnsi="Arial"/>
                        <w:sz w:val="24"/>
                        <w:szCs w:val="24"/>
                        <w:lang w:eastAsia="ro-RO"/>
                      </w:rPr>
                      <w:t>lit. ee)</w:t>
                    </w:r>
                  </w:hyperlink>
                  <w:r>
                    <w:rPr>
                      <w:rStyle w:val="L5def1"/>
                      <w:rFonts w:eastAsia="Arial Unicode MS" w:cs="Times New Roman" w:ascii="Arial" w:hAnsi="Arial"/>
                      <w:sz w:val="24"/>
                      <w:szCs w:val="24"/>
                      <w:lang w:eastAsia="ro-RO"/>
                    </w:rPr>
                    <w:t xml:space="preserve"> din Ordonanţa de urgenţă a Guvernului </w:t>
                  </w:r>
                  <w:hyperlink r:id="rId46">
                    <w:r>
                      <w:rPr>
                        <w:rStyle w:val="L5def1"/>
                        <w:rFonts w:eastAsia="Arial Unicode MS" w:cs="Times New Roman" w:ascii="Arial" w:hAnsi="Arial"/>
                        <w:sz w:val="24"/>
                        <w:szCs w:val="24"/>
                        <w:lang w:eastAsia="ro-RO"/>
                      </w:rPr>
                      <w:t>nr. 57/2019</w:t>
                    </w:r>
                  </w:hyperlink>
                  <w:r>
                    <w:rPr>
                      <w:rStyle w:val="L5def1"/>
                      <w:rFonts w:eastAsia="Arial Unicode MS" w:cs="Times New Roman" w:ascii="Arial" w:hAnsi="Arial"/>
                      <w:sz w:val="24"/>
                      <w:szCs w:val="24"/>
                      <w:lang w:eastAsia="ro-RO"/>
                    </w:rPr>
                    <w:t xml:space="preserve">, cu modificările şi completările ulterioare.   </w:t>
                  </w:r>
                </w:p>
              </w:tc>
            </w:tr>
          </w:tbl>
          <w:p>
            <w:pPr>
              <w:pStyle w:val="Heading5"/>
              <w:jc w:val="left"/>
              <w:rPr>
                <w:rStyle w:val="L5def1"/>
                <w:rFonts w:ascii="Arial" w:hAnsi="Arial"/>
                <w:sz w:val="24"/>
                <w:szCs w:val="24"/>
              </w:rPr>
            </w:pPr>
            <w:r>
              <w:rPr>
                <w:rFonts w:ascii="Arial" w:hAnsi="Arial"/>
                <w:sz w:val="24"/>
                <w:szCs w:val="24"/>
              </w:rPr>
            </w:r>
          </w:p>
        </w:tc>
      </w:tr>
    </w:tbl>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xml:space="preserve">      </w:t>
      </w:r>
      <w:r>
        <w:rPr>
          <w:rStyle w:val="L5def1"/>
          <w:rFonts w:eastAsia="Arial Unicode MS" w:cs="Times New Roman" w:ascii="Arial" w:hAnsi="Arial"/>
          <w:sz w:val="24"/>
          <w:szCs w:val="24"/>
          <w:lang w:eastAsia="ro-RO"/>
        </w:rPr>
        <w:t xml:space="preserve">(2) Alegerea preşedintelui de şedinţă se va realiza, de regulă, în şedinţa privind ceremonia de constituire a consiliului local, după declararea ca legal constituit a consiliului.  </w:t>
      </w:r>
    </w:p>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(3) Durata mandatului preşedintelui de şedinţă este de 3 luni.    </w:t>
      </w:r>
    </w:p>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(4) Consilierul local ales în condiţiile alin. (1) poate fi schimbat din funcţie, la iniţiativa a cel puţin unei treimi din numărul consilierilor locali în funcţie, prin hotărâre adoptată cu majoritate absolută.  </w:t>
      </w:r>
    </w:p>
    <w:p>
      <w:pPr>
        <w:pStyle w:val="Heading5"/>
        <w:jc w:val="left"/>
        <w:rPr>
          <w:rStyle w:val="L5def1"/>
          <w:rFonts w:ascii="Times New Roman" w:hAnsi="Times New Roman" w:eastAsia="Arial Unicode MS" w:cs="Times New Roman"/>
          <w:sz w:val="24"/>
          <w:szCs w:val="24"/>
          <w:lang w:eastAsia="ro-RO"/>
        </w:rPr>
      </w:pPr>
      <w:r>
        <w:rPr>
          <w:rStyle w:val="L5def1"/>
          <w:rFonts w:cs="Times New Roman" w:ascii="Arial" w:hAnsi="Arial"/>
          <w:sz w:val="24"/>
          <w:szCs w:val="24"/>
        </w:rPr>
        <w:t xml:space="preserve">  </w:t>
      </w:r>
      <w:r>
        <w:rPr>
          <w:rStyle w:val="L5def1"/>
          <w:rFonts w:cs="Times New Roman" w:ascii="Arial" w:hAnsi="Arial"/>
          <w:sz w:val="24"/>
          <w:szCs w:val="24"/>
        </w:rPr>
        <w:t>(5)</w:t>
      </w:r>
      <w:r>
        <w:rPr>
          <w:rStyle w:val="L5def1"/>
          <w:rFonts w:eastAsia="Arial Unicode MS" w:cs="Times New Roman" w:ascii="Arial" w:hAnsi="Arial"/>
          <w:sz w:val="24"/>
          <w:szCs w:val="24"/>
          <w:lang w:eastAsia="ro-RO"/>
        </w:rPr>
        <w:t xml:space="preserve">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 </w:t>
      </w:r>
    </w:p>
    <w:p>
      <w:pPr>
        <w:pStyle w:val="Heading5"/>
        <w:jc w:val="left"/>
        <w:rPr>
          <w:rStyle w:val="L5def1"/>
          <w:rFonts w:ascii="Times New Roman" w:hAnsi="Times New Roman" w:eastAsia="Arial Unicode MS" w:cs="Times New Roman"/>
          <w:b/>
          <w:b/>
          <w:sz w:val="24"/>
          <w:szCs w:val="24"/>
          <w:lang w:eastAsia="ro-RO"/>
        </w:rPr>
      </w:pPr>
      <w:r>
        <w:rPr>
          <w:rStyle w:val="L5def1"/>
          <w:rFonts w:eastAsia="Arial Unicode MS" w:cs="Times New Roman" w:ascii="Arial" w:hAnsi="Arial"/>
          <w:b/>
          <w:bCs/>
          <w:sz w:val="24"/>
          <w:szCs w:val="24"/>
          <w:lang w:eastAsia="ro-RO"/>
        </w:rPr>
        <w:t>ARTICOLUL 10</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Atribuţiile preşedintelui de şedinţă</w:t>
      </w:r>
    </w:p>
    <w:p>
      <w:pPr>
        <w:pStyle w:val="Normal"/>
        <w:spacing w:lineRule="auto" w:line="276"/>
        <w:jc w:val="left"/>
        <w:rPr>
          <w:rStyle w:val="L5def1"/>
          <w:rFonts w:ascii="Arial" w:hAnsi="Arial"/>
          <w:sz w:val="24"/>
          <w:szCs w:val="24"/>
        </w:rPr>
      </w:pPr>
      <w:r>
        <w:rPr>
          <w:rFonts w:ascii="Arial" w:hAnsi="Arial"/>
          <w:sz w:val="24"/>
          <w:szCs w:val="24"/>
        </w:rPr>
      </w:r>
    </w:p>
    <w:p>
      <w:pPr>
        <w:pStyle w:val="Normal"/>
        <w:spacing w:lineRule="auto" w:line="276"/>
        <w:jc w:val="left"/>
        <w:rPr>
          <w:rStyle w:val="L5def1"/>
          <w:rFonts w:ascii="Times New Roman" w:hAnsi="Times New Roman" w:cs="Times New Roman"/>
          <w:sz w:val="24"/>
          <w:szCs w:val="24"/>
        </w:rPr>
      </w:pPr>
      <w:r>
        <w:rPr>
          <w:rStyle w:val="L5def1"/>
          <w:rFonts w:cs="Times New Roman" w:ascii="Arial" w:hAnsi="Arial"/>
          <w:sz w:val="24"/>
          <w:szCs w:val="24"/>
        </w:rPr>
        <w:t>Preşedintele de şedinţă exercită următoarele atribuţii principale: </w:t>
      </w:r>
    </w:p>
    <w:p>
      <w:pPr>
        <w:pStyle w:val="Normal"/>
        <w:spacing w:lineRule="auto" w:line="276"/>
        <w:jc w:val="left"/>
        <w:rPr>
          <w:rStyle w:val="L5def1"/>
          <w:rFonts w:ascii="Arial" w:hAnsi="Arial"/>
          <w:sz w:val="24"/>
          <w:szCs w:val="24"/>
        </w:rPr>
      </w:pPr>
      <w:r>
        <w:rPr>
          <w:rFonts w:ascii="Arial" w:hAnsi="Arial"/>
          <w:sz w:val="24"/>
          <w:szCs w:val="24"/>
        </w:rPr>
      </w:r>
    </w:p>
    <w:p>
      <w:pPr>
        <w:pStyle w:val="Normal"/>
        <w:spacing w:lineRule="auto" w:line="276"/>
        <w:jc w:val="left"/>
        <w:rPr>
          <w:rStyle w:val="L5def1"/>
          <w:rFonts w:ascii="Times New Roman" w:hAnsi="Times New Roman" w:cs="Times New Roman"/>
          <w:sz w:val="24"/>
          <w:szCs w:val="24"/>
        </w:rPr>
      </w:pPr>
      <w:r>
        <w:rPr>
          <w:rStyle w:val="L5def1"/>
          <w:rFonts w:cs="Times New Roman" w:ascii="Arial" w:hAnsi="Arial"/>
          <w:sz w:val="24"/>
          <w:szCs w:val="24"/>
        </w:rPr>
        <w:t xml:space="preserve">   </w:t>
      </w:r>
      <w:r>
        <w:rPr>
          <w:rStyle w:val="L5def1"/>
          <w:rFonts w:cs="Times New Roman" w:ascii="Arial" w:hAnsi="Arial"/>
          <w:sz w:val="24"/>
          <w:szCs w:val="24"/>
        </w:rPr>
        <w:t>a)Conduce ședințele consiliului local;</w:t>
      </w:r>
    </w:p>
    <w:p>
      <w:pPr>
        <w:pStyle w:val="Normal"/>
        <w:spacing w:lineRule="auto" w:line="276"/>
        <w:jc w:val="left"/>
        <w:rPr>
          <w:rStyle w:val="L5def1"/>
          <w:rFonts w:ascii="Times New Roman" w:hAnsi="Times New Roman" w:cs="Times New Roman"/>
          <w:sz w:val="24"/>
          <w:szCs w:val="24"/>
        </w:rPr>
      </w:pPr>
      <w:r>
        <w:rPr>
          <w:rStyle w:val="L5def1"/>
          <w:rFonts w:cs="Times New Roman" w:ascii="Arial" w:hAnsi="Arial"/>
          <w:sz w:val="24"/>
          <w:szCs w:val="24"/>
        </w:rPr>
        <w:t>   </w:t>
      </w:r>
      <w:r>
        <w:rPr>
          <w:rStyle w:val="L5def1"/>
          <w:rFonts w:cs="Times New Roman" w:ascii="Arial" w:hAnsi="Arial"/>
          <w:sz w:val="24"/>
          <w:szCs w:val="24"/>
        </w:rPr>
        <w:t xml:space="preserve">b) supune votului consilierilor locali proiectele de hotărâri şi anunţă rezultatul votării, cu precizarea voturilor pentru, a voturilor împotrivă şi a abţinerilor numărate şi evidenţiate de secretarul general în procesul-verbal al şedinţei;  </w:t>
      </w:r>
    </w:p>
    <w:p>
      <w:pPr>
        <w:pStyle w:val="Normal"/>
        <w:spacing w:lineRule="auto" w:line="276"/>
        <w:jc w:val="left"/>
        <w:rPr>
          <w:rStyle w:val="L5def1"/>
          <w:rFonts w:ascii="Times New Roman" w:hAnsi="Times New Roman" w:cs="Times New Roman"/>
          <w:sz w:val="24"/>
          <w:szCs w:val="24"/>
        </w:rPr>
      </w:pPr>
      <w:r>
        <w:rPr>
          <w:rStyle w:val="L5def1"/>
          <w:rFonts w:cs="Times New Roman" w:ascii="Arial" w:hAnsi="Arial"/>
          <w:sz w:val="24"/>
          <w:szCs w:val="24"/>
        </w:rPr>
        <w:t>  </w:t>
      </w:r>
      <w:r>
        <w:rPr>
          <w:rStyle w:val="L5def1"/>
          <w:rFonts w:cs="Times New Roman" w:ascii="Arial" w:hAnsi="Arial"/>
          <w:sz w:val="24"/>
          <w:szCs w:val="24"/>
        </w:rPr>
        <w:t xml:space="preserve">c) semnează procesul-verbal al şedinţei;  </w:t>
      </w:r>
    </w:p>
    <w:p>
      <w:pPr>
        <w:pStyle w:val="Normal"/>
        <w:spacing w:lineRule="auto" w:line="276"/>
        <w:jc w:val="left"/>
        <w:rPr>
          <w:rStyle w:val="L5def1"/>
          <w:rFonts w:ascii="Times New Roman" w:hAnsi="Times New Roman" w:cs="Times New Roman"/>
          <w:sz w:val="24"/>
          <w:szCs w:val="24"/>
        </w:rPr>
      </w:pPr>
      <w:r>
        <w:rPr>
          <w:rStyle w:val="L5def1"/>
          <w:rFonts w:cs="Times New Roman" w:ascii="Arial" w:hAnsi="Arial"/>
          <w:sz w:val="24"/>
          <w:szCs w:val="24"/>
        </w:rPr>
        <w:t xml:space="preserve">  </w:t>
      </w:r>
      <w:r>
        <w:rPr>
          <w:rStyle w:val="L5def1"/>
          <w:rFonts w:cs="Times New Roman" w:ascii="Arial" w:hAnsi="Arial"/>
          <w:sz w:val="24"/>
          <w:szCs w:val="24"/>
        </w:rPr>
        <w:t>d) asigură menţinerea ordinii, în condiţiile regulamentului de organizare şi funcţionare a consiliului local; </w:t>
      </w:r>
    </w:p>
    <w:p>
      <w:pPr>
        <w:pStyle w:val="Normal"/>
        <w:spacing w:lineRule="auto" w:line="276"/>
        <w:jc w:val="left"/>
        <w:rPr>
          <w:rStyle w:val="L5def1"/>
          <w:rFonts w:ascii="Times New Roman" w:hAnsi="Times New Roman" w:cs="Times New Roman"/>
          <w:sz w:val="24"/>
          <w:szCs w:val="24"/>
        </w:rPr>
      </w:pPr>
      <w:r>
        <w:rPr>
          <w:rStyle w:val="L5def1"/>
          <w:rFonts w:cs="Times New Roman" w:ascii="Arial" w:hAnsi="Arial"/>
          <w:sz w:val="24"/>
          <w:szCs w:val="24"/>
        </w:rPr>
        <w:t xml:space="preserve">  </w:t>
      </w:r>
      <w:r>
        <w:rPr>
          <w:rStyle w:val="L5def1"/>
          <w:rFonts w:cs="Times New Roman" w:ascii="Arial" w:hAnsi="Arial"/>
          <w:sz w:val="24"/>
          <w:szCs w:val="24"/>
        </w:rPr>
        <w:t xml:space="preserve">e) supune votului consilierilor locali orice problemă care intră în competenţa de soluţionare a consiliului local;  </w:t>
      </w:r>
    </w:p>
    <w:p>
      <w:pPr>
        <w:pStyle w:val="Normal"/>
        <w:spacing w:lineRule="auto" w:line="276"/>
        <w:jc w:val="left"/>
        <w:rPr>
          <w:rStyle w:val="L5def1"/>
          <w:rFonts w:ascii="Times New Roman" w:hAnsi="Times New Roman" w:cs="Times New Roman"/>
          <w:sz w:val="24"/>
          <w:szCs w:val="24"/>
        </w:rPr>
      </w:pPr>
      <w:r>
        <w:rPr>
          <w:rStyle w:val="L5def1"/>
          <w:rFonts w:cs="Times New Roman" w:ascii="Arial" w:hAnsi="Arial"/>
          <w:sz w:val="24"/>
          <w:szCs w:val="24"/>
        </w:rPr>
        <w:t>  </w:t>
      </w:r>
      <w:r>
        <w:rPr>
          <w:rStyle w:val="L5def1"/>
          <w:rFonts w:cs="Times New Roman" w:ascii="Arial" w:hAnsi="Arial"/>
          <w:sz w:val="24"/>
          <w:szCs w:val="24"/>
        </w:rPr>
        <w:t xml:space="preserve">f) semnează procesul-verbal de numerotare şi sigilare a documentelor care au fost dezbătute în şedinţă;  </w:t>
      </w:r>
    </w:p>
    <w:p>
      <w:pPr>
        <w:pStyle w:val="Normal"/>
        <w:spacing w:lineRule="auto" w:line="276"/>
        <w:jc w:val="left"/>
        <w:rPr>
          <w:rStyle w:val="L5def1"/>
          <w:rFonts w:ascii="Times New Roman" w:hAnsi="Times New Roman" w:cs="Times New Roman"/>
          <w:sz w:val="24"/>
          <w:szCs w:val="24"/>
        </w:rPr>
      </w:pPr>
      <w:r>
        <w:rPr>
          <w:rStyle w:val="L5def1"/>
          <w:rFonts w:cs="Times New Roman" w:ascii="Arial" w:hAnsi="Arial"/>
          <w:color w:val="000000" w:themeColor="text1"/>
          <w:sz w:val="24"/>
          <w:szCs w:val="24"/>
        </w:rPr>
        <w:t xml:space="preserve">  </w:t>
      </w:r>
      <w:r>
        <w:rPr>
          <w:rStyle w:val="L5def1"/>
          <w:rFonts w:cs="Times New Roman" w:ascii="Arial" w:hAnsi="Arial"/>
          <w:color w:val="000000" w:themeColor="text1"/>
          <w:sz w:val="24"/>
          <w:szCs w:val="24"/>
        </w:rPr>
        <w:t>g) îndeplineşte alte atribuţii prevăzute de lege, de regulamentul de organizare şi funcţionare a consiliului local sau alte însărcinări date de către consiliul local.</w:t>
      </w:r>
    </w:p>
    <w:p>
      <w:pPr>
        <w:pStyle w:val="Heading5"/>
        <w:jc w:val="center"/>
        <w:rPr>
          <w:rStyle w:val="L5def1"/>
          <w:rFonts w:ascii="Times New Roman" w:hAnsi="Times New Roman" w:eastAsia="Arial Unicode MS" w:cs="Times New Roman"/>
          <w:b/>
          <w:b/>
          <w:bCs/>
          <w:sz w:val="24"/>
          <w:szCs w:val="24"/>
          <w:lang w:eastAsia="ro-RO"/>
        </w:rPr>
      </w:pPr>
      <w:r>
        <w:rPr>
          <w:rStyle w:val="L5def1"/>
          <w:rFonts w:eastAsia="Arial Unicode MS" w:cs="Times New Roman" w:ascii="Arial" w:hAnsi="Arial"/>
          <w:b/>
          <w:bCs/>
          <w:sz w:val="24"/>
          <w:szCs w:val="24"/>
          <w:lang w:eastAsia="ro-RO"/>
        </w:rPr>
        <w:t>SECŢIUNEA a 2-a</w:t>
        <w:br/>
        <w:t>Viceprimarul Comunei SĂLARD</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0"/>
              <w:gridCol w:w="9315"/>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130"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lineRule="auto" w:line="276" w:before="200" w:after="0"/>
                          <w:jc w:val="left"/>
                          <w:rPr>
                            <w:rStyle w:val="L5def1"/>
                            <w:rFonts w:ascii="Arial" w:hAnsi="Arial"/>
                            <w:sz w:val="24"/>
                            <w:szCs w:val="24"/>
                          </w:rPr>
                        </w:pPr>
                        <w:r>
                          <w:rPr>
                            <w:rFonts w:ascii="Arial" w:hAnsi="Arial"/>
                            <w:sz w:val="24"/>
                            <w:szCs w:val="24"/>
                          </w:rPr>
                        </w:r>
                      </w:p>
                    </w:tc>
                  </w:tr>
                </w:tbl>
                <w:p>
                  <w:pPr>
                    <w:pStyle w:val="Normal"/>
                    <w:spacing w:lineRule="auto" w:line="276"/>
                    <w:jc w:val="left"/>
                    <w:rPr>
                      <w:rFonts w:ascii="Arial" w:hAnsi="Arial"/>
                      <w:sz w:val="24"/>
                      <w:szCs w:val="24"/>
                    </w:rPr>
                  </w:pPr>
                  <w:r>
                    <w:rPr>
                      <w:rFonts w:ascii="Arial" w:hAnsi="Arial"/>
                      <w:sz w:val="24"/>
                      <w:szCs w:val="24"/>
                    </w:rPr>
                  </w:r>
                </w:p>
              </w:tc>
              <w:tc>
                <w:tcPr>
                  <w:tcW w:w="9315" w:type="dxa"/>
                  <w:tcBorders/>
                  <w:shd w:fill="auto" w:val="clear"/>
                  <w:tcMar>
                    <w:left w:w="45" w:type="dxa"/>
                    <w:right w:w="45" w:type="dxa"/>
                  </w:tcMar>
                </w:tcPr>
                <w:p>
                  <w:pPr>
                    <w:pStyle w:val="Heading5"/>
                    <w:keepNext/>
                    <w:keepLines/>
                    <w:widowControl/>
                    <w:numPr>
                      <w:ilvl w:val="0"/>
                      <w:numId w:val="0"/>
                    </w:numPr>
                    <w:spacing w:lineRule="auto" w:line="276" w:before="200" w:after="0"/>
                    <w:jc w:val="left"/>
                    <w:outlineLvl w:val="4"/>
                    <w:rPr/>
                  </w:pPr>
                  <w:r>
                    <w:rPr>
                      <w:rStyle w:val="L5def1"/>
                      <w:rFonts w:ascii="Arial" w:hAnsi="Arial"/>
                      <w:sz w:val="24"/>
                      <w:szCs w:val="24"/>
                    </w:rPr>
                    <w:t xml:space="preserve">   </w:t>
                  </w:r>
                  <w:r>
                    <w:rPr>
                      <w:rStyle w:val="L5def1"/>
                      <w:rFonts w:eastAsia="Arial Unicode MS" w:cs="Times New Roman" w:ascii="Arial" w:hAnsi="Arial"/>
                      <w:b/>
                      <w:bCs/>
                      <w:sz w:val="24"/>
                      <w:szCs w:val="24"/>
                      <w:lang w:eastAsia="ro-RO"/>
                    </w:rPr>
                    <w:t>ARTICOLUL 11</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 xml:space="preserve"> </w:t>
                  </w:r>
                  <w:r>
                    <w:rPr>
                      <w:rStyle w:val="L5def1"/>
                      <w:rFonts w:ascii="Arial" w:hAnsi="Arial"/>
                      <w:sz w:val="24"/>
                      <w:szCs w:val="24"/>
                    </w:rPr>
                    <w:t xml:space="preserve"> </w:t>
                  </w:r>
                  <w:r>
                    <w:rPr>
                      <w:rStyle w:val="L5def1"/>
                      <w:rFonts w:eastAsia="Arial Unicode MS" w:cs="Times New Roman" w:ascii="Arial" w:hAnsi="Arial"/>
                      <w:b/>
                      <w:sz w:val="24"/>
                      <w:szCs w:val="24"/>
                      <w:lang w:eastAsia="ro-RO"/>
                    </w:rPr>
                    <w:t>Rolul, numirea şi eliberarea din funcţie a viceprimarului</w:t>
                  </w:r>
                </w:p>
                <w:p>
                  <w:pPr>
                    <w:pStyle w:val="Heading5"/>
                    <w:spacing w:lineRule="auto" w:line="276"/>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xml:space="preserve"> </w:t>
                  </w:r>
                  <w:r>
                    <w:rPr>
                      <w:rStyle w:val="L5def1"/>
                      <w:rFonts w:eastAsia="Arial Unicode MS" w:cs="Times New Roman" w:ascii="Arial" w:hAnsi="Arial"/>
                      <w:sz w:val="24"/>
                      <w:szCs w:val="24"/>
                      <w:lang w:eastAsia="ro-RO"/>
                    </w:rPr>
                    <w:t xml:space="preserve">(1) Viceprimarul este subordonat primarului şi, în situaţiile prevăzute de lege, înlocuitorul de drept al acestuia, situaţie în care exercită, în numele primarului, atribuţiile ce îi revin acestuia. Primarul poate delega o parte din atribuţiile sale viceprimarului.  </w:t>
                  </w:r>
                </w:p>
              </w:tc>
            </w:tr>
          </w:tbl>
          <w:p>
            <w:pPr>
              <w:pStyle w:val="Heading5"/>
              <w:jc w:val="left"/>
              <w:rPr>
                <w:rStyle w:val="L5def1"/>
                <w:rFonts w:ascii="Arial" w:hAnsi="Arial"/>
                <w:sz w:val="24"/>
                <w:szCs w:val="24"/>
              </w:rPr>
            </w:pPr>
            <w:r>
              <w:rPr>
                <w:rFonts w:ascii="Arial" w:hAnsi="Arial"/>
                <w:sz w:val="24"/>
                <w:szCs w:val="24"/>
              </w:rPr>
            </w:r>
          </w:p>
        </w:tc>
      </w:tr>
    </w:tbl>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(2) Viceprimarul este ales, prin vot secret, cu majoritate absolută, din rândul membrilor consiliului local, la propunerea primarului și/sau a consilierilor locali.  </w:t>
      </w:r>
    </w:p>
    <w:p>
      <w:pPr>
        <w:pStyle w:val="Heading5"/>
        <w:jc w:val="left"/>
        <w:rPr>
          <w:rStyle w:val="L5def1"/>
          <w:rFonts w:ascii="Times New Roman" w:hAnsi="Times New Roman" w:eastAsia="Arial Unicode MS" w:cs="Times New Roman"/>
          <w:color w:val="000000" w:themeColor="text1"/>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(3) Exercitarea votului se face pe bază de buletine de vot. Alegerea viceprimarului se realizează prin hotărâre a consiliului local</w:t>
      </w:r>
      <w:r>
        <w:rPr>
          <w:rStyle w:val="L5def1"/>
          <w:rFonts w:eastAsia="Arial Unicode MS" w:cs="Times New Roman" w:ascii="Arial" w:hAnsi="Arial"/>
          <w:color w:val="000000" w:themeColor="text1"/>
          <w:sz w:val="24"/>
          <w:szCs w:val="24"/>
          <w:lang w:eastAsia="ro-RO"/>
        </w:rPr>
        <w:t>. În cazul în care pe buletinul de vot sunt înscriși mai mult de 2 candidați la funcția de viceprimar și niciunul nu obține majoritate absolută , procedura de vot se reia de câte ori este necesar cu primii doi candidați care au obținut numărul cel mai mare de voturi până când un candidat obține majoritatea absolute a voturilor.</w:t>
      </w:r>
    </w:p>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(4)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  </w:t>
      </w:r>
    </w:p>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(5) La deliberarea şi adoptarea hotărârilor care privesc alegerea sau eliberarea din funcţie a viceprimarului participă şi votează consilierul local care candidează la funcţia de viceprimar, respectiv viceprimarul în funcţie a cărui schimbare se propune.  </w:t>
      </w:r>
    </w:p>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(6) Pe durata exercitării mandatului, viceprimarul îşi păstrează statutul de consilier local, fără a beneficia de indemnizaţia aferentă acestui statut, fiindu-i aplicabile incompatibilităţile specifice funcţiei de viceprimar prevăzute de cartea I </w:t>
      </w:r>
      <w:hyperlink r:id="rId47">
        <w:r>
          <w:rPr>
            <w:rStyle w:val="L5def1"/>
            <w:rFonts w:eastAsia="Arial Unicode MS" w:cs="Times New Roman" w:ascii="Arial" w:hAnsi="Arial"/>
            <w:sz w:val="24"/>
            <w:szCs w:val="24"/>
            <w:lang w:eastAsia="ro-RO"/>
          </w:rPr>
          <w:t>titlul IV</w:t>
        </w:r>
      </w:hyperlink>
      <w:r>
        <w:rPr>
          <w:rStyle w:val="L5def1"/>
          <w:rFonts w:eastAsia="Arial Unicode MS" w:cs="Times New Roman" w:ascii="Arial" w:hAnsi="Arial"/>
          <w:sz w:val="24"/>
          <w:szCs w:val="24"/>
          <w:lang w:eastAsia="ro-RO"/>
        </w:rPr>
        <w:t xml:space="preserve"> din Legea nr. 161/2003 privind unele măsuri pentru asigurarea transparenţei în exercitarea demnităţilor publice, a funcţiilor publice şi în mediul de afaceri, prevenirea şi sancţionarea corupţiei, cu modificările şi completările ulterioare.  </w:t>
      </w:r>
    </w:p>
    <w:p>
      <w:pPr>
        <w:pStyle w:val="Heading5"/>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(7)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  </w:t>
      </w:r>
    </w:p>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(8) Viceprimarul comunei SĂLARD poate înfiinţa, în limita numărului maxim de posturi aprobate, cabinetul viceprimarului, în condiţiile prevăzute de partea a VI-a titlul III </w:t>
      </w:r>
      <w:hyperlink r:id="rId48">
        <w:r>
          <w:rPr>
            <w:rStyle w:val="L5def1"/>
            <w:rFonts w:eastAsia="Arial Unicode MS" w:cs="Times New Roman" w:ascii="Arial" w:hAnsi="Arial"/>
            <w:sz w:val="24"/>
            <w:szCs w:val="24"/>
            <w:lang w:eastAsia="ro-RO"/>
          </w:rPr>
          <w:t>capitolul II</w:t>
        </w:r>
      </w:hyperlink>
      <w:r>
        <w:rPr>
          <w:rStyle w:val="L5def1"/>
          <w:rFonts w:eastAsia="Arial Unicode MS" w:cs="Times New Roman" w:ascii="Arial" w:hAnsi="Arial"/>
          <w:sz w:val="24"/>
          <w:szCs w:val="24"/>
          <w:lang w:eastAsia="ro-RO"/>
        </w:rPr>
        <w:t xml:space="preserve"> din Ordonanţa de urgenţă a Guvernului </w:t>
      </w:r>
      <w:hyperlink r:id="rId49">
        <w:r>
          <w:rPr>
            <w:rStyle w:val="L5def1"/>
            <w:rFonts w:eastAsia="Arial Unicode MS" w:cs="Times New Roman" w:ascii="Arial" w:hAnsi="Arial"/>
            <w:sz w:val="24"/>
            <w:szCs w:val="24"/>
            <w:lang w:eastAsia="ro-RO"/>
          </w:rPr>
          <w:t>nr. 57/2019</w:t>
        </w:r>
      </w:hyperlink>
      <w:r>
        <w:rPr>
          <w:rStyle w:val="L5def1"/>
          <w:rFonts w:eastAsia="Arial Unicode MS" w:cs="Times New Roman" w:ascii="Arial" w:hAnsi="Arial"/>
          <w:sz w:val="24"/>
          <w:szCs w:val="24"/>
          <w:lang w:eastAsia="ro-RO"/>
        </w:rPr>
        <w:t>, cu modificările şi completările ulterioare.</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0"/>
              <w:gridCol w:w="9315"/>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130"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315" w:type="dxa"/>
                  <w:tcBorders/>
                  <w:shd w:fill="auto" w:val="clear"/>
                  <w:tcMar>
                    <w:left w:w="45" w:type="dxa"/>
                    <w:right w:w="45" w:type="dxa"/>
                  </w:tcMar>
                </w:tcPr>
                <w:p>
                  <w:pPr>
                    <w:pStyle w:val="Heading5"/>
                    <w:spacing w:before="200" w:after="0"/>
                    <w:jc w:val="left"/>
                    <w:rPr>
                      <w:rStyle w:val="L5def1"/>
                      <w:rFonts w:ascii="Times New Roman" w:hAnsi="Times New Roman" w:eastAsia="Arial Unicode MS" w:cs="Times New Roman"/>
                      <w:b/>
                      <w:b/>
                      <w:sz w:val="24"/>
                      <w:szCs w:val="24"/>
                      <w:lang w:eastAsia="ro-RO"/>
                    </w:rPr>
                  </w:pPr>
                  <w:r>
                    <w:rPr>
                      <w:rStyle w:val="L5def1"/>
                      <w:rFonts w:eastAsia="Arial Unicode MS" w:cs="Times New Roman" w:ascii="Arial" w:hAnsi="Arial"/>
                      <w:b/>
                      <w:bCs/>
                      <w:sz w:val="24"/>
                      <w:szCs w:val="24"/>
                      <w:lang w:eastAsia="ro-RO"/>
                    </w:rPr>
                    <w:t>ARTICOLUL 12</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Exercitarea temporară a atribuţiilor primarului de către viceprimar</w:t>
                  </w:r>
                </w:p>
                <w:p>
                  <w:pPr>
                    <w:pStyle w:val="Heading5"/>
                    <w:jc w:val="left"/>
                    <w:rPr/>
                  </w:pPr>
                  <w:r>
                    <w:rPr>
                      <w:rStyle w:val="L5def1"/>
                      <w:rFonts w:eastAsia="Arial Unicode MS" w:cs="Times New Roman" w:ascii="Arial" w:hAnsi="Arial"/>
                      <w:sz w:val="24"/>
                      <w:szCs w:val="24"/>
                      <w:lang w:eastAsia="ro-RO"/>
                    </w:rPr>
                    <w:t xml:space="preserve">(1) În caz de vacanţă a funcţiei de primar, în caz de suspendare din funcţie a acestuia, precum şi în situaţiile de imposibilitate de exercitare a mandatului, atribuţiile ce îi sunt conferite prin Ordonanţa de urgenţă a Guvernului </w:t>
                  </w:r>
                  <w:hyperlink r:id="rId50">
                    <w:r>
                      <w:rPr>
                        <w:rStyle w:val="L5def1"/>
                        <w:rFonts w:eastAsia="Arial Unicode MS" w:cs="Times New Roman" w:ascii="Arial" w:hAnsi="Arial"/>
                        <w:sz w:val="24"/>
                        <w:szCs w:val="24"/>
                        <w:lang w:eastAsia="ro-RO"/>
                      </w:rPr>
                      <w:t>nr. 57/2019</w:t>
                    </w:r>
                  </w:hyperlink>
                  <w:r>
                    <w:rPr>
                      <w:rStyle w:val="L5def1"/>
                      <w:rFonts w:eastAsia="Arial Unicode MS" w:cs="Times New Roman" w:ascii="Arial" w:hAnsi="Arial"/>
                      <w:sz w:val="24"/>
                      <w:szCs w:val="24"/>
                      <w:lang w:eastAsia="ro-RO"/>
                    </w:rPr>
                    <w:t>, cu modificările şi completările ulterioare, sunt exercitate de drept de viceprimar,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tc>
            </w:tr>
          </w:tbl>
          <w:p>
            <w:pPr>
              <w:pStyle w:val="Heading5"/>
              <w:jc w:val="left"/>
              <w:rPr>
                <w:rStyle w:val="L5def1"/>
                <w:rFonts w:ascii="Arial" w:hAnsi="Arial"/>
                <w:sz w:val="24"/>
                <w:szCs w:val="24"/>
              </w:rPr>
            </w:pPr>
            <w:r>
              <w:rPr>
                <w:rFonts w:ascii="Arial" w:hAnsi="Arial"/>
                <w:sz w:val="24"/>
                <w:szCs w:val="24"/>
              </w:rPr>
            </w:r>
          </w:p>
        </w:tc>
      </w:tr>
    </w:tbl>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(2) Consiliul local poate hotărî înlocuirea viceprimarului care exercită primul calitatea de înlocuitor de drept al primarului, ales în condiţiile art. 11 </w:t>
      </w:r>
      <w:hyperlink r:id="rId51">
        <w:r>
          <w:rPr>
            <w:rStyle w:val="L5def1"/>
            <w:rFonts w:eastAsia="Arial Unicode MS" w:cs="Times New Roman" w:ascii="Arial" w:hAnsi="Arial"/>
            <w:sz w:val="24"/>
            <w:szCs w:val="24"/>
            <w:lang w:eastAsia="ro-RO"/>
          </w:rPr>
          <w:t>alin. (4)</w:t>
        </w:r>
      </w:hyperlink>
      <w:r>
        <w:rPr>
          <w:rStyle w:val="L5def1"/>
          <w:rFonts w:eastAsia="Arial Unicode MS" w:cs="Times New Roman" w:ascii="Arial" w:hAnsi="Arial"/>
          <w:sz w:val="24"/>
          <w:szCs w:val="24"/>
          <w:lang w:eastAsia="ro-RO"/>
        </w:rPr>
        <w:t xml:space="preserve">.  </w:t>
      </w:r>
    </w:p>
    <w:p>
      <w:pPr>
        <w:pStyle w:val="Heading5"/>
        <w:numPr>
          <w:ilvl w:val="0"/>
          <w:numId w:val="4"/>
        </w:numPr>
        <w:jc w:val="left"/>
        <w:rPr/>
      </w:pPr>
      <w:r>
        <w:rPr>
          <w:rStyle w:val="L5def1"/>
          <w:rFonts w:eastAsia="Arial Unicode MS" w:cs="Times New Roman" w:ascii="Arial" w:hAnsi="Arial"/>
          <w:sz w:val="24"/>
          <w:szCs w:val="24"/>
          <w:lang w:eastAsia="ro-RO"/>
        </w:rPr>
        <w:t xml:space="preserve">În situaţia prevăzută la </w:t>
      </w:r>
      <w:hyperlink r:id="rId52">
        <w:r>
          <w:rPr>
            <w:rStyle w:val="L5def1"/>
            <w:rFonts w:eastAsia="Arial Unicode MS" w:cs="Times New Roman" w:ascii="Arial" w:hAnsi="Arial"/>
            <w:sz w:val="24"/>
            <w:szCs w:val="24"/>
            <w:lang w:eastAsia="ro-RO"/>
          </w:rPr>
          <w:t>alin. (1)</w:t>
        </w:r>
      </w:hyperlink>
      <w:r>
        <w:rPr>
          <w:rStyle w:val="L5def1"/>
          <w:rFonts w:eastAsia="Arial Unicode MS" w:cs="Times New Roman" w:ascii="Arial" w:hAnsi="Arial"/>
          <w:sz w:val="24"/>
          <w:szCs w:val="24"/>
          <w:lang w:eastAsia="ro-RO"/>
        </w:rPr>
        <w:t xml:space="preserve">,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  </w:t>
      </w:r>
    </w:p>
    <w:p>
      <w:pPr>
        <w:pStyle w:val="Heading5"/>
        <w:numPr>
          <w:ilvl w:val="0"/>
          <w:numId w:val="4"/>
        </w:numPr>
        <w:jc w:val="left"/>
        <w:rPr/>
      </w:pPr>
      <w:r>
        <w:rPr>
          <w:rStyle w:val="L5def1"/>
          <w:rFonts w:eastAsia="Arial Unicode MS" w:cs="Times New Roman" w:ascii="Arial" w:hAnsi="Arial"/>
          <w:sz w:val="24"/>
          <w:szCs w:val="24"/>
          <w:lang w:eastAsia="ro-RO"/>
        </w:rPr>
        <w:t xml:space="preserve">Consiliul local poate hotărî retragerea delegării consilierului local care îndeplineşte temporar atribuţiile viceprimarului desemnat în condiţiile </w:t>
      </w:r>
      <w:hyperlink r:id="rId53">
        <w:r>
          <w:rPr>
            <w:rStyle w:val="L5def1"/>
            <w:rFonts w:eastAsia="Arial Unicode MS" w:cs="Times New Roman" w:ascii="Arial" w:hAnsi="Arial"/>
            <w:sz w:val="24"/>
            <w:szCs w:val="24"/>
            <w:lang w:eastAsia="ro-RO"/>
          </w:rPr>
          <w:t>alin. (3)</w:t>
        </w:r>
      </w:hyperlink>
      <w:r>
        <w:rPr>
          <w:rStyle w:val="L5def1"/>
          <w:rFonts w:eastAsia="Arial Unicode MS" w:cs="Times New Roman" w:ascii="Arial" w:hAnsi="Arial"/>
          <w:sz w:val="24"/>
          <w:szCs w:val="24"/>
          <w:lang w:eastAsia="ro-RO"/>
        </w:rPr>
        <w:t xml:space="preserve"> înainte de încetarea situaţiilor prevăzute la </w:t>
      </w:r>
      <w:hyperlink r:id="rId54">
        <w:r>
          <w:rPr>
            <w:rStyle w:val="L5def1"/>
            <w:rFonts w:eastAsia="Arial Unicode MS" w:cs="Times New Roman" w:ascii="Arial" w:hAnsi="Arial"/>
            <w:sz w:val="24"/>
            <w:szCs w:val="24"/>
            <w:lang w:eastAsia="ro-RO"/>
          </w:rPr>
          <w:t>alin. (1)</w:t>
        </w:r>
      </w:hyperlink>
      <w:r>
        <w:rPr>
          <w:rStyle w:val="L5def1"/>
          <w:rFonts w:eastAsia="Arial Unicode MS" w:cs="Times New Roman" w:ascii="Arial" w:hAnsi="Arial"/>
          <w:sz w:val="24"/>
          <w:szCs w:val="24"/>
          <w:lang w:eastAsia="ro-RO"/>
        </w:rPr>
        <w:t xml:space="preserve">.  </w:t>
      </w:r>
    </w:p>
    <w:p>
      <w:pPr>
        <w:pStyle w:val="Heading5"/>
        <w:numPr>
          <w:ilvl w:val="0"/>
          <w:numId w:val="4"/>
        </w:numPr>
        <w:jc w:val="left"/>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xml:space="preserve">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  </w:t>
      </w:r>
    </w:p>
    <w:p>
      <w:pPr>
        <w:pStyle w:val="Heading5"/>
        <w:numPr>
          <w:ilvl w:val="0"/>
          <w:numId w:val="4"/>
        </w:numPr>
        <w:jc w:val="left"/>
        <w:rPr/>
      </w:pPr>
      <w:r>
        <w:rPr>
          <w:rStyle w:val="L5def1"/>
          <w:rFonts w:eastAsia="Arial Unicode MS" w:cs="Times New Roman" w:ascii="Arial" w:hAnsi="Arial"/>
          <w:sz w:val="24"/>
          <w:szCs w:val="24"/>
          <w:lang w:eastAsia="ro-RO"/>
        </w:rPr>
        <w:t xml:space="preserve">Dacă devin vacante, în acelaşi timp, atât funcţia de primar, cât şi cea de viceprimar, consiliul local alege un nou viceprimar, prevederile </w:t>
      </w:r>
      <w:hyperlink r:id="rId55">
        <w:r>
          <w:rPr>
            <w:rStyle w:val="L5def1"/>
            <w:rFonts w:eastAsia="Arial Unicode MS" w:cs="Times New Roman" w:ascii="Arial" w:hAnsi="Arial"/>
            <w:sz w:val="24"/>
            <w:szCs w:val="24"/>
            <w:lang w:eastAsia="ro-RO"/>
          </w:rPr>
          <w:t>alin. (1)</w:t>
        </w:r>
      </w:hyperlink>
      <w:r>
        <w:rPr>
          <w:rStyle w:val="L5def1"/>
          <w:rFonts w:eastAsia="Arial Unicode MS" w:cs="Times New Roman" w:ascii="Arial" w:hAnsi="Arial"/>
          <w:sz w:val="24"/>
          <w:szCs w:val="24"/>
          <w:lang w:eastAsia="ro-RO"/>
        </w:rPr>
        <w:t xml:space="preserve"> şi </w:t>
      </w:r>
      <w:hyperlink r:id="rId56">
        <w:r>
          <w:rPr>
            <w:rStyle w:val="L5def1"/>
            <w:rFonts w:eastAsia="Arial Unicode MS" w:cs="Times New Roman" w:ascii="Arial" w:hAnsi="Arial"/>
            <w:sz w:val="24"/>
            <w:szCs w:val="24"/>
            <w:lang w:eastAsia="ro-RO"/>
          </w:rPr>
          <w:t>(3)</w:t>
        </w:r>
      </w:hyperlink>
      <w:r>
        <w:rPr>
          <w:rStyle w:val="L5def1"/>
          <w:rFonts w:eastAsia="Arial Unicode MS" w:cs="Times New Roman" w:ascii="Arial" w:hAnsi="Arial"/>
          <w:sz w:val="24"/>
          <w:szCs w:val="24"/>
          <w:lang w:eastAsia="ro-RO"/>
        </w:rPr>
        <w:t xml:space="preserve"> aplicându-se până la alegerea unui nou primar</w:t>
      </w:r>
    </w:p>
    <w:p>
      <w:pPr>
        <w:pStyle w:val="Normal"/>
        <w:jc w:val="left"/>
        <w:rPr>
          <w:rFonts w:ascii="Arial" w:hAnsi="Arial"/>
          <w:sz w:val="24"/>
          <w:szCs w:val="24"/>
        </w:rPr>
      </w:pPr>
      <w:r>
        <w:rPr>
          <w:rFonts w:ascii="Arial" w:hAnsi="Arial"/>
          <w:sz w:val="24"/>
          <w:szCs w:val="24"/>
        </w:rPr>
      </w:r>
    </w:p>
    <w:p>
      <w:pPr>
        <w:pStyle w:val="Heading5"/>
        <w:jc w:val="center"/>
        <w:rPr>
          <w:rStyle w:val="L5def1"/>
          <w:rFonts w:ascii="Times New Roman" w:hAnsi="Times New Roman" w:eastAsia="Arial Unicode MS" w:cs="Times New Roman"/>
          <w:b/>
          <w:b/>
          <w:sz w:val="24"/>
          <w:szCs w:val="24"/>
          <w:lang w:eastAsia="ro-RO"/>
        </w:rPr>
      </w:pPr>
      <w:r>
        <w:rPr>
          <w:rStyle w:val="L5def1"/>
          <w:rFonts w:eastAsia="Arial Unicode MS" w:cs="Times New Roman" w:ascii="Arial" w:hAnsi="Arial"/>
          <w:b/>
          <w:bCs/>
          <w:sz w:val="24"/>
          <w:szCs w:val="24"/>
          <w:lang w:eastAsia="ro-RO"/>
        </w:rPr>
        <w:t>SECŢIUNEA 3-a</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Comisiile de specialitate, comisiile mixte şi comisiile speciale</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0"/>
              <w:gridCol w:w="9315"/>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130"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left"/>
                          <w:rPr>
                            <w:rStyle w:val="L5def1"/>
                            <w:rFonts w:ascii="Arial" w:hAnsi="Arial"/>
                            <w:sz w:val="24"/>
                            <w:szCs w:val="24"/>
                          </w:rPr>
                        </w:pPr>
                        <w:r>
                          <w:rPr>
                            <w:rFonts w:ascii="Arial" w:hAnsi="Arial"/>
                            <w:sz w:val="24"/>
                            <w:szCs w:val="24"/>
                          </w:rPr>
                        </w:r>
                      </w:p>
                    </w:tc>
                  </w:tr>
                </w:tbl>
                <w:p>
                  <w:pPr>
                    <w:pStyle w:val="Heading5"/>
                    <w:jc w:val="left"/>
                    <w:rPr>
                      <w:rStyle w:val="L5def1"/>
                      <w:rFonts w:ascii="Arial" w:hAnsi="Arial"/>
                      <w:sz w:val="24"/>
                      <w:szCs w:val="24"/>
                    </w:rPr>
                  </w:pPr>
                  <w:r>
                    <w:rPr>
                      <w:rFonts w:ascii="Arial" w:hAnsi="Arial"/>
                      <w:sz w:val="24"/>
                      <w:szCs w:val="24"/>
                    </w:rPr>
                  </w:r>
                </w:p>
              </w:tc>
              <w:tc>
                <w:tcPr>
                  <w:tcW w:w="9315" w:type="dxa"/>
                  <w:tcBorders/>
                  <w:shd w:fill="auto" w:val="clear"/>
                  <w:tcMar>
                    <w:left w:w="45" w:type="dxa"/>
                    <w:right w:w="45" w:type="dxa"/>
                  </w:tcMar>
                </w:tcPr>
                <w:p>
                  <w:pPr>
                    <w:pStyle w:val="Heading5"/>
                    <w:keepNext/>
                    <w:keepLines/>
                    <w:widowControl/>
                    <w:numPr>
                      <w:ilvl w:val="0"/>
                      <w:numId w:val="0"/>
                    </w:numPr>
                    <w:spacing w:lineRule="auto" w:line="276" w:before="200" w:after="0"/>
                    <w:jc w:val="left"/>
                    <w:outlineLvl w:val="4"/>
                    <w:rPr>
                      <w:rStyle w:val="L5def1"/>
                      <w:rFonts w:ascii="Times New Roman" w:hAnsi="Times New Roman" w:eastAsia="Arial Unicode MS" w:cs="Times New Roman"/>
                      <w:sz w:val="24"/>
                      <w:szCs w:val="24"/>
                      <w:lang w:eastAsia="ro-RO"/>
                    </w:rPr>
                  </w:pPr>
                  <w:r>
                    <w:rPr>
                      <w:rStyle w:val="L5def1"/>
                      <w:rFonts w:eastAsia="Arial Unicode MS" w:cs="Times New Roman" w:ascii="Arial" w:hAnsi="Arial"/>
                      <w:sz w:val="24"/>
                      <w:szCs w:val="24"/>
                      <w:lang w:eastAsia="ro-RO"/>
                    </w:rPr>
                    <w:t xml:space="preserve">                                                         </w:t>
                  </w:r>
                  <w:r>
                    <w:rPr>
                      <w:rStyle w:val="L5def1"/>
                      <w:rFonts w:eastAsia="Arial Unicode MS" w:cs="Times New Roman" w:ascii="Arial" w:hAnsi="Arial"/>
                      <w:b/>
                      <w:bCs/>
                      <w:sz w:val="24"/>
                      <w:szCs w:val="24"/>
                      <w:lang w:eastAsia="ro-RO"/>
                    </w:rPr>
                    <w:t>ARTICOLUL 13</w:t>
                  </w:r>
                  <w:r>
                    <w:rPr>
                      <w:rStyle w:val="L5def1"/>
                      <w:rFonts w:eastAsia="Arial Unicode MS" w:cs="Times New Roman" w:ascii="Arial" w:hAnsi="Arial"/>
                      <w:sz w:val="24"/>
                      <w:szCs w:val="24"/>
                      <w:lang w:eastAsia="ro-RO"/>
                    </w:rPr>
                    <w:br/>
                  </w:r>
                  <w:r>
                    <w:rPr>
                      <w:rStyle w:val="L5def1"/>
                      <w:rFonts w:eastAsia="Arial Unicode MS" w:cs="Times New Roman" w:ascii="Arial" w:hAnsi="Arial"/>
                      <w:b/>
                      <w:sz w:val="24"/>
                      <w:szCs w:val="24"/>
                      <w:lang w:eastAsia="ro-RO"/>
                    </w:rPr>
                    <w:t>Organizarea comisiilor de specialitate ale consiliului local al Comunei SĂLARD</w:t>
                  </w:r>
                  <w:r>
                    <w:rPr>
                      <w:rStyle w:val="L5def1"/>
                      <w:rFonts w:eastAsia="Arial Unicode MS" w:cs="Times New Roman" w:ascii="Arial" w:hAnsi="Arial"/>
                      <w:sz w:val="24"/>
                      <w:szCs w:val="24"/>
                      <w:lang w:eastAsia="ro-RO"/>
                    </w:rPr>
                    <w:br/>
                    <w:t>    (1) În termen de 30 de zile de la constituirea consiliului local, consiliul local îşi organizează comisii de specialitate, pe principalele domenii de activitate.</w:t>
                  </w:r>
                </w:p>
              </w:tc>
            </w:tr>
          </w:tbl>
          <w:p>
            <w:pPr>
              <w:pStyle w:val="Heading5"/>
              <w:jc w:val="left"/>
              <w:rPr>
                <w:rStyle w:val="L5def1"/>
                <w:rFonts w:ascii="Arial" w:hAnsi="Arial"/>
                <w:sz w:val="24"/>
                <w:szCs w:val="24"/>
              </w:rPr>
            </w:pPr>
            <w:r>
              <w:rPr>
                <w:rFonts w:ascii="Arial" w:hAnsi="Arial"/>
                <w:sz w:val="24"/>
                <w:szCs w:val="24"/>
              </w:rPr>
            </w:r>
          </w:p>
        </w:tc>
      </w:tr>
    </w:tbl>
    <w:p>
      <w:pPr>
        <w:pStyle w:val="Heading5"/>
        <w:jc w:val="left"/>
        <w:rPr/>
      </w:pPr>
      <w:r>
        <w:rPr>
          <w:rStyle w:val="L5def1"/>
          <w:rFonts w:eastAsia="Arial Unicode MS" w:cs="Times New Roman" w:ascii="Arial" w:hAnsi="Arial"/>
          <w:sz w:val="24"/>
          <w:szCs w:val="24"/>
          <w:lang w:eastAsia="ro-RO"/>
        </w:rPr>
        <w:t>   </w:t>
      </w:r>
      <w:r>
        <w:rPr>
          <w:rStyle w:val="L5def1"/>
          <w:rFonts w:eastAsia="Arial Unicode MS" w:cs="Times New Roman" w:ascii="Arial" w:hAnsi="Arial"/>
          <w:sz w:val="24"/>
          <w:szCs w:val="24"/>
          <w:lang w:eastAsia="ro-RO"/>
        </w:rPr>
        <w:t xml:space="preserve">(2) Consiliul Local al comunei SĂLARD are 3 comisii de specialitate:  </w:t>
      </w:r>
      <w:r>
        <w:rPr>
          <w:rFonts w:eastAsia="Times New Roman" w:cs="Arial" w:ascii="Arial" w:hAnsi="Arial"/>
          <w:b w:val="false"/>
          <w:bCs w:val="false"/>
          <w:i w:val="false"/>
          <w:iCs w:val="false"/>
          <w:color w:val="000000" w:themeColor="text1"/>
          <w:sz w:val="24"/>
          <w:szCs w:val="24"/>
          <w:lang w:val="ro-RO" w:eastAsia="en-US"/>
        </w:rPr>
        <w:tab/>
      </w:r>
    </w:p>
    <w:p>
      <w:pPr>
        <w:pStyle w:val="Normal"/>
        <w:widowControl/>
        <w:numPr>
          <w:ilvl w:val="0"/>
          <w:numId w:val="6"/>
        </w:numPr>
        <w:spacing w:lineRule="auto" w:line="240" w:before="0" w:after="120"/>
        <w:jc w:val="left"/>
        <w:rPr>
          <w:rFonts w:ascii="Times New Roman" w:hAnsi="Times New Roman"/>
        </w:rPr>
      </w:pPr>
      <w:r>
        <w:rPr>
          <w:rFonts w:eastAsia="Times New Roman" w:cs="Arial" w:ascii="Arial" w:hAnsi="Arial"/>
          <w:b w:val="false"/>
          <w:bCs w:val="false"/>
          <w:i w:val="false"/>
          <w:iCs w:val="false"/>
          <w:color w:val="000000" w:themeColor="text1"/>
          <w:sz w:val="24"/>
          <w:szCs w:val="24"/>
          <w:lang w:val="ro-RO" w:eastAsia="en-US"/>
        </w:rPr>
        <w:t xml:space="preserve">Comisia pentru agricultură,  activităţi economico – financiare,buget,finanțe, amenajarea teritoriului şi urbanism, administrarea domeniului public și privat                                                                    </w:t>
        <w:tab/>
      </w:r>
      <w:r>
        <w:rPr>
          <w:rFonts w:eastAsia="Times New Roman" w:cs="Arial" w:ascii="Arial" w:hAnsi="Arial"/>
          <w:b w:val="false"/>
          <w:bCs w:val="false"/>
          <w:i w:val="false"/>
          <w:iCs w:val="false"/>
          <w:color w:val="000000" w:themeColor="text1"/>
          <w:sz w:val="24"/>
          <w:szCs w:val="24"/>
          <w:lang w:val="en-US" w:eastAsia="en-US"/>
        </w:rPr>
        <w:t>Această comisie este formată din 5 membri, respectiv:</w:t>
      </w:r>
      <w:r>
        <w:rPr>
          <w:rFonts w:eastAsia="Times New Roman" w:cs="Arial" w:ascii="Arial" w:hAnsi="Arial"/>
          <w:b w:val="false"/>
          <w:bCs w:val="false"/>
          <w:i w:val="false"/>
          <w:iCs w:val="false"/>
          <w:color w:val="000000" w:themeColor="text1"/>
          <w:sz w:val="24"/>
          <w:szCs w:val="24"/>
          <w:lang w:val="ro-RO" w:eastAsia="en-US"/>
        </w:rPr>
        <w:t xml:space="preserve">                                                                                                          </w:t>
        <w:tab/>
        <w:t xml:space="preserve">Kendi Desideriu – preşedinte                                                                                </w:t>
        <w:tab/>
        <w:tab/>
        <w:t xml:space="preserve">Teleki Eniko- secretar                                                                                                       </w:t>
      </w:r>
      <w:r>
        <w:rPr>
          <w:rFonts w:eastAsia="Arial" w:cs="Arial" w:ascii="Arial" w:hAnsi="Arial"/>
          <w:b w:val="false"/>
          <w:bCs w:val="false"/>
          <w:i w:val="false"/>
          <w:iCs w:val="false"/>
          <w:color w:val="00000A"/>
          <w:sz w:val="24"/>
          <w:szCs w:val="24"/>
          <w:lang w:val="ro-RO" w:eastAsia="en-US"/>
        </w:rPr>
        <w:t xml:space="preserve"> </w:t>
        <w:tab/>
      </w:r>
      <w:r>
        <w:rPr>
          <w:rFonts w:eastAsia="Times New Roman" w:cs="Arial" w:ascii="Arial" w:hAnsi="Arial"/>
          <w:b w:val="false"/>
          <w:bCs w:val="false"/>
          <w:i w:val="false"/>
          <w:iCs w:val="false"/>
          <w:color w:val="00000A"/>
          <w:sz w:val="24"/>
          <w:szCs w:val="24"/>
          <w:lang w:val="ro-RO" w:eastAsia="en-US"/>
        </w:rPr>
        <w:t xml:space="preserve">Elek Iosif-membru                                                                                                     </w:t>
      </w:r>
      <w:r>
        <w:rPr>
          <w:rFonts w:eastAsia="Arial" w:cs="Arial" w:ascii="Arial" w:hAnsi="Arial"/>
          <w:b w:val="false"/>
          <w:bCs w:val="false"/>
          <w:i w:val="false"/>
          <w:iCs w:val="false"/>
          <w:color w:val="000000" w:themeColor="text1"/>
          <w:sz w:val="24"/>
          <w:szCs w:val="24"/>
          <w:lang w:val="ro-RO" w:eastAsia="en-US"/>
        </w:rPr>
        <w:t xml:space="preserve">     </w:t>
      </w:r>
      <w:r>
        <w:rPr>
          <w:rFonts w:eastAsia="Times New Roman" w:cs="Arial" w:ascii="Arial" w:hAnsi="Arial"/>
          <w:b w:val="false"/>
          <w:bCs w:val="false"/>
          <w:i w:val="false"/>
          <w:iCs w:val="false"/>
          <w:color w:val="000000" w:themeColor="text1"/>
          <w:sz w:val="24"/>
          <w:szCs w:val="24"/>
          <w:lang w:val="ro-RO" w:eastAsia="en-US"/>
        </w:rPr>
        <w:tab/>
      </w:r>
      <w:r>
        <w:rPr>
          <w:rFonts w:eastAsia="Times New Roman" w:cs="Arial" w:ascii="Arial" w:hAnsi="Arial"/>
          <w:b w:val="false"/>
          <w:bCs w:val="false"/>
          <w:i w:val="false"/>
          <w:iCs w:val="false"/>
          <w:color w:val="000000" w:themeColor="text1"/>
          <w:sz w:val="24"/>
          <w:szCs w:val="24"/>
          <w:lang w:val="en-US" w:eastAsia="en-US"/>
        </w:rPr>
        <w:t xml:space="preserve">Nagy Alexandru-membru                                                                                                 </w:t>
        <w:tab/>
        <w:t>Nagy Imre -membru</w:t>
      </w:r>
    </w:p>
    <w:p>
      <w:pPr>
        <w:pStyle w:val="Normal"/>
        <w:widowControl/>
        <w:numPr>
          <w:ilvl w:val="0"/>
          <w:numId w:val="6"/>
        </w:numPr>
        <w:spacing w:lineRule="auto" w:line="240" w:before="0" w:after="120"/>
        <w:jc w:val="left"/>
        <w:rPr/>
      </w:pPr>
      <w:r>
        <w:rPr>
          <w:rFonts w:eastAsia="Times New Roman" w:cs="Arial" w:ascii="Arial" w:hAnsi="Arial"/>
          <w:b w:val="false"/>
          <w:bCs w:val="false"/>
          <w:i w:val="false"/>
          <w:iCs w:val="false"/>
          <w:color w:val="000000" w:themeColor="text1"/>
          <w:sz w:val="24"/>
          <w:szCs w:val="24"/>
          <w:lang w:val="ro-RO" w:eastAsia="en-US"/>
        </w:rPr>
        <w:t>Comisia juridică şi de disciplină, muncă şi protecţie socială, culte, învăţământ, sănătate, familie,  protectie copii, tineret si sport , activităţi social culturale, sportive și de agrement,</w:t>
      </w:r>
      <w:r>
        <w:rPr>
          <w:rStyle w:val="StrongEmphasis"/>
          <w:rFonts w:eastAsia="Times New Roman" w:cs="Arial" w:ascii="Arial" w:hAnsi="Arial"/>
          <w:b w:val="false"/>
          <w:bCs w:val="false"/>
          <w:i w:val="false"/>
          <w:iCs w:val="false"/>
          <w:color w:val="000000" w:themeColor="text1"/>
          <w:sz w:val="24"/>
          <w:szCs w:val="24"/>
          <w:lang w:val="ro-RO" w:eastAsia="en-US"/>
        </w:rPr>
        <w:t>respectarea drepturilor și a libertăților cetățeanului</w:t>
      </w:r>
      <w:r>
        <w:rPr>
          <w:rFonts w:eastAsia="Times New Roman" w:cs="Arial" w:ascii="Arial" w:hAnsi="Arial"/>
          <w:b w:val="false"/>
          <w:bCs w:val="false"/>
          <w:i w:val="false"/>
          <w:iCs w:val="false"/>
          <w:color w:val="000000" w:themeColor="text1"/>
          <w:sz w:val="24"/>
          <w:szCs w:val="24"/>
          <w:lang w:val="ro-RO" w:eastAsia="en-US"/>
        </w:rPr>
        <w:t xml:space="preserve">                                                             </w:t>
      </w:r>
      <w:r>
        <w:rPr>
          <w:rFonts w:eastAsia="Times New Roman" w:cs="Arial" w:ascii="Arial" w:hAnsi="Arial"/>
          <w:b w:val="false"/>
          <w:bCs w:val="false"/>
          <w:i w:val="false"/>
          <w:iCs w:val="false"/>
          <w:color w:val="000000" w:themeColor="text1"/>
          <w:sz w:val="24"/>
          <w:szCs w:val="24"/>
          <w:lang w:val="en-US" w:eastAsia="en-US"/>
        </w:rPr>
        <w:t>Această comisie este formată din 5 membri, respectiv:</w:t>
      </w:r>
      <w:r>
        <w:rPr>
          <w:rFonts w:eastAsia="Times New Roman" w:cs="Arial" w:ascii="Arial" w:hAnsi="Arial"/>
          <w:b w:val="false"/>
          <w:bCs w:val="false"/>
          <w:i w:val="false"/>
          <w:iCs w:val="false"/>
          <w:color w:val="000000" w:themeColor="text1"/>
          <w:sz w:val="24"/>
          <w:szCs w:val="24"/>
          <w:lang w:val="ro-RO" w:eastAsia="en-US"/>
        </w:rPr>
        <w:t xml:space="preserve"> </w:t>
      </w:r>
    </w:p>
    <w:p>
      <w:pPr>
        <w:pStyle w:val="Normal"/>
        <w:spacing w:lineRule="auto" w:line="240"/>
        <w:ind w:left="720" w:right="369" w:hanging="0"/>
        <w:jc w:val="left"/>
        <w:rPr>
          <w:rFonts w:ascii="Times New Roman" w:hAnsi="Times New Roman"/>
        </w:rPr>
      </w:pPr>
      <w:r>
        <w:rPr>
          <w:rFonts w:cs="Arial" w:ascii="Arial" w:hAnsi="Arial"/>
          <w:b/>
          <w:bCs/>
          <w:i/>
          <w:iCs/>
          <w:sz w:val="24"/>
          <w:szCs w:val="24"/>
          <w:lang w:val="en-US"/>
        </w:rPr>
        <w:tab/>
        <w:tab/>
      </w:r>
      <w:r>
        <w:rPr>
          <w:rFonts w:cs="Arial" w:ascii="Arial" w:hAnsi="Arial"/>
          <w:b w:val="false"/>
          <w:bCs w:val="false"/>
          <w:i w:val="false"/>
          <w:iCs w:val="false"/>
          <w:sz w:val="24"/>
          <w:szCs w:val="24"/>
          <w:lang w:val="en-US"/>
        </w:rPr>
        <w:t>Guba Jozsef Rolland</w:t>
      </w:r>
      <w:r>
        <w:rPr>
          <w:rFonts w:cs="Arial" w:ascii="Arial" w:hAnsi="Arial"/>
          <w:b w:val="false"/>
          <w:bCs w:val="false"/>
          <w:i w:val="false"/>
          <w:iCs w:val="false"/>
          <w:sz w:val="24"/>
          <w:szCs w:val="24"/>
          <w:lang w:val="ro-RO"/>
        </w:rPr>
        <w:t xml:space="preserve"> – preşedinte</w:t>
      </w:r>
    </w:p>
    <w:p>
      <w:pPr>
        <w:pStyle w:val="Normal"/>
        <w:spacing w:lineRule="auto" w:line="240"/>
        <w:ind w:left="720" w:right="369" w:firstLine="696"/>
        <w:jc w:val="left"/>
        <w:rPr>
          <w:rFonts w:ascii="Times New Roman" w:hAnsi="Times New Roman"/>
        </w:rPr>
      </w:pPr>
      <w:r>
        <w:rPr>
          <w:rFonts w:cs="Arial" w:ascii="Arial" w:hAnsi="Arial"/>
          <w:b w:val="false"/>
          <w:bCs w:val="false"/>
          <w:i w:val="false"/>
          <w:iCs w:val="false"/>
          <w:sz w:val="24"/>
          <w:szCs w:val="24"/>
          <w:lang w:val="ro-RO"/>
        </w:rPr>
        <w:tab/>
        <w:t>Bondi Mohacsi Julia Judith- secretar</w:t>
      </w:r>
    </w:p>
    <w:p>
      <w:pPr>
        <w:pStyle w:val="Normal"/>
        <w:spacing w:lineRule="auto" w:line="240"/>
        <w:ind w:left="720" w:right="369" w:firstLine="696"/>
        <w:jc w:val="left"/>
        <w:rPr>
          <w:rFonts w:ascii="Times New Roman" w:hAnsi="Times New Roman"/>
        </w:rPr>
      </w:pPr>
      <w:r>
        <w:rPr>
          <w:rFonts w:cs="Arial" w:ascii="Arial" w:hAnsi="Arial"/>
          <w:b w:val="false"/>
          <w:bCs w:val="false"/>
          <w:i w:val="false"/>
          <w:iCs w:val="false"/>
          <w:sz w:val="24"/>
          <w:szCs w:val="24"/>
          <w:lang w:val="ro-RO"/>
        </w:rPr>
        <w:tab/>
        <w:t>Ur Levente Csaba -membru</w:t>
      </w:r>
    </w:p>
    <w:p>
      <w:pPr>
        <w:pStyle w:val="Normal"/>
        <w:spacing w:lineRule="auto" w:line="240"/>
        <w:ind w:left="720" w:right="369" w:firstLine="696"/>
        <w:jc w:val="left"/>
        <w:rPr>
          <w:rFonts w:ascii="Times New Roman" w:hAnsi="Times New Roman"/>
        </w:rPr>
      </w:pPr>
      <w:r>
        <w:rPr>
          <w:rFonts w:cs="Arial" w:ascii="Arial" w:hAnsi="Arial"/>
          <w:b w:val="false"/>
          <w:bCs w:val="false"/>
          <w:i w:val="false"/>
          <w:iCs w:val="false"/>
          <w:sz w:val="24"/>
          <w:szCs w:val="24"/>
          <w:lang w:val="ro-RO"/>
        </w:rPr>
        <w:tab/>
        <w:t>Kindle Norbert Miklos-membru</w:t>
      </w:r>
    </w:p>
    <w:p>
      <w:pPr>
        <w:pStyle w:val="Normal"/>
        <w:widowControl/>
        <w:spacing w:lineRule="auto" w:line="240" w:before="0" w:after="120"/>
        <w:ind w:left="720" w:right="369" w:hanging="0"/>
        <w:jc w:val="left"/>
        <w:rPr>
          <w:rFonts w:ascii="Times New Roman" w:hAnsi="Times New Roman"/>
        </w:rPr>
      </w:pPr>
      <w:r>
        <w:rPr>
          <w:rFonts w:eastAsia="Times New Roman" w:cs="Arial" w:ascii="Arial" w:hAnsi="Arial"/>
          <w:b w:val="false"/>
          <w:bCs w:val="false"/>
          <w:i w:val="false"/>
          <w:iCs w:val="false"/>
          <w:color w:val="000000" w:themeColor="text1"/>
          <w:sz w:val="24"/>
          <w:szCs w:val="24"/>
          <w:lang w:val="ro-RO" w:eastAsia="en-US"/>
        </w:rPr>
        <w:tab/>
        <w:tab/>
        <w:t>Bejusca Gavril-membru</w:t>
      </w:r>
    </w:p>
    <w:p>
      <w:pPr>
        <w:pStyle w:val="Normal"/>
        <w:widowControl/>
        <w:numPr>
          <w:ilvl w:val="0"/>
          <w:numId w:val="6"/>
        </w:numPr>
        <w:spacing w:lineRule="auto" w:line="240" w:before="0" w:after="120"/>
        <w:jc w:val="left"/>
        <w:rPr>
          <w:rFonts w:ascii="Times New Roman" w:hAnsi="Times New Roman"/>
        </w:rPr>
      </w:pPr>
      <w:r>
        <w:rPr>
          <w:rFonts w:eastAsia="Times New Roman" w:cs="Arial" w:ascii="Arial" w:hAnsi="Arial"/>
          <w:b w:val="false"/>
          <w:bCs w:val="false"/>
          <w:i w:val="false"/>
          <w:iCs w:val="false"/>
          <w:color w:val="000000" w:themeColor="text1"/>
          <w:sz w:val="24"/>
          <w:szCs w:val="24"/>
          <w:lang w:val="ro-RO" w:eastAsia="en-US"/>
        </w:rPr>
        <w:t xml:space="preserve">Comisia pentru  apărarea ordinii și liniștii publice,protecţia mediului  şi turism, gestionarea câinilor fără stăpân                                                                                                           </w:t>
      </w:r>
      <w:r>
        <w:rPr>
          <w:rFonts w:eastAsia="Times New Roman" w:cs="Arial" w:ascii="Arial" w:hAnsi="Arial"/>
          <w:b w:val="false"/>
          <w:bCs w:val="false"/>
          <w:i w:val="false"/>
          <w:iCs w:val="false"/>
          <w:color w:val="000000" w:themeColor="text1"/>
          <w:sz w:val="24"/>
          <w:szCs w:val="24"/>
          <w:lang w:val="en-US" w:eastAsia="en-US"/>
        </w:rPr>
        <w:t>Această comisie este formată din 3 membri, respectiv:</w:t>
      </w:r>
      <w:r>
        <w:rPr>
          <w:rFonts w:eastAsia="Times New Roman" w:cs="Arial" w:ascii="Arial" w:hAnsi="Arial"/>
          <w:b w:val="false"/>
          <w:bCs w:val="false"/>
          <w:i w:val="false"/>
          <w:iCs w:val="false"/>
          <w:color w:val="000000" w:themeColor="text1"/>
          <w:sz w:val="24"/>
          <w:szCs w:val="24"/>
          <w:lang w:val="ro-RO" w:eastAsia="en-US"/>
        </w:rPr>
        <w:t xml:space="preserve"> </w:t>
      </w:r>
    </w:p>
    <w:p>
      <w:pPr>
        <w:pStyle w:val="Normal"/>
        <w:numPr>
          <w:ilvl w:val="0"/>
          <w:numId w:val="0"/>
        </w:numPr>
        <w:spacing w:lineRule="auto" w:line="240"/>
        <w:ind w:left="1440" w:hanging="0"/>
        <w:jc w:val="left"/>
        <w:rPr>
          <w:rFonts w:ascii="Times New Roman" w:hAnsi="Times New Roman"/>
        </w:rPr>
      </w:pPr>
      <w:r>
        <w:rPr>
          <w:rFonts w:cs="Arial" w:ascii="Arial" w:hAnsi="Arial"/>
          <w:b/>
          <w:bCs/>
          <w:i/>
          <w:iCs/>
          <w:sz w:val="24"/>
          <w:szCs w:val="24"/>
          <w:lang w:val="en-US"/>
        </w:rPr>
        <w:tab/>
      </w:r>
      <w:r>
        <w:rPr>
          <w:rFonts w:cs="Arial" w:ascii="Arial" w:hAnsi="Arial"/>
          <w:b w:val="false"/>
          <w:bCs w:val="false"/>
          <w:i w:val="false"/>
          <w:iCs w:val="false"/>
          <w:sz w:val="24"/>
          <w:szCs w:val="24"/>
          <w:lang w:val="en-US"/>
        </w:rPr>
        <w:t>Komaromi Istvan</w:t>
      </w:r>
      <w:r>
        <w:rPr>
          <w:rFonts w:cs="Arial" w:ascii="Arial" w:hAnsi="Arial"/>
          <w:b w:val="false"/>
          <w:bCs w:val="false"/>
          <w:i w:val="false"/>
          <w:iCs w:val="false"/>
          <w:sz w:val="24"/>
          <w:szCs w:val="24"/>
          <w:lang w:val="ro-RO"/>
        </w:rPr>
        <w:t xml:space="preserve"> - preşedinte</w:t>
      </w:r>
    </w:p>
    <w:p>
      <w:pPr>
        <w:pStyle w:val="Heading6"/>
        <w:numPr>
          <w:ilvl w:val="0"/>
          <w:numId w:val="0"/>
        </w:numPr>
        <w:spacing w:lineRule="auto" w:line="240"/>
        <w:ind w:left="720" w:right="0" w:hanging="0"/>
        <w:jc w:val="left"/>
        <w:rPr>
          <w:rFonts w:ascii="Times New Roman" w:hAnsi="Times New Roman"/>
        </w:rPr>
      </w:pPr>
      <w:r>
        <w:rPr>
          <w:rFonts w:cs="Arial"/>
          <w:b w:val="false"/>
          <w:bCs w:val="false"/>
          <w:i w:val="false"/>
          <w:iCs w:val="false"/>
          <w:sz w:val="24"/>
          <w:szCs w:val="24"/>
          <w:lang w:val="en-US"/>
        </w:rPr>
        <w:t xml:space="preserve">         </w:t>
      </w:r>
      <w:r>
        <w:rPr>
          <w:rFonts w:cs="Arial"/>
          <w:b w:val="false"/>
          <w:bCs w:val="false"/>
          <w:i w:val="false"/>
          <w:iCs w:val="false"/>
          <w:sz w:val="24"/>
          <w:szCs w:val="24"/>
          <w:lang w:val="en-US"/>
        </w:rPr>
        <w:tab/>
        <w:tab/>
        <w:tab/>
        <w:t xml:space="preserve"> Ardelean Gheorghe</w:t>
      </w:r>
      <w:r>
        <w:rPr>
          <w:b w:val="false"/>
          <w:bCs w:val="false"/>
          <w:i w:val="false"/>
          <w:iCs w:val="false"/>
          <w:sz w:val="24"/>
          <w:szCs w:val="24"/>
        </w:rPr>
        <w:t xml:space="preserve"> - secretar</w:t>
      </w:r>
    </w:p>
    <w:p>
      <w:pPr>
        <w:pStyle w:val="Normal"/>
        <w:numPr>
          <w:ilvl w:val="0"/>
          <w:numId w:val="0"/>
        </w:numPr>
        <w:spacing w:lineRule="auto" w:line="240"/>
        <w:ind w:left="1440" w:hanging="0"/>
        <w:jc w:val="left"/>
        <w:rPr>
          <w:rFonts w:ascii="Times New Roman" w:hAnsi="Times New Roman"/>
        </w:rPr>
      </w:pPr>
      <w:r>
        <w:rPr>
          <w:rFonts w:eastAsia="Arial" w:cs="Arial" w:ascii="Arial" w:hAnsi="Arial"/>
          <w:b w:val="false"/>
          <w:bCs w:val="false"/>
          <w:i w:val="false"/>
          <w:iCs w:val="false"/>
          <w:sz w:val="24"/>
          <w:szCs w:val="24"/>
          <w:lang w:val="ro-RO"/>
        </w:rPr>
        <w:t xml:space="preserve">          </w:t>
      </w:r>
      <w:r>
        <w:rPr>
          <w:rFonts w:eastAsia="Arial" w:cs="Arial" w:ascii="Arial" w:hAnsi="Arial"/>
          <w:b w:val="false"/>
          <w:bCs w:val="false"/>
          <w:i w:val="false"/>
          <w:iCs w:val="false"/>
          <w:sz w:val="24"/>
          <w:szCs w:val="24"/>
          <w:lang w:val="ro-RO"/>
        </w:rPr>
        <w:t xml:space="preserve">Cotuna Petru-Membru </w:t>
      </w:r>
    </w:p>
    <w:tbl>
      <w:tblPr>
        <w:tblW w:w="4850" w:type="pct"/>
        <w:jc w:val="left"/>
        <w:tblInd w:w="-15" w:type="dxa"/>
        <w:tblBorders/>
        <w:tblCellMar>
          <w:top w:w="0" w:type="dxa"/>
          <w:left w:w="0" w:type="dxa"/>
          <w:bottom w:w="0" w:type="dxa"/>
          <w:right w:w="0" w:type="dxa"/>
        </w:tblCellMar>
        <w:tblLook w:firstRow="1" w:noVBand="1" w:lastRow="0" w:firstColumn="1" w:lastColumn="0" w:noHBand="0" w:val="04a0"/>
      </w:tblPr>
      <w:tblGrid>
        <w:gridCol w:w="137"/>
        <w:gridCol w:w="9901"/>
      </w:tblGrid>
      <w:tr>
        <w:trPr/>
        <w:tc>
          <w:tcPr>
            <w:tcW w:w="137"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NormalWeb"/>
                    <w:numPr>
                      <w:ilvl w:val="0"/>
                      <w:numId w:val="5"/>
                    </w:numPr>
                    <w:spacing w:lineRule="auto" w:line="276" w:beforeAutospacing="0" w:before="0" w:afterAutospacing="0" w:after="0"/>
                    <w:jc w:val="left"/>
                    <w:rPr>
                      <w:rStyle w:val="L5def1"/>
                      <w:rFonts w:ascii="Arial" w:hAnsi="Arial"/>
                      <w:sz w:val="24"/>
                      <w:szCs w:val="24"/>
                    </w:rPr>
                  </w:pPr>
                  <w:r>
                    <w:rPr>
                      <w:rFonts w:ascii="Arial" w:hAnsi="Arial"/>
                      <w:sz w:val="24"/>
                      <w:szCs w:val="24"/>
                    </w:rPr>
                  </w:r>
                </w:p>
              </w:tc>
            </w:tr>
          </w:tbl>
          <w:p>
            <w:pPr>
              <w:pStyle w:val="NormalWeb"/>
              <w:numPr>
                <w:ilvl w:val="0"/>
                <w:numId w:val="5"/>
              </w:numPr>
              <w:spacing w:lineRule="auto" w:line="276" w:beforeAutospacing="0" w:before="0" w:afterAutospacing="0" w:after="0"/>
              <w:jc w:val="left"/>
              <w:rPr>
                <w:rStyle w:val="L5def1"/>
                <w:rFonts w:ascii="Arial" w:hAnsi="Arial"/>
                <w:sz w:val="24"/>
                <w:szCs w:val="24"/>
              </w:rPr>
            </w:pPr>
            <w:r>
              <w:rPr>
                <w:rFonts w:ascii="Arial" w:hAnsi="Arial"/>
                <w:sz w:val="24"/>
                <w:szCs w:val="24"/>
              </w:rPr>
            </w:r>
          </w:p>
        </w:tc>
        <w:tc>
          <w:tcPr>
            <w:tcW w:w="9901" w:type="dxa"/>
            <w:tcBorders/>
            <w:shd w:fill="auto" w:val="clear"/>
          </w:tcPr>
          <w:tbl>
            <w:tblPr>
              <w:tblW w:w="4750" w:type="pct"/>
              <w:jc w:val="left"/>
              <w:tblInd w:w="0" w:type="dxa"/>
              <w:tblBorders/>
              <w:tblCellMar>
                <w:top w:w="0" w:type="dxa"/>
                <w:left w:w="45" w:type="dxa"/>
                <w:bottom w:w="0" w:type="dxa"/>
                <w:right w:w="45" w:type="dxa"/>
              </w:tblCellMar>
              <w:tblLook w:firstRow="1" w:noVBand="1" w:lastRow="0" w:firstColumn="1" w:lastColumn="0" w:noHBand="0" w:val="04a0"/>
            </w:tblPr>
            <w:tblGrid>
              <w:gridCol w:w="9406"/>
            </w:tblGrid>
            <w:tr>
              <w:trPr/>
              <w:tc>
                <w:tcPr>
                  <w:tcW w:w="9406" w:type="dxa"/>
                  <w:tcBorders/>
                  <w:shd w:fill="auto" w:val="clear"/>
                </w:tcPr>
                <w:p>
                  <w:pPr>
                    <w:pStyle w:val="NormalWeb"/>
                    <w:spacing w:lineRule="auto" w:line="276" w:beforeAutospacing="0" w:before="0" w:afterAutospacing="0" w:after="0"/>
                    <w:jc w:val="left"/>
                    <w:rPr/>
                  </w:pPr>
                  <w:r>
                    <w:rPr>
                      <w:rStyle w:val="L5def1"/>
                      <w:rFonts w:eastAsia="Arial Unicode MS" w:cs="Times New Roman" w:ascii="Arial" w:hAnsi="Arial"/>
                      <w:sz w:val="24"/>
                      <w:szCs w:val="24"/>
                    </w:rPr>
                    <w:br/>
                  </w:r>
                  <w:r>
                    <w:rPr>
                      <w:rStyle w:val="L5def1"/>
                      <w:rFonts w:eastAsia="Arial Unicode MS" w:cs="Times New Roman" w:ascii="Arial" w:hAnsi="Arial"/>
                      <w:b/>
                      <w:bCs/>
                      <w:sz w:val="24"/>
                      <w:szCs w:val="24"/>
                    </w:rPr>
                    <w:t>ARTICOLUL 14</w:t>
                  </w:r>
                  <w:r>
                    <w:rPr>
                      <w:rStyle w:val="L5def1"/>
                      <w:rFonts w:eastAsia="Arial Unicode MS" w:cs="Times New Roman" w:ascii="Arial" w:hAnsi="Arial"/>
                      <w:sz w:val="24"/>
                      <w:szCs w:val="24"/>
                    </w:rPr>
                    <w:br/>
                  </w:r>
                  <w:r>
                    <w:rPr>
                      <w:rStyle w:val="L5def1"/>
                      <w:rFonts w:eastAsia="Arial Unicode MS" w:cs="Times New Roman" w:ascii="Arial" w:hAnsi="Arial"/>
                      <w:b/>
                      <w:sz w:val="24"/>
                      <w:szCs w:val="24"/>
                    </w:rPr>
                    <w:t>Desemnarea membrilor în cadrul comisiilor de specialitate</w:t>
                  </w:r>
                </w:p>
                <w:p>
                  <w:pPr>
                    <w:pStyle w:val="NormalWeb"/>
                    <w:spacing w:lineRule="auto" w:line="276" w:beforeAutospacing="0" w:before="0" w:afterAutospacing="0" w:after="0"/>
                    <w:jc w:val="left"/>
                    <w:rPr>
                      <w:rStyle w:val="L5def1"/>
                      <w:rFonts w:ascii="Arial" w:hAnsi="Arial"/>
                      <w:sz w:val="24"/>
                      <w:szCs w:val="24"/>
                    </w:rPr>
                  </w:pPr>
                  <w:r>
                    <w:rPr>
                      <w:rFonts w:ascii="Arial" w:hAnsi="Arial"/>
                      <w:sz w:val="24"/>
                      <w:szCs w:val="24"/>
                    </w:rPr>
                  </w:r>
                </w:p>
                <w:p>
                  <w:pPr>
                    <w:pStyle w:val="NormalWeb"/>
                    <w:spacing w:lineRule="auto" w:line="276" w:beforeAutospacing="0" w:before="0" w:afterAutospacing="0" w:after="0"/>
                    <w:jc w:val="left"/>
                    <w:rPr/>
                  </w:pPr>
                  <w:r>
                    <w:rPr>
                      <w:rStyle w:val="L5def1"/>
                      <w:rFonts w:eastAsia="Arial Unicode MS" w:cs="Times New Roman" w:ascii="Arial" w:hAnsi="Arial"/>
                      <w:sz w:val="24"/>
                      <w:szCs w:val="24"/>
                    </w:rPr>
                    <w:t>(1) Numărul locurilor care revine fiecărui grup de consilieri locali sau consilierilor locali independenţi în fiecare comisie de specialitate se stabileşte de către consiliul local, în funcţie de ponderea acestora în cadrul autorităţii deliberative, cu respectarea configuraţiei politice de la ultimele alegeri locale.</w:t>
                  </w:r>
                </w:p>
              </w:tc>
            </w:tr>
          </w:tbl>
          <w:p>
            <w:pPr>
              <w:pStyle w:val="NormalWeb"/>
              <w:spacing w:lineRule="auto" w:line="276" w:beforeAutospacing="0" w:before="0" w:afterAutospacing="0" w:after="0"/>
              <w:jc w:val="left"/>
              <w:rPr>
                <w:rStyle w:val="L5def1"/>
                <w:rFonts w:ascii="Arial" w:hAnsi="Arial"/>
                <w:sz w:val="24"/>
                <w:szCs w:val="24"/>
              </w:rPr>
            </w:pPr>
            <w:r>
              <w:rPr>
                <w:rFonts w:ascii="Arial" w:hAnsi="Arial"/>
                <w:sz w:val="24"/>
                <w:szCs w:val="24"/>
              </w:rPr>
            </w:r>
          </w:p>
        </w:tc>
      </w:tr>
    </w:tbl>
    <w:p>
      <w:pPr>
        <w:pStyle w:val="NormalWeb"/>
        <w:spacing w:lineRule="auto" w:line="276" w:beforeAutospacing="0" w:before="0" w:afterAutospacing="0" w:after="0"/>
        <w:jc w:val="left"/>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(2) Nominalizarea membrilor fiecărei comisii se face de fiecare grup de consilieri locali, iar a consilierilor independenţi de către consiliul local. În acest sens, în vederea realizării proiectului de hotărâre a consiliului local, liderii grupurilor politice din consiliul local convin, prin consens, asupra componenţei fiecărei comisii de specialitate, ţinând cont, pe cât posibil, de următoarele:  </w:t>
      </w:r>
    </w:p>
    <w:p>
      <w:pPr>
        <w:pStyle w:val="NormalWeb"/>
        <w:spacing w:lineRule="auto" w:line="276" w:beforeAutospacing="0" w:before="0" w:afterAutospacing="0" w:after="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a) reflectarea în fiecare comisie de specialitate a configuraţiei politice a consiliului local;  </w:t>
      </w:r>
    </w:p>
    <w:p>
      <w:pPr>
        <w:pStyle w:val="NormalWeb"/>
        <w:spacing w:lineRule="auto" w:line="276" w:beforeAutospacing="0" w:before="0" w:afterAutospacing="0" w:after="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b) opţiunea consilierului local;  </w:t>
      </w:r>
    </w:p>
    <w:p>
      <w:pPr>
        <w:pStyle w:val="NormalWeb"/>
        <w:spacing w:lineRule="auto" w:line="276" w:beforeAutospacing="0" w:before="0" w:afterAutospacing="0" w:after="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c) pregătirea profesională şi domeniul în care consilierul local îşi desfăşoară activitatea;  </w:t>
      </w:r>
    </w:p>
    <w:p>
      <w:pPr>
        <w:pStyle w:val="NormalWeb"/>
        <w:spacing w:lineRule="auto" w:line="276" w:beforeAutospacing="0" w:before="0" w:afterAutospacing="0" w:after="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d) echilibrul de gen;  </w:t>
      </w:r>
    </w:p>
    <w:p>
      <w:pPr>
        <w:pStyle w:val="NormalWeb"/>
        <w:spacing w:lineRule="auto" w:line="276" w:beforeAutospacing="0" w:before="0" w:afterAutospacing="0" w:after="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e) echilibrul de reprezentare a localităţilor componente ale comunei SĂLARD de către consilieri locali cu domiciliul/reşedinţa în aceste localităţi.  </w:t>
        <w:br/>
        <w:t xml:space="preserve">  </w:t>
      </w:r>
    </w:p>
    <w:p>
      <w:pPr>
        <w:pStyle w:val="NormalWeb"/>
        <w:spacing w:lineRule="auto" w:line="276" w:beforeAutospacing="0" w:before="0" w:afterAutospacing="0" w:after="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(3) Operaţiunile desfăşurate în cadrul procedurii de constituire a comisiilor de specialitate, numărul membrilor fiecărei comisii de specialitate, modul de stabilire a locurilor ce revin fiecărui grup de consilieri locali sau consilieri locali independenţi, precum şi componenţa nominală a acestora se stabilesc prin hotărâre a consiliului local. În vederea realizării proiectului de hotărâre a consiliului local, precum şi a instrumentelor de prezentare şi motivare, rezultatul negocierilor politice prevăzute la alin. (2) se transmite secretarului general şi primarului.  </w:t>
      </w:r>
    </w:p>
    <w:p>
      <w:pPr>
        <w:pStyle w:val="NormalWeb"/>
        <w:spacing w:lineRule="auto" w:line="276" w:beforeAutospacing="0" w:before="0" w:afterAutospacing="0" w:after="0"/>
        <w:jc w:val="left"/>
        <w:rPr>
          <w:rFonts w:eastAsia="Arial Unicode MS"/>
          <w:color w:val="000000"/>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(4) Pentru desemnarea membrilor comisiilor de specialitate se poate utiliza următorul algoritm, cu titlu de exemplu, prin cuprinderea consilierilor locali în componenţa comisiilor de specialitate, în ordinea crescătoare a numărului de mandate obţinute de fiecare grup şi a numărului comisiei:</w:t>
        <w:br/>
        <w:br/>
        <w:t> </w:t>
      </w:r>
    </w:p>
    <w:tbl>
      <w:tblPr>
        <w:tblW w:w="721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2983"/>
        <w:gridCol w:w="1474"/>
        <w:gridCol w:w="891"/>
        <w:gridCol w:w="915"/>
        <w:gridCol w:w="937"/>
      </w:tblGrid>
      <w:tr>
        <w:trPr>
          <w:trHeight w:val="15" w:hRule="exact"/>
        </w:trPr>
        <w:tc>
          <w:tcPr>
            <w:tcW w:w="14"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2983" w:type="dxa"/>
            <w:tcBorders/>
            <w:shd w:fill="auto" w:val="clear"/>
            <w:tcMar>
              <w:left w:w="45" w:type="dxa"/>
              <w:right w:w="45" w:type="dxa"/>
            </w:tcM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1474"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891"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915"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937"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r>
      <w:tr>
        <w:trPr>
          <w:trHeight w:val="765" w:hRule="atLeast"/>
        </w:trPr>
        <w:tc>
          <w:tcPr>
            <w:tcW w:w="14"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Heading5"/>
              <w:spacing w:before="200" w:after="0"/>
              <w:jc w:val="left"/>
              <w:rPr>
                <w:rFonts w:ascii="Times New Roman" w:hAnsi="Times New Roman" w:cs="Times New Roman"/>
                <w:b/>
                <w:b/>
                <w:bCs/>
                <w:color w:val="00000A"/>
                <w:sz w:val="24"/>
                <w:szCs w:val="24"/>
              </w:rPr>
            </w:pPr>
            <w:r>
              <w:rPr>
                <w:rFonts w:cs="Times New Roman" w:ascii="Arial" w:hAnsi="Arial"/>
                <w:b/>
                <w:bCs/>
                <w:color w:val="00000A"/>
                <w:sz w:val="24"/>
                <w:szCs w:val="24"/>
              </w:rPr>
              <w:t>Partidul politic, alianţa politică, alianţa electorală sau candidatul independent</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left"/>
              <w:rPr>
                <w:rFonts w:ascii="Times New Roman" w:hAnsi="Times New Roman" w:cs="Times New Roman"/>
                <w:b/>
                <w:b/>
                <w:bCs/>
                <w:color w:val="00000A"/>
                <w:sz w:val="24"/>
                <w:szCs w:val="24"/>
              </w:rPr>
            </w:pPr>
            <w:r>
              <w:rPr>
                <w:rFonts w:cs="Times New Roman" w:ascii="Arial" w:hAnsi="Arial"/>
                <w:b/>
                <w:bCs/>
                <w:color w:val="00000A"/>
                <w:sz w:val="24"/>
                <w:szCs w:val="24"/>
              </w:rPr>
              <w:t>Numărul de mandate obţinute</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left"/>
              <w:rPr>
                <w:rFonts w:ascii="Times New Roman" w:hAnsi="Times New Roman" w:cs="Times New Roman"/>
                <w:b/>
                <w:b/>
                <w:bCs/>
                <w:color w:val="00000A"/>
                <w:sz w:val="24"/>
                <w:szCs w:val="24"/>
              </w:rPr>
            </w:pPr>
            <w:r>
              <w:rPr>
                <w:rFonts w:cs="Times New Roman" w:ascii="Arial" w:hAnsi="Arial"/>
                <w:b/>
                <w:bCs/>
                <w:color w:val="00000A"/>
                <w:sz w:val="24"/>
                <w:szCs w:val="24"/>
              </w:rPr>
              <w:t>Comisia I</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left"/>
              <w:rPr>
                <w:rFonts w:ascii="Times New Roman" w:hAnsi="Times New Roman" w:cs="Times New Roman"/>
                <w:b/>
                <w:b/>
                <w:bCs/>
                <w:color w:val="00000A"/>
                <w:sz w:val="24"/>
                <w:szCs w:val="24"/>
              </w:rPr>
            </w:pPr>
            <w:r>
              <w:rPr>
                <w:rFonts w:cs="Times New Roman" w:ascii="Arial" w:hAnsi="Arial"/>
                <w:b/>
                <w:bCs/>
                <w:color w:val="00000A"/>
                <w:sz w:val="24"/>
                <w:szCs w:val="24"/>
              </w:rPr>
              <w:t>Comisia II</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left"/>
              <w:rPr>
                <w:rFonts w:ascii="Times New Roman" w:hAnsi="Times New Roman" w:cs="Times New Roman"/>
                <w:b/>
                <w:b/>
                <w:bCs/>
                <w:color w:val="00000A"/>
                <w:sz w:val="24"/>
                <w:szCs w:val="24"/>
              </w:rPr>
            </w:pPr>
            <w:r>
              <w:rPr>
                <w:rFonts w:cs="Times New Roman" w:ascii="Arial" w:hAnsi="Arial"/>
                <w:b/>
                <w:bCs/>
                <w:color w:val="00000A"/>
                <w:sz w:val="24"/>
                <w:szCs w:val="24"/>
              </w:rPr>
              <w:t>Comisia III</w:t>
            </w:r>
          </w:p>
        </w:tc>
      </w:tr>
      <w:tr>
        <w:trPr>
          <w:trHeight w:val="345" w:hRule="atLeast"/>
        </w:trPr>
        <w:tc>
          <w:tcPr>
            <w:tcW w:w="14"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Heading5"/>
              <w:spacing w:before="200" w:after="0"/>
              <w:jc w:val="left"/>
              <w:rPr>
                <w:rFonts w:ascii="Times New Roman" w:hAnsi="Times New Roman"/>
              </w:rPr>
            </w:pPr>
            <w:r>
              <w:rPr>
                <w:rFonts w:cs="Times New Roman" w:ascii="Arial" w:hAnsi="Arial"/>
                <w:color w:val="00000A"/>
                <w:sz w:val="24"/>
                <w:szCs w:val="24"/>
              </w:rPr>
              <w:t>UDMR</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9</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5</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4</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Arial" w:hAnsi="Arial"/>
                <w:color w:val="00000A"/>
                <w:sz w:val="24"/>
                <w:szCs w:val="24"/>
              </w:rPr>
              <w:t>0</w:t>
            </w:r>
          </w:p>
        </w:tc>
      </w:tr>
      <w:tr>
        <w:trPr>
          <w:trHeight w:val="345" w:hRule="atLeast"/>
        </w:trPr>
        <w:tc>
          <w:tcPr>
            <w:tcW w:w="14"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Heading5"/>
              <w:spacing w:before="200" w:after="0"/>
              <w:jc w:val="left"/>
              <w:rPr>
                <w:rFonts w:ascii="Times New Roman" w:hAnsi="Times New Roman" w:cs="Times New Roman"/>
                <w:color w:val="00000A"/>
                <w:sz w:val="24"/>
                <w:szCs w:val="24"/>
              </w:rPr>
            </w:pPr>
            <w:r>
              <w:rPr>
                <w:rFonts w:cs="Times New Roman" w:ascii="Arial" w:hAnsi="Arial"/>
                <w:color w:val="00000A"/>
                <w:sz w:val="24"/>
                <w:szCs w:val="24"/>
              </w:rPr>
              <w:t>PNL</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2</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0</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Arial" w:hAnsi="Arial"/>
                <w:color w:val="00000A"/>
                <w:sz w:val="24"/>
                <w:szCs w:val="24"/>
              </w:rPr>
              <w:t>1</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1</w:t>
            </w:r>
          </w:p>
        </w:tc>
      </w:tr>
      <w:tr>
        <w:trPr>
          <w:trHeight w:val="345" w:hRule="atLeast"/>
        </w:trPr>
        <w:tc>
          <w:tcPr>
            <w:tcW w:w="14"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40" w:before="0" w:after="0"/>
              <w:jc w:val="left"/>
              <w:rPr>
                <w:rFonts w:ascii="Times New Roman" w:hAnsi="Times New Roman"/>
              </w:rPr>
            </w:pPr>
            <w:r>
              <w:rPr>
                <w:rFonts w:cs="Times New Roman" w:ascii="Arial" w:hAnsi="Arial"/>
                <w:color w:val="00000A"/>
                <w:sz w:val="24"/>
                <w:szCs w:val="24"/>
              </w:rPr>
              <w:t>USR PLUS</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1</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0</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0</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1</w:t>
            </w:r>
          </w:p>
        </w:tc>
      </w:tr>
      <w:tr>
        <w:trPr>
          <w:trHeight w:val="345" w:hRule="atLeast"/>
        </w:trPr>
        <w:tc>
          <w:tcPr>
            <w:tcW w:w="14"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Heading5"/>
              <w:spacing w:before="200" w:after="0"/>
              <w:jc w:val="left"/>
              <w:rPr>
                <w:rFonts w:ascii="Times New Roman" w:hAnsi="Times New Roman"/>
              </w:rPr>
            </w:pPr>
            <w:r>
              <w:rPr>
                <w:rFonts w:cs="Times New Roman" w:ascii="Arial" w:hAnsi="Arial"/>
                <w:color w:val="00000A"/>
                <w:sz w:val="24"/>
                <w:szCs w:val="24"/>
              </w:rPr>
              <w:t>INDEPENDENT</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Arial" w:hAnsi="Arial"/>
                <w:color w:val="00000A"/>
                <w:sz w:val="24"/>
                <w:szCs w:val="24"/>
              </w:rPr>
              <w:t>1</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Arial" w:hAnsi="Arial"/>
                <w:color w:val="00000A"/>
                <w:sz w:val="24"/>
                <w:szCs w:val="24"/>
              </w:rPr>
              <w:t>0</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0</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1</w:t>
            </w:r>
          </w:p>
        </w:tc>
      </w:tr>
      <w:tr>
        <w:trPr>
          <w:trHeight w:val="360" w:hRule="atLeast"/>
        </w:trPr>
        <w:tc>
          <w:tcPr>
            <w:tcW w:w="14" w:type="dxa"/>
            <w:tcBorders/>
            <w:shd w:fill="auto" w:val="clear"/>
            <w:vAlign w:val="center"/>
          </w:tcPr>
          <w:p>
            <w:pPr>
              <w:pStyle w:val="Heading5"/>
              <w:spacing w:before="200" w:after="0"/>
              <w:jc w:val="left"/>
              <w:rPr>
                <w:rFonts w:ascii="Arial" w:hAnsi="Arial" w:cs="Times New Roman"/>
                <w:color w:val="00000A"/>
                <w:sz w:val="24"/>
                <w:szCs w:val="24"/>
              </w:rPr>
            </w:pPr>
            <w:r>
              <w:rPr>
                <w:rFonts w:cs="Times New Roman" w:ascii="Arial" w:hAnsi="Arial"/>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Heading5"/>
              <w:spacing w:before="200" w:after="0"/>
              <w:jc w:val="left"/>
              <w:rPr>
                <w:rFonts w:ascii="Times New Roman" w:hAnsi="Times New Roman" w:cs="Times New Roman"/>
                <w:color w:val="00000A"/>
                <w:sz w:val="24"/>
                <w:szCs w:val="24"/>
              </w:rPr>
            </w:pPr>
            <w:r>
              <w:rPr>
                <w:rFonts w:cs="Times New Roman" w:ascii="Arial" w:hAnsi="Arial"/>
                <w:color w:val="00000A"/>
                <w:sz w:val="24"/>
                <w:szCs w:val="24"/>
              </w:rPr>
              <w:t>Numărul de consilieri locali</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Arial" w:hAnsi="Arial"/>
                <w:color w:val="00000A"/>
                <w:sz w:val="24"/>
                <w:szCs w:val="24"/>
              </w:rPr>
              <w:t>13</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Arial" w:hAnsi="Arial"/>
                <w:color w:val="00000A"/>
                <w:sz w:val="24"/>
                <w:szCs w:val="24"/>
              </w:rPr>
              <w:t>5</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5</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rPr>
            </w:pPr>
            <w:r>
              <w:rPr>
                <w:rFonts w:cs="Times New Roman" w:ascii="Arial" w:hAnsi="Arial"/>
                <w:color w:val="00000A"/>
                <w:sz w:val="24"/>
                <w:szCs w:val="24"/>
              </w:rPr>
              <w:t>3</w:t>
            </w:r>
          </w:p>
        </w:tc>
      </w:tr>
    </w:tbl>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p>
      <w:pPr>
        <w:pStyle w:val="Normal"/>
        <w:spacing w:lineRule="auto" w:line="276"/>
        <w:ind w:left="288" w:right="288" w:firstLine="432"/>
        <w:jc w:val="left"/>
        <w:rPr>
          <w:rStyle w:val="L5def1"/>
          <w:rFonts w:ascii="Times New Roman" w:hAnsi="Times New Roman" w:eastAsia="Times New Roman" w:cs="Times New Roman"/>
          <w:i/>
          <w:i/>
          <w:iCs/>
          <w:color w:val="000000" w:themeColor="text1"/>
          <w:sz w:val="24"/>
          <w:szCs w:val="24"/>
          <w:lang w:val="en-US" w:eastAsia="en-US"/>
        </w:rPr>
      </w:pPr>
      <w:r>
        <w:rPr>
          <w:rStyle w:val="L5def1"/>
          <w:rFonts w:cs="Times New Roman" w:ascii="Arial" w:hAnsi="Arial"/>
          <w:sz w:val="24"/>
          <w:szCs w:val="24"/>
        </w:rPr>
        <w:t xml:space="preserve">    </w:t>
      </w:r>
      <w:r>
        <w:rPr>
          <w:rFonts w:eastAsia="Times New Roman" w:ascii="Arial" w:hAnsi="Arial"/>
          <w:i/>
          <w:iCs/>
          <w:color w:val="000000" w:themeColor="text1"/>
          <w:sz w:val="24"/>
          <w:szCs w:val="24"/>
          <w:lang w:val="en-US" w:eastAsia="en-US"/>
        </w:rPr>
        <w:t>(5) Consiliul Local poate stabili oricând, pe bază de consens între consilierii locali, prin hotărâre adoptată în acest sens , o nouă structură a comisiilor de specialitate și a domeniilor acestora cu respectarea OUG 57/2019 privind Codul administrativ</w:t>
      </w:r>
    </w:p>
    <w:p>
      <w:pPr>
        <w:pStyle w:val="NormalWeb"/>
        <w:spacing w:lineRule="auto" w:line="276" w:beforeAutospacing="0" w:before="0" w:afterAutospacing="0" w:after="0"/>
        <w:ind w:left="660" w:hanging="0"/>
        <w:jc w:val="left"/>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(6) Domeniile de activitate în care se pot organiza comisii de specialitate sunt cele detaliate în anexa </w:t>
      </w:r>
      <w:hyperlink r:id="rId57">
        <w:r>
          <w:rPr>
            <w:rStyle w:val="L5def1"/>
            <w:rFonts w:eastAsia="Arial Unicode MS" w:cs="Times New Roman" w:ascii="Arial" w:hAnsi="Arial"/>
            <w:sz w:val="24"/>
            <w:szCs w:val="24"/>
          </w:rPr>
          <w:t>nr. 1</w:t>
        </w:r>
      </w:hyperlink>
      <w:r>
        <w:rPr>
          <w:rStyle w:val="L5def1"/>
          <w:rFonts w:eastAsia="Arial Unicode MS" w:cs="Times New Roman" w:ascii="Arial" w:hAnsi="Arial"/>
          <w:sz w:val="24"/>
          <w:szCs w:val="24"/>
        </w:rPr>
        <w:t xml:space="preserve"> la prezentul regulament.  </w:t>
      </w:r>
    </w:p>
    <w:p>
      <w:pPr>
        <w:pStyle w:val="NormalWeb"/>
        <w:spacing w:lineRule="auto" w:line="276" w:beforeAutospacing="0" w:before="0" w:afterAutospacing="0" w:after="0"/>
        <w:ind w:left="660" w:hanging="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(7) Pot fi membri ai comisiilor de specialitate numai consilierii locali. Numărul membrilor unei comisii este întotdeauna impar.  </w:t>
      </w:r>
    </w:p>
    <w:p>
      <w:pPr>
        <w:pStyle w:val="NormalWeb"/>
        <w:spacing w:lineRule="auto" w:line="276" w:beforeAutospacing="0" w:before="0" w:afterAutospacing="0" w:after="0"/>
        <w:ind w:left="660" w:hanging="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(8) În funcţie de numărul membrilor consiliului, un consilier poate face parte din cel puţin o comisie şi din cel mult 3 comisii, dintre care una este comisia de bază.  </w:t>
      </w:r>
    </w:p>
    <w:p>
      <w:pPr>
        <w:pStyle w:val="NormalWeb"/>
        <w:spacing w:lineRule="auto" w:line="276" w:beforeAutospacing="0" w:before="0" w:afterAutospacing="0" w:after="0"/>
        <w:ind w:left="660" w:hanging="0"/>
        <w:jc w:val="left"/>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(9) Schimbarea pe parcursul mandatului a componenţei comisiilor de specialitate se face prin hotărâre a consiliului local, pe bază de consens între consilierii locali, cu respectarea prevederilor </w:t>
      </w:r>
      <w:hyperlink r:id="rId58">
        <w:r>
          <w:rPr>
            <w:rStyle w:val="L5def1"/>
            <w:rFonts w:eastAsia="Arial Unicode MS" w:cs="Times New Roman" w:ascii="Arial" w:hAnsi="Arial"/>
            <w:sz w:val="24"/>
            <w:szCs w:val="24"/>
          </w:rPr>
          <w:t>alin. (2)</w:t>
        </w:r>
      </w:hyperlink>
      <w:r>
        <w:rPr>
          <w:rStyle w:val="L5def1"/>
          <w:rFonts w:eastAsia="Arial Unicode MS" w:cs="Times New Roman" w:ascii="Arial" w:hAnsi="Arial"/>
          <w:sz w:val="24"/>
          <w:szCs w:val="24"/>
        </w:rPr>
        <w:t>.</w:t>
      </w:r>
    </w:p>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31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r>
          </w:tbl>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r>
          </w:tbl>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0"/>
              <w:gridCol w:w="9315"/>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r>
                </w:tbl>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c>
                <w:tcPr>
                  <w:tcW w:w="130"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r>
                </w:tbl>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c>
                <w:tcPr>
                  <w:tcW w:w="9315" w:type="dxa"/>
                  <w:tcBorders/>
                  <w:shd w:fill="auto" w:val="clear"/>
                  <w:tcMar>
                    <w:left w:w="45" w:type="dxa"/>
                    <w:right w:w="45" w:type="dxa"/>
                  </w:tcMar>
                </w:tcPr>
                <w:p>
                  <w:pPr>
                    <w:pStyle w:val="NormalWeb"/>
                    <w:spacing w:lineRule="auto" w:line="276" w:beforeAutospacing="0" w:before="0" w:afterAutospacing="0" w:after="0"/>
                    <w:ind w:left="660" w:hanging="0"/>
                    <w:jc w:val="left"/>
                    <w:rPr>
                      <w:rStyle w:val="L5def1"/>
                      <w:rFonts w:ascii="Times New Roman" w:hAnsi="Times New Roman" w:eastAsia="Arial Unicode MS" w:cs="Times New Roman"/>
                      <w:sz w:val="24"/>
                      <w:szCs w:val="24"/>
                    </w:rPr>
                  </w:pPr>
                  <w:r>
                    <w:rPr>
                      <w:rStyle w:val="L5def1"/>
                      <w:rFonts w:eastAsia="Arial Unicode MS" w:cs="Times New Roman" w:ascii="Arial" w:hAnsi="Arial"/>
                      <w:b/>
                      <w:bCs/>
                      <w:sz w:val="24"/>
                      <w:szCs w:val="24"/>
                    </w:rPr>
                    <w:t>ARTICOLUL 15</w:t>
                  </w:r>
                  <w:r>
                    <w:rPr>
                      <w:rStyle w:val="L5def1"/>
                      <w:rFonts w:eastAsia="Arial Unicode MS" w:cs="Times New Roman" w:ascii="Arial" w:hAnsi="Arial"/>
                      <w:sz w:val="24"/>
                      <w:szCs w:val="24"/>
                    </w:rPr>
                    <w:br/>
                  </w:r>
                  <w:r>
                    <w:rPr>
                      <w:rStyle w:val="L5def1"/>
                      <w:rFonts w:eastAsia="Arial Unicode MS" w:cs="Times New Roman" w:ascii="Arial" w:hAnsi="Arial"/>
                      <w:b/>
                      <w:sz w:val="24"/>
                      <w:szCs w:val="24"/>
                    </w:rPr>
                    <w:t>Atribuţiile comisiilor de specialitate</w:t>
                  </w:r>
                </w:p>
                <w:p>
                  <w:pPr>
                    <w:pStyle w:val="NormalWeb"/>
                    <w:spacing w:lineRule="auto" w:line="276" w:beforeAutospacing="0" w:before="0" w:afterAutospacing="0" w:after="0"/>
                    <w:ind w:left="660" w:hanging="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(1) Comisiile de specialitate au următoarele atribuţii principale:  </w:t>
                  </w:r>
                </w:p>
              </w:tc>
            </w:tr>
          </w:tbl>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tc>
      </w:tr>
    </w:tbl>
    <w:p>
      <w:pPr>
        <w:pStyle w:val="NormalWeb"/>
        <w:spacing w:lineRule="auto" w:line="276" w:beforeAutospacing="0" w:before="0" w:afterAutospacing="0" w:after="0"/>
        <w:ind w:left="660" w:hanging="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a) analizează proiectele de hotărâri ale consiliului local din domeniul lor de activitate;  </w:t>
      </w:r>
    </w:p>
    <w:p>
      <w:pPr>
        <w:pStyle w:val="NormalWeb"/>
        <w:spacing w:lineRule="auto" w:line="276" w:beforeAutospacing="0" w:before="0" w:afterAutospacing="0" w:after="0"/>
        <w:ind w:left="660" w:hanging="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b) întocmesc avize asupra proiectelor de hotărâri şi asupra problemelor analizate, pe care le prezintă consiliului local;  </w:t>
      </w:r>
    </w:p>
    <w:p>
      <w:pPr>
        <w:pStyle w:val="NormalWeb"/>
        <w:spacing w:lineRule="auto" w:line="276" w:beforeAutospacing="0" w:before="0" w:afterAutospacing="0" w:after="0"/>
        <w:ind w:left="660" w:hanging="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c) îndeplinesc orice alte atribuţii stabilite prin regulamentul de organizare şi funcţionare a consiliului local sau însărcinări date prin hotărâri ale consiliului local, dacă acestea au legătură cu activitatea lor.  </w:t>
      </w:r>
    </w:p>
    <w:p>
      <w:pPr>
        <w:pStyle w:val="NormalWeb"/>
        <w:spacing w:lineRule="auto" w:line="276" w:beforeAutospacing="0" w:before="0" w:afterAutospacing="0" w:after="0"/>
        <w:ind w:left="660" w:hanging="0"/>
        <w:jc w:val="left"/>
        <w:rPr>
          <w:rStyle w:val="L5def1"/>
          <w:rFonts w:ascii="Times New Roman" w:hAnsi="Times New Roman" w:eastAsia="Arial Unicode MS" w:cs="Times New Roman"/>
          <w:sz w:val="24"/>
          <w:szCs w:val="24"/>
        </w:rPr>
      </w:pPr>
      <w:r>
        <w:rPr>
          <w:rStyle w:val="L5def1"/>
          <w:rFonts w:eastAsia="Arial Unicode MS" w:cs="Times New Roman" w:ascii="Arial" w:hAnsi="Arial"/>
          <w:sz w:val="24"/>
          <w:szCs w:val="24"/>
        </w:rPr>
        <w:t>   </w:t>
      </w:r>
      <w:r>
        <w:rPr>
          <w:rStyle w:val="L5def1"/>
          <w:rFonts w:eastAsia="Arial Unicode MS" w:cs="Times New Roman" w:ascii="Arial" w:hAnsi="Arial"/>
          <w:sz w:val="24"/>
          <w:szCs w:val="24"/>
        </w:rPr>
        <w:t xml:space="preserve">(2) Consiliul local stabileşte, în termen de 30 de zile de la constituirea consiliului local, alte atribuţii pe care le pot exercita comisiile de specialitate.  </w:t>
      </w:r>
    </w:p>
    <w:p>
      <w:pPr>
        <w:pStyle w:val="NormalWeb"/>
        <w:numPr>
          <w:ilvl w:val="0"/>
          <w:numId w:val="2"/>
        </w:numPr>
        <w:spacing w:lineRule="auto" w:line="276" w:beforeAutospacing="0" w:before="0" w:afterAutospacing="0" w:after="0"/>
        <w:ind w:left="456" w:hanging="384"/>
        <w:jc w:val="left"/>
        <w:rPr>
          <w:rStyle w:val="L5def1"/>
          <w:rFonts w:ascii="Times New Roman" w:hAnsi="Times New Roman" w:eastAsia="Arial Unicode MS" w:cs="Times New Roman"/>
          <w:sz w:val="24"/>
          <w:szCs w:val="24"/>
        </w:rPr>
      </w:pPr>
      <w:r>
        <mc:AlternateContent>
          <mc:Choice Requires="wps">
            <w:drawing>
              <wp:anchor behindDoc="0" distT="0" distB="0" distL="114300" distR="114300" simplePos="0" locked="0" layoutInCell="1" allowOverlap="1" relativeHeight="70">
                <wp:simplePos x="0" y="0"/>
                <wp:positionH relativeFrom="margin">
                  <wp:posOffset>-9525</wp:posOffset>
                </wp:positionH>
                <wp:positionV relativeFrom="paragraph">
                  <wp:posOffset>2287905</wp:posOffset>
                </wp:positionV>
                <wp:extent cx="131445" cy="525145"/>
                <wp:effectExtent l="0" t="0" r="0" b="0"/>
                <wp:wrapSquare wrapText="bothSides"/>
                <wp:docPr id="1" name="Frame2"/>
                <a:graphic xmlns:a="http://schemas.openxmlformats.org/drawingml/2006/main">
                  <a:graphicData uri="http://schemas.microsoft.com/office/word/2010/wordprocessingShape">
                    <wps:wsp>
                      <wps:cNvSpPr/>
                      <wps:spPr>
                        <a:xfrm>
                          <a:off x="0" y="0"/>
                          <a:ext cx="130680" cy="524520"/>
                        </a:xfrm>
                        <a:prstGeom prst="rect">
                          <a:avLst/>
                        </a:prstGeom>
                        <a:noFill/>
                        <a:ln>
                          <a:noFill/>
                        </a:ln>
                      </wps:spPr>
                      <wps:style>
                        <a:lnRef idx="0"/>
                        <a:fillRef idx="0"/>
                        <a:effectRef idx="0"/>
                        <a:fontRef idx="minor"/>
                      </wps:style>
                      <wps:txbx>
                        <w:txbxContent>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
                              <w:gridCol w:w="205"/>
                            </w:tblGrid>
                            <w:tr>
                              <w:trPr/>
                              <w:tc>
                                <w:tcPr>
                                  <w:tcW w:w="2" w:type="dxa"/>
                                  <w:tcBorders/>
                                  <w:shd w:fill="auto" w:val="clear"/>
                                </w:tcPr>
                                <w:p>
                                  <w:pPr>
                                    <w:pStyle w:val="NormalWeb"/>
                                    <w:spacing w:lineRule="auto" w:line="276" w:beforeAutospacing="0" w:before="0" w:afterAutospacing="0" w:after="0"/>
                                    <w:ind w:left="660" w:hanging="0"/>
                                    <w:jc w:val="both"/>
                                    <w:rPr>
                                      <w:rStyle w:val="L5def1"/>
                                      <w:color w:val="00000A"/>
                                    </w:rPr>
                                  </w:pPr>
                                  <w:r>
                                    <w:rPr>
                                      <w:color w:val="00000A"/>
                                    </w:rPr>
                                  </w:r>
                                </w:p>
                              </w:tc>
                              <w:tc>
                                <w:tcPr>
                                  <w:tcW w:w="20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NormalWeb"/>
                                          <w:spacing w:lineRule="auto" w:line="276" w:beforeAutospacing="0" w:before="0" w:afterAutospacing="0" w:after="0"/>
                                          <w:ind w:left="660" w:hanging="0"/>
                                          <w:jc w:val="both"/>
                                          <w:rPr>
                                            <w:rStyle w:val="L5def1"/>
                                            <w:color w:val="00000A"/>
                                          </w:rPr>
                                        </w:pPr>
                                        <w:r>
                                          <w:rPr>
                                            <w:color w:val="00000A"/>
                                          </w:rPr>
                                        </w:r>
                                      </w:p>
                                    </w:tc>
                                  </w:tr>
                                </w:tbl>
                                <w:p>
                                  <w:pPr>
                                    <w:pStyle w:val="NormalWeb"/>
                                    <w:spacing w:lineRule="auto" w:line="276" w:beforeAutospacing="0" w:before="0" w:afterAutospacing="0" w:after="0"/>
                                    <w:ind w:left="660" w:hanging="0"/>
                                    <w:jc w:val="both"/>
                                    <w:rPr>
                                      <w:rStyle w:val="L5def1"/>
                                      <w:color w:val="00000A"/>
                                    </w:rPr>
                                  </w:pPr>
                                  <w:r>
                                    <w:rPr>
                                      <w:color w:val="00000A"/>
                                    </w:rPr>
                                  </w:r>
                                </w:p>
                              </w:tc>
                            </w:tr>
                          </w:tbl>
                          <w:p>
                            <w:pPr>
                              <w:pStyle w:val="FrameContents"/>
                              <w:rPr>
                                <w:color w:val="000000"/>
                              </w:rPr>
                            </w:pPr>
                            <w:r>
                              <w:rPr>
                                <w:color w:val="000000"/>
                              </w:rPr>
                            </w:r>
                          </w:p>
                        </w:txbxContent>
                      </wps:txbx>
                      <wps:bodyPr lIns="0" rIns="0" tIns="0" bIns="0">
                        <a:spAutoFit/>
                      </wps:bodyPr>
                    </wps:wsp>
                  </a:graphicData>
                </a:graphic>
                <wp14:sizeRelH relativeFrom="margin">
                  <wp14:pctWidth>2000</wp14:pctWidth>
                </wp14:sizeRelH>
              </wp:anchor>
            </w:drawing>
          </mc:Choice>
          <mc:Fallback>
            <w:pict>
              <v:rect id="shape_0" ID="Frame2" stroked="f" style="position:absolute;margin-left:-0.75pt;margin-top:180.15pt;width:10.25pt;height:41.25pt;mso-position-horizontal-relative:margin">
                <w10:wrap type="none"/>
                <v:fill o:detectmouseclick="t" on="false"/>
                <v:stroke color="#3465a4" joinstyle="round" endcap="flat"/>
                <v:textbox>
                  <w:txbxContent>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
                        <w:gridCol w:w="205"/>
                      </w:tblGrid>
                      <w:tr>
                        <w:trPr/>
                        <w:tc>
                          <w:tcPr>
                            <w:tcW w:w="2" w:type="dxa"/>
                            <w:tcBorders/>
                            <w:shd w:fill="auto" w:val="clear"/>
                          </w:tcPr>
                          <w:p>
                            <w:pPr>
                              <w:pStyle w:val="NormalWeb"/>
                              <w:spacing w:lineRule="auto" w:line="276" w:beforeAutospacing="0" w:before="0" w:afterAutospacing="0" w:after="0"/>
                              <w:ind w:left="660" w:hanging="0"/>
                              <w:jc w:val="both"/>
                              <w:rPr>
                                <w:rStyle w:val="L5def1"/>
                                <w:color w:val="00000A"/>
                              </w:rPr>
                            </w:pPr>
                            <w:r>
                              <w:rPr>
                                <w:color w:val="00000A"/>
                              </w:rPr>
                            </w:r>
                          </w:p>
                        </w:tc>
                        <w:tc>
                          <w:tcPr>
                            <w:tcW w:w="20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NormalWeb"/>
                                    <w:spacing w:lineRule="auto" w:line="276" w:beforeAutospacing="0" w:before="0" w:afterAutospacing="0" w:after="0"/>
                                    <w:ind w:left="660" w:hanging="0"/>
                                    <w:jc w:val="both"/>
                                    <w:rPr>
                                      <w:rStyle w:val="L5def1"/>
                                      <w:color w:val="00000A"/>
                                    </w:rPr>
                                  </w:pPr>
                                  <w:r>
                                    <w:rPr>
                                      <w:color w:val="00000A"/>
                                    </w:rPr>
                                  </w:r>
                                </w:p>
                              </w:tc>
                            </w:tr>
                          </w:tbl>
                          <w:p>
                            <w:pPr>
                              <w:pStyle w:val="NormalWeb"/>
                              <w:spacing w:lineRule="auto" w:line="276" w:beforeAutospacing="0" w:before="0" w:afterAutospacing="0" w:after="0"/>
                              <w:ind w:left="660" w:hanging="0"/>
                              <w:jc w:val="both"/>
                              <w:rPr>
                                <w:rStyle w:val="L5def1"/>
                                <w:color w:val="00000A"/>
                              </w:rPr>
                            </w:pPr>
                            <w:r>
                              <w:rPr>
                                <w:color w:val="00000A"/>
                              </w:rPr>
                            </w:r>
                          </w:p>
                        </w:tc>
                      </w:tr>
                    </w:tbl>
                    <w:p>
                      <w:pPr>
                        <w:pStyle w:val="FrameContents"/>
                        <w:rPr>
                          <w:color w:val="000000"/>
                        </w:rPr>
                      </w:pPr>
                      <w:r>
                        <w:rPr>
                          <w:color w:val="000000"/>
                        </w:rPr>
                      </w:r>
                    </w:p>
                  </w:txbxContent>
                </v:textbox>
              </v:rect>
            </w:pict>
          </mc:Fallback>
        </mc:AlternateContent>
      </w:r>
      <w:r>
        <w:rPr>
          <w:rStyle w:val="L5def1"/>
          <w:rFonts w:eastAsia="Arial Unicode MS" w:cs="Times New Roman" w:ascii="Arial" w:hAnsi="Arial"/>
          <w:sz w:val="24"/>
          <w:szCs w:val="24"/>
        </w:rPr>
        <w:t>Consiliul local, pe durata mandatului, poate stabili însărcinări specifice comisiilor de specialitate.</w:t>
      </w:r>
    </w:p>
    <w:p>
      <w:pPr>
        <w:pStyle w:val="NormalWeb"/>
        <w:numPr>
          <w:ilvl w:val="0"/>
          <w:numId w:val="2"/>
        </w:numPr>
        <w:spacing w:lineRule="auto" w:line="276" w:beforeAutospacing="0" w:before="0" w:afterAutospacing="0" w:after="0"/>
        <w:ind w:left="456" w:hanging="384"/>
        <w:jc w:val="left"/>
        <w:rPr>
          <w:rFonts w:eastAsia="Arial Unicode MS"/>
          <w:i/>
          <w:i/>
          <w:iCs/>
          <w:color w:val="000000" w:themeColor="text1"/>
          <w:u w:val="single"/>
        </w:rPr>
      </w:pPr>
      <w:r>
        <w:rPr>
          <w:rStyle w:val="L5def1"/>
          <w:rFonts w:eastAsia="Arial Unicode MS" w:cs="Times New Roman" w:ascii="Arial" w:hAnsi="Arial"/>
          <w:sz w:val="24"/>
          <w:szCs w:val="24"/>
        </w:rPr>
        <w:t>Comisiile de specialitate adoptă avize cu majoritate simplă</w:t>
      </w:r>
      <w:r>
        <w:rPr>
          <w:rStyle w:val="L5def1"/>
          <w:rFonts w:cs="Times New Roman" w:ascii="Arial" w:hAnsi="Arial"/>
          <w:i/>
          <w:iCs/>
          <w:color w:val="000000" w:themeColor="text1"/>
          <w:sz w:val="24"/>
          <w:szCs w:val="24"/>
          <w:u w:val="single"/>
        </w:rPr>
        <w:t>.Se consideră prezenți la ședința comisiei de specialitate și consilierii locali care participă prin utilizarea oricăror mijloace electronice,</w:t>
      </w:r>
      <w:r>
        <w:rPr>
          <w:rFonts w:ascii="Arial" w:hAnsi="Arial"/>
          <w:i/>
          <w:iCs/>
          <w:color w:val="000000" w:themeColor="text1"/>
          <w:sz w:val="24"/>
          <w:szCs w:val="24"/>
          <w:u w:val="single"/>
        </w:rPr>
        <w:t xml:space="preserve"> dacă in convocator este prevăzut acest aspect.</w:t>
      </w:r>
    </w:p>
    <w:p>
      <w:pPr>
        <w:pStyle w:val="NormalWeb"/>
        <w:numPr>
          <w:ilvl w:val="0"/>
          <w:numId w:val="2"/>
        </w:numPr>
        <w:spacing w:lineRule="auto" w:line="276" w:beforeAutospacing="0" w:before="0" w:afterAutospacing="0" w:after="0"/>
        <w:ind w:left="456" w:hanging="384"/>
        <w:jc w:val="left"/>
        <w:rPr/>
      </w:pPr>
      <w:r>
        <w:rPr>
          <w:rStyle w:val="L5def1"/>
          <w:rFonts w:eastAsia="Arial Unicode MS" w:cs="Times New Roman" w:ascii="Arial" w:hAnsi="Arial"/>
          <w:i/>
          <w:iCs/>
          <w:color w:val="000000" w:themeColor="text1"/>
          <w:sz w:val="24"/>
          <w:szCs w:val="24"/>
          <w:u w:val="single"/>
        </w:rPr>
        <w:t xml:space="preserve"> </w:t>
      </w:r>
      <w:r>
        <w:rPr>
          <w:rStyle w:val="L5def1"/>
          <w:rFonts w:eastAsia="Arial Unicode MS" w:cs="Times New Roman" w:ascii="Arial" w:hAnsi="Arial"/>
          <w:i/>
          <w:iCs/>
          <w:color w:val="000000" w:themeColor="text1"/>
          <w:sz w:val="24"/>
          <w:szCs w:val="24"/>
          <w:u w:val="single"/>
        </w:rPr>
        <w:t>În situația în care ședința se desfășoară cu prezența fizică a consilierilor locali, se va asigura  respectarea masurilor impuse de  legislatia in vigoare pentru prevenirea și combaterea coronavirusului.</w:t>
      </w:r>
    </w:p>
    <w:p>
      <w:pPr>
        <w:pStyle w:val="NormalWeb"/>
        <w:numPr>
          <w:ilvl w:val="0"/>
          <w:numId w:val="2"/>
        </w:numPr>
        <w:spacing w:lineRule="auto" w:line="276" w:beforeAutospacing="0" w:before="0" w:afterAutospacing="0" w:after="0"/>
        <w:ind w:left="456" w:hanging="384"/>
        <w:jc w:val="left"/>
        <w:rPr>
          <w:rStyle w:val="L5def1"/>
          <w:rFonts w:ascii="Times New Roman" w:hAnsi="Times New Roman" w:eastAsia="Arial Unicode MS" w:cs="Times New Roman"/>
          <w:i/>
          <w:i/>
          <w:iCs/>
          <w:color w:val="000000" w:themeColor="text1"/>
          <w:sz w:val="24"/>
          <w:szCs w:val="24"/>
          <w:u w:val="single"/>
        </w:rPr>
      </w:pPr>
      <w:r>
        <w:rPr>
          <w:rStyle w:val="L5def1"/>
          <w:rFonts w:eastAsia="Arial Unicode MS" w:cs="Times New Roman" w:ascii="Arial" w:hAnsi="Arial"/>
          <w:i/>
          <w:iCs/>
          <w:color w:val="000000" w:themeColor="text1"/>
          <w:sz w:val="24"/>
          <w:szCs w:val="24"/>
          <w:u w:val="single"/>
        </w:rPr>
        <w:t xml:space="preserve">Exceptie :In cazul in care un consilier local are un motiv bine întemeiat pentru care nu poate participa la sedinta de consiliu, daca acesta a fost convocată fizic , poate participa si vota online </w:t>
      </w:r>
    </w:p>
    <w:p>
      <w:pPr>
        <w:pStyle w:val="NormalWeb"/>
        <w:spacing w:lineRule="auto" w:line="276" w:beforeAutospacing="0" w:before="0" w:afterAutospacing="0" w:after="0"/>
        <w:ind w:left="660" w:hanging="0"/>
        <w:jc w:val="left"/>
        <w:rPr>
          <w:rStyle w:val="L5def1"/>
          <w:rFonts w:ascii="Arial" w:hAnsi="Arial"/>
          <w:sz w:val="24"/>
          <w:szCs w:val="24"/>
        </w:rPr>
      </w:pPr>
      <w:r>
        <w:rPr>
          <w:rFonts w:ascii="Arial" w:hAnsi="Arial"/>
          <w:sz w:val="24"/>
          <w:szCs w:val="24"/>
        </w:rPr>
      </w:r>
    </w:p>
    <w:p>
      <w:pPr>
        <w:pStyle w:val="NormalWeb"/>
        <w:spacing w:lineRule="auto" w:line="276" w:beforeAutospacing="0" w:before="0" w:afterAutospacing="0" w:after="0"/>
        <w:ind w:left="660" w:hanging="0"/>
        <w:jc w:val="left"/>
        <w:rPr>
          <w:rStyle w:val="L5def1"/>
          <w:rFonts w:ascii="Times New Roman" w:hAnsi="Times New Roman" w:eastAsia="Arial Unicode MS" w:cs="Times New Roman"/>
          <w:b/>
          <w:b/>
          <w:bCs/>
          <w:sz w:val="24"/>
          <w:szCs w:val="24"/>
        </w:rPr>
      </w:pPr>
      <w:r>
        <w:rPr>
          <w:rStyle w:val="L5def1"/>
          <w:rFonts w:eastAsia="Arial Unicode MS" w:cs="Times New Roman" w:ascii="Arial" w:hAnsi="Arial"/>
          <w:b/>
          <w:bCs/>
          <w:sz w:val="24"/>
          <w:szCs w:val="24"/>
        </w:rPr>
        <w:t>ARTICOLUL 16</w:t>
      </w:r>
    </w:p>
    <w:p>
      <w:pPr>
        <w:pStyle w:val="Normal"/>
        <w:spacing w:lineRule="auto" w:line="276"/>
        <w:jc w:val="left"/>
        <w:rPr>
          <w:rStyle w:val="L5def1"/>
          <w:rFonts w:ascii="Times New Roman" w:hAnsi="Times New Roman" w:cs="Times New Roman"/>
          <w:b/>
          <w:b/>
          <w:sz w:val="24"/>
          <w:szCs w:val="24"/>
        </w:rPr>
      </w:pPr>
      <w:r>
        <w:rPr>
          <w:rStyle w:val="L5def1"/>
          <w:rFonts w:cs="Times New Roman" w:ascii="Arial" w:hAnsi="Arial"/>
          <w:b/>
          <w:sz w:val="24"/>
          <w:szCs w:val="24"/>
        </w:rPr>
        <w:t>Preşedintele şi secretarul comisiei de specialitate</w:t>
      </w:r>
    </w:p>
    <w:p>
      <w:pPr>
        <w:pStyle w:val="Normal"/>
        <w:spacing w:lineRule="auto" w:line="276"/>
        <w:jc w:val="left"/>
        <w:rPr>
          <w:rFonts w:ascii="Arial" w:hAnsi="Arial"/>
          <w:b/>
          <w:b/>
          <w:sz w:val="24"/>
          <w:szCs w:val="24"/>
        </w:rPr>
      </w:pPr>
      <w:r>
        <w:rPr>
          <w:rFonts w:ascii="Arial" w:hAnsi="Arial"/>
          <w:b/>
          <w:sz w:val="24"/>
          <w:szCs w:val="24"/>
        </w:rPr>
      </w:r>
    </w:p>
    <w:p>
      <w:pPr>
        <w:pStyle w:val="Normal"/>
        <w:spacing w:lineRule="auto" w:line="276"/>
        <w:jc w:val="left"/>
        <w:rPr>
          <w:rFonts w:ascii="Times New Roman" w:hAnsi="Times New Roman"/>
        </w:rPr>
      </w:pPr>
      <w:r>
        <w:rPr>
          <w:rFonts w:ascii="Arial" w:hAnsi="Arial"/>
          <w:b/>
          <w:bCs/>
          <w:color w:val="FF7F50"/>
          <w:sz w:val="24"/>
          <w:szCs w:val="24"/>
        </w:rPr>
        <w:t>(1)</w:t>
      </w:r>
      <w:r>
        <w:rPr>
          <w:rFonts w:ascii="Arial" w:hAnsi="Arial"/>
          <w:sz w:val="24"/>
          <w:szCs w:val="24"/>
        </w:rPr>
        <w:t xml:space="preserve"> </w:t>
      </w:r>
      <w:r>
        <w:rPr>
          <w:rStyle w:val="L5def2"/>
          <w:rFonts w:cs="Times New Roman" w:ascii="Arial" w:hAnsi="Arial"/>
          <w:sz w:val="24"/>
          <w:szCs w:val="24"/>
        </w:rPr>
        <w:t>Comisiile de specialitate îşi aleg, prin votul deschis al majorităţii absolute a consilierilor locali ce o compun, câte un preşedinte şi câte un secretar.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
          <w:rFonts w:cs="Times New Roman" w:ascii="Arial" w:hAnsi="Arial"/>
          <w:sz w:val="24"/>
          <w:szCs w:val="24"/>
        </w:rPr>
        <w:t>Preşedintele comisiei de specialitate are următoarele atribuţii principale: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4"/>
          <w:rFonts w:cs="Times New Roman" w:ascii="Arial" w:hAnsi="Arial"/>
          <w:sz w:val="24"/>
          <w:szCs w:val="24"/>
        </w:rPr>
        <w:t>asigură reprezentarea comisiei în raporturile acesteia cu consiliul local, aparatul de specialitate al primarului, organismele prestatoare de servicii publice locale şi cu celelalte comisii;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5"/>
          <w:rFonts w:cs="Times New Roman" w:ascii="Arial" w:hAnsi="Arial"/>
          <w:sz w:val="24"/>
          <w:szCs w:val="24"/>
        </w:rPr>
        <w:t>convoacă şedinţele comisiei conform procedurii prevăzute la alin 3 şi informează secretarul general cu privire la data şi locul şedinţei;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6"/>
          <w:rFonts w:cs="Times New Roman" w:ascii="Arial" w:hAnsi="Arial"/>
          <w:sz w:val="24"/>
          <w:szCs w:val="24"/>
        </w:rPr>
        <w:t>conduce şedinţele comisiei;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7"/>
          <w:rFonts w:cs="Times New Roman" w:ascii="Arial" w:hAnsi="Arial"/>
          <w:sz w:val="24"/>
          <w:szCs w:val="24"/>
        </w:rPr>
        <w:t>susţine în şedinţele consiliului local avizele formulate de comisie;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8"/>
          <w:rFonts w:cs="Times New Roman" w:ascii="Arial" w:hAnsi="Arial"/>
          <w:sz w:val="24"/>
          <w:szCs w:val="24"/>
        </w:rPr>
        <w:t>anunţă rezultatul votării, pe baza datelor comunicate de secretar;</w:t>
      </w:r>
      <w:r>
        <w:rPr>
          <w:rFonts w:ascii="Arial" w:hAnsi="Arial"/>
          <w:sz w:val="24"/>
          <w:szCs w:val="24"/>
        </w:rPr>
        <w:t xml:space="preserve">  </w:t>
      </w:r>
    </w:p>
    <w:p>
      <w:pPr>
        <w:pStyle w:val="Normal"/>
        <w:spacing w:lineRule="auto" w:line="276"/>
        <w:jc w:val="left"/>
        <w:rPr>
          <w:rFonts w:ascii="Times New Roman" w:hAnsi="Times New Roman"/>
          <w:color w:val="FF0000"/>
        </w:rPr>
      </w:pPr>
      <w:r>
        <w:rPr>
          <w:rFonts w:ascii="Arial" w:hAnsi="Arial"/>
          <w:color w:val="000000" w:themeColor="text1"/>
          <w:sz w:val="24"/>
          <w:szCs w:val="24"/>
        </w:rPr>
        <w:t>   </w:t>
      </w:r>
      <w:r>
        <w:rPr>
          <w:rFonts w:ascii="Arial" w:hAnsi="Arial"/>
          <w:b/>
          <w:bCs/>
          <w:color w:val="000000" w:themeColor="text1"/>
          <w:sz w:val="24"/>
          <w:szCs w:val="24"/>
        </w:rPr>
        <w:t>f)</w:t>
      </w:r>
      <w:r>
        <w:rPr>
          <w:rFonts w:ascii="Arial" w:hAnsi="Arial"/>
          <w:color w:val="000000" w:themeColor="text1"/>
          <w:sz w:val="24"/>
          <w:szCs w:val="24"/>
        </w:rPr>
        <w:t xml:space="preserve"> </w:t>
      </w:r>
      <w:r>
        <w:rPr>
          <w:rStyle w:val="L5def9"/>
          <w:rFonts w:cs="Times New Roman" w:ascii="Arial" w:hAnsi="Arial"/>
          <w:color w:val="000000" w:themeColor="text1"/>
          <w:sz w:val="24"/>
          <w:szCs w:val="24"/>
        </w:rPr>
        <w:t>îndeplineşte orice alte atribuţii referitoare la activitatea comisiei, prevăzute de lege, de regulamentul de organizare şi funcţionare a consiliului sau stabilite de consiliul local</w:t>
      </w:r>
      <w:r>
        <w:rPr>
          <w:rStyle w:val="L5def9"/>
          <w:rFonts w:cs="Times New Roman" w:ascii="Arial" w:hAnsi="Arial"/>
          <w:color w:val="FF0000"/>
          <w:sz w:val="24"/>
          <w:szCs w:val="24"/>
        </w:rPr>
        <w:t>;</w:t>
      </w:r>
      <w:r>
        <w:rPr>
          <w:rFonts w:ascii="Arial" w:hAnsi="Arial"/>
          <w:color w:val="FF0000"/>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10"/>
          <w:rFonts w:cs="Times New Roman" w:ascii="Arial" w:hAnsi="Arial"/>
          <w:sz w:val="24"/>
          <w:szCs w:val="24"/>
        </w:rPr>
        <w:t>comunică secretarului general în termen rezonabil, până la finalul fiecărei luni calendaristice, prezenţa şi procesele- verbale ale fiecărei şedinţe ale comisiei de specialitate.</w:t>
      </w:r>
      <w:r>
        <w:rPr>
          <w:rFonts w:ascii="Arial" w:hAnsi="Arial"/>
          <w:sz w:val="24"/>
          <w:szCs w:val="24"/>
        </w:rPr>
        <w:t xml:space="preserve">  </w:t>
      </w:r>
    </w:p>
    <w:p>
      <w:pPr>
        <w:pStyle w:val="Normal"/>
        <w:spacing w:lineRule="auto" w:line="276"/>
        <w:jc w:val="left"/>
        <w:rPr>
          <w:rFonts w:ascii="Times New Roman" w:hAnsi="Times New Roman"/>
          <w:lang w:val="en-US"/>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Fonts w:ascii="Arial" w:hAnsi="Arial"/>
          <w:sz w:val="24"/>
          <w:szCs w:val="24"/>
          <w:lang w:val="en-US"/>
        </w:rPr>
        <w:t>Președintele comisiei, în urma consultării cu primarul și secretarului general al Comunei SĂLARD, și raportat la data pentru care a fost convocată ședința consiliului local, stabilește data ședinței comisiei de specilitate și cu sprijinul Compartimentelor, convoacă membrii comisiei de specialitate telefonic, prin SMS sau pe e-mail.  Proiectul ordinii de zi a ședinței comisiei de specialitate se transmite membrilor comisiei, electronic, pe e-mail, de către secretarul general al Comunei SĂLARD prin grija Compartimentelor.</w:t>
      </w:r>
    </w:p>
    <w:p>
      <w:pPr>
        <w:pStyle w:val="Normal"/>
        <w:spacing w:lineRule="auto" w:line="276"/>
        <w:jc w:val="left"/>
        <w:rPr>
          <w:rFonts w:ascii="Times New Roman" w:hAnsi="Times New Roman"/>
        </w:rPr>
      </w:pPr>
      <w:r>
        <w:rPr>
          <w:rFonts w:ascii="Arial" w:hAnsi="Arial"/>
          <w:sz w:val="24"/>
          <w:szCs w:val="24"/>
        </w:rPr>
        <w:t xml:space="preserve">  </w:t>
      </w:r>
      <w:r>
        <w:rPr>
          <w:rFonts w:ascii="Arial" w:hAnsi="Arial"/>
          <w:sz w:val="24"/>
          <w:szCs w:val="24"/>
        </w:rPr>
        <w:t>(4)</w:t>
      </w:r>
      <w:r>
        <w:rPr>
          <w:rStyle w:val="L5def11"/>
          <w:rFonts w:cs="Times New Roman" w:ascii="Arial" w:hAnsi="Arial"/>
          <w:sz w:val="24"/>
          <w:szCs w:val="24"/>
        </w:rPr>
        <w:t>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12"/>
          <w:rFonts w:cs="Times New Roman" w:ascii="Arial" w:hAnsi="Arial"/>
          <w:sz w:val="24"/>
          <w:szCs w:val="24"/>
        </w:rPr>
        <w:t>Secretarul comisiei îndeplineşte următoarele atribuţii principale: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3"/>
          <w:rFonts w:cs="Times New Roman" w:ascii="Arial" w:hAnsi="Arial"/>
          <w:sz w:val="24"/>
          <w:szCs w:val="24"/>
        </w:rPr>
        <w:t>efectuează apelul nominal şi ţine evidenţa participării la şedinţe a membrilor comisiei;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4"/>
          <w:rFonts w:cs="Times New Roman" w:ascii="Arial" w:hAnsi="Arial"/>
          <w:sz w:val="24"/>
          <w:szCs w:val="24"/>
        </w:rPr>
        <w:t>numără voturile şi îl informează pe preşedinte asupra cvorumului necesar pentru emiterea fiecărui aviz şi asupra rezultatului votării;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15"/>
          <w:rFonts w:cs="Times New Roman" w:ascii="Arial" w:hAnsi="Arial"/>
          <w:sz w:val="24"/>
          <w:szCs w:val="24"/>
        </w:rPr>
        <w:t>asigură redactarea avizelor, a proceselor-verbale şi a altor documente prevăzute de lege;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16"/>
          <w:rFonts w:cs="Times New Roman" w:ascii="Arial" w:hAnsi="Arial"/>
          <w:sz w:val="24"/>
          <w:szCs w:val="24"/>
        </w:rPr>
        <w:t>Întocmește pontaje de prezenţă la şedinţele de comisie;</w:t>
      </w:r>
    </w:p>
    <w:p>
      <w:pPr>
        <w:pStyle w:val="NormalWeb"/>
        <w:spacing w:lineRule="auto" w:line="276" w:beforeAutospacing="0" w:before="0" w:afterAutospacing="0" w:after="0"/>
        <w:jc w:val="left"/>
        <w:rPr>
          <w:rStyle w:val="L5def17"/>
          <w:rFonts w:ascii="Times New Roman" w:hAnsi="Times New Roman" w:cs="Times New Roman"/>
          <w:color w:val="000000" w:themeColor="text1"/>
          <w:sz w:val="24"/>
          <w:szCs w:val="24"/>
        </w:rPr>
      </w:pPr>
      <w:r>
        <w:rPr>
          <w:rFonts w:ascii="Arial" w:hAnsi="Arial"/>
          <w:color w:val="000000" w:themeColor="text1"/>
          <w:sz w:val="24"/>
          <w:szCs w:val="24"/>
        </w:rPr>
        <w:t> </w:t>
      </w:r>
      <w:r>
        <w:rPr>
          <w:rFonts w:ascii="Arial" w:hAnsi="Arial"/>
          <w:b/>
          <w:bCs/>
          <w:color w:val="000000" w:themeColor="text1"/>
          <w:sz w:val="24"/>
          <w:szCs w:val="24"/>
        </w:rPr>
        <w:t>e)</w:t>
      </w:r>
      <w:r>
        <w:rPr>
          <w:rFonts w:ascii="Arial" w:hAnsi="Arial"/>
          <w:color w:val="000000" w:themeColor="text1"/>
          <w:sz w:val="24"/>
          <w:szCs w:val="24"/>
        </w:rPr>
        <w:t xml:space="preserve"> </w:t>
      </w:r>
      <w:r>
        <w:rPr>
          <w:rStyle w:val="L5def17"/>
          <w:rFonts w:cs="Times New Roman" w:ascii="Arial" w:hAnsi="Arial"/>
          <w:color w:val="000000" w:themeColor="text1"/>
          <w:sz w:val="24"/>
          <w:szCs w:val="24"/>
        </w:rPr>
        <w:t>îndeplineşte orice alte sarcini prevăzute de regulamentul de organizare şi funcţionare a consiliului local sau însărcinări stabilite de comisie sau de către preşedintele acesteia.</w:t>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Times New Roman" w:hAnsi="Times New Roman"/>
        </w:rPr>
      </w:pPr>
      <w:r>
        <w:rPr>
          <w:rFonts w:ascii="Arial" w:hAnsi="Arial"/>
          <w:sz w:val="24"/>
          <w:szCs w:val="24"/>
        </w:rPr>
        <w:br/>
      </w:r>
      <w:r>
        <w:rPr>
          <w:rFonts w:ascii="Arial" w:hAnsi="Arial"/>
          <w:b/>
          <w:bCs/>
          <w:color w:val="00000A"/>
          <w:sz w:val="24"/>
          <w:szCs w:val="24"/>
        </w:rPr>
        <w:t>ARTICOLUL 17</w:t>
      </w:r>
      <w:r>
        <w:rPr>
          <w:rFonts w:ascii="Arial" w:hAnsi="Arial"/>
          <w:b/>
          <w:bCs/>
          <w:color w:val="008000"/>
          <w:sz w:val="24"/>
          <w:szCs w:val="24"/>
        </w:rPr>
        <w:br/>
      </w:r>
      <w:r>
        <w:rPr>
          <w:rStyle w:val="L5def18"/>
          <w:rFonts w:cs="Times New Roman" w:ascii="Arial" w:hAnsi="Arial"/>
          <w:b/>
          <w:sz w:val="24"/>
          <w:szCs w:val="24"/>
        </w:rPr>
        <w:t>Funcţionarea comisiilor de specialitate</w:t>
      </w:r>
      <w:r>
        <w:rPr>
          <w:rFonts w:ascii="Arial" w:hAnsi="Arial"/>
          <w:sz w:val="24"/>
          <w:szCs w:val="24"/>
        </w:rPr>
        <w:br/>
      </w:r>
    </w:p>
    <w:p>
      <w:pPr>
        <w:pStyle w:val="Normal"/>
        <w:spacing w:lineRule="auto" w:line="276"/>
        <w:jc w:val="left"/>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19"/>
          <w:rFonts w:cs="Times New Roman" w:ascii="Arial" w:hAnsi="Arial"/>
          <w:sz w:val="24"/>
          <w:szCs w:val="24"/>
        </w:rPr>
        <w:t xml:space="preserve">Comisiile de specialitate lucrează în plen şi deliberează cu votul majorităţii simple a membrilor lor. Prevederile art. 26 </w:t>
      </w:r>
      <w:hyperlink r:id="rId59">
        <w:r>
          <w:rPr>
            <w:rStyle w:val="InternetLink"/>
            <w:rFonts w:ascii="Arial" w:hAnsi="Arial"/>
            <w:sz w:val="24"/>
            <w:szCs w:val="24"/>
            <w:u w:val="none"/>
          </w:rPr>
          <w:t>alin. (1)</w:t>
        </w:r>
      </w:hyperlink>
      <w:r>
        <w:rPr>
          <w:rStyle w:val="L5def19"/>
          <w:rFonts w:cs="Times New Roman" w:ascii="Arial" w:hAnsi="Arial"/>
          <w:sz w:val="24"/>
          <w:szCs w:val="24"/>
        </w:rPr>
        <w:t xml:space="preserve"> se aplică în mod corespunzător.</w:t>
      </w:r>
      <w:bookmarkStart w:id="3" w:name="_Hlk68076504"/>
      <w:bookmarkEnd w:id="3"/>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20"/>
          <w:rFonts w:cs="Times New Roman" w:ascii="Arial" w:hAnsi="Arial"/>
          <w:sz w:val="24"/>
          <w:szCs w:val="24"/>
        </w:rPr>
        <w:t xml:space="preserve">Participarea membrilor comisiei la şedinţele acesteia este obligatorie. </w:t>
      </w:r>
      <w:r>
        <w:rPr>
          <w:rFonts w:ascii="Arial" w:hAnsi="Arial"/>
          <w:sz w:val="24"/>
          <w:szCs w:val="24"/>
          <w:lang w:val="en-US"/>
        </w:rPr>
        <w:t xml:space="preserve">Consilierii care nu pot participa la ședințele comisiei anunță președintele comisiei și motivul absenței, aspecte care se vor consemna în procesul-verbal al ședinței comisiei. </w:t>
      </w:r>
      <w:r>
        <w:rPr>
          <w:rStyle w:val="L5def20"/>
          <w:rFonts w:cs="Times New Roman" w:ascii="Arial" w:hAnsi="Arial"/>
          <w:sz w:val="24"/>
          <w:szCs w:val="24"/>
        </w:rPr>
        <w:t xml:space="preserve">Dacă absenţele continuă, fără a fi motivate, preşedintele comisiei poate propune consiliului local aplicarea sancţiunilor prevăzute la </w:t>
      </w:r>
      <w:hyperlink r:id="rId60">
        <w:r>
          <w:rPr>
            <w:rStyle w:val="InternetLink"/>
            <w:rFonts w:ascii="Arial" w:hAnsi="Arial"/>
            <w:sz w:val="24"/>
            <w:szCs w:val="24"/>
            <w:u w:val="none"/>
          </w:rPr>
          <w:t>art. 80</w:t>
        </w:r>
      </w:hyperlink>
      <w:r>
        <w:rPr>
          <w:rStyle w:val="L5def20"/>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21"/>
          <w:rFonts w:cs="Times New Roman" w:ascii="Arial" w:hAnsi="Arial"/>
          <w:sz w:val="24"/>
          <w:szCs w:val="24"/>
        </w:rPr>
        <w:t>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22"/>
          <w:rFonts w:cs="Times New Roman" w:ascii="Arial" w:hAnsi="Arial"/>
          <w:sz w:val="24"/>
          <w:szCs w:val="24"/>
        </w:rPr>
        <w:t>Şedinţele comisiei de specialitate sunt, de regulă, publice.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23"/>
          <w:rFonts w:cs="Times New Roman" w:ascii="Arial" w:hAnsi="Arial"/>
          <w:sz w:val="24"/>
          <w:szCs w:val="24"/>
        </w:rPr>
        <w:t>Comisia poate hotărî ca unele şedinţe sau dezbaterea unor puncte de pe ordinea de zi să se desfăşoare cu uşile închise.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24"/>
          <w:rFonts w:cs="Times New Roman" w:ascii="Arial" w:hAnsi="Arial"/>
          <w:sz w:val="24"/>
          <w:szCs w:val="24"/>
        </w:rPr>
        <w:t xml:space="preserve">Convocarea şedinţelor comisiei se face de către preşedintele acesteia cu cel puţin 3 zile înainte sau de îndată, în situaţia şedinţelor convocate în condiţiile art. 22 </w:t>
      </w:r>
      <w:hyperlink r:id="rId61">
        <w:r>
          <w:rPr>
            <w:rStyle w:val="InternetLink"/>
            <w:rFonts w:ascii="Arial" w:hAnsi="Arial"/>
            <w:sz w:val="24"/>
            <w:szCs w:val="24"/>
            <w:u w:val="none"/>
          </w:rPr>
          <w:t>alin. (2)</w:t>
        </w:r>
      </w:hyperlink>
      <w:r>
        <w:rPr>
          <w:rStyle w:val="L5def24"/>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25"/>
          <w:rFonts w:cs="Times New Roman" w:ascii="Arial" w:hAnsi="Arial"/>
          <w:sz w:val="24"/>
          <w:szCs w:val="24"/>
        </w:rPr>
        <w:t>Documentul de convocare a şedinţelor comisiilor de specialitate conţine în mod obligatoriu următoarele elemente: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26"/>
          <w:rFonts w:cs="Times New Roman" w:ascii="Arial" w:hAnsi="Arial"/>
          <w:sz w:val="24"/>
          <w:szCs w:val="24"/>
        </w:rPr>
        <w:t>data şi ora şedinţei: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27"/>
          <w:rFonts w:cs="Times New Roman" w:ascii="Arial" w:hAnsi="Arial"/>
          <w:sz w:val="24"/>
          <w:szCs w:val="24"/>
        </w:rPr>
        <w:t>locul de desfăşurare a şedinţei;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28"/>
          <w:rFonts w:cs="Times New Roman" w:ascii="Arial" w:hAnsi="Arial"/>
          <w:sz w:val="24"/>
          <w:szCs w:val="24"/>
        </w:rPr>
        <w:t>proiectul ordinii de zi a şedinţei.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(8)</w:t>
      </w:r>
      <w:r>
        <w:rPr>
          <w:rFonts w:ascii="Arial" w:hAnsi="Arial"/>
          <w:sz w:val="24"/>
          <w:szCs w:val="24"/>
        </w:rPr>
        <w:t xml:space="preserve"> </w:t>
      </w:r>
      <w:r>
        <w:rPr>
          <w:rStyle w:val="L5def29"/>
          <w:rFonts w:cs="Times New Roman" w:ascii="Arial" w:hAnsi="Arial"/>
          <w:sz w:val="24"/>
          <w:szCs w:val="24"/>
        </w:rPr>
        <w:t>Ordinea de zi se aprobă de comisie la propunerea preşedintelui. Oricare dintre membrii comisiei poate cere includerea pe ordinea de zi a unor probleme.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(9)</w:t>
      </w:r>
      <w:r>
        <w:rPr>
          <w:rFonts w:ascii="Arial" w:hAnsi="Arial"/>
          <w:sz w:val="24"/>
          <w:szCs w:val="24"/>
        </w:rPr>
        <w:t xml:space="preserve"> </w:t>
      </w:r>
      <w:r>
        <w:rPr>
          <w:rStyle w:val="L5def30"/>
          <w:rFonts w:cs="Times New Roman" w:ascii="Arial" w:hAnsi="Arial"/>
          <w:sz w:val="24"/>
          <w:szCs w:val="24"/>
        </w:rPr>
        <w:t>Şedinţele comisiilor de specialitate se desfăşoară înaintea şedinţelor consiliului local, atunci când ordinea de zi a şedinţei acestuia cuprinde sarcini sau proiecte de hotărâri asupra cărora i se solicită avizul.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(10)</w:t>
      </w:r>
      <w:r>
        <w:rPr>
          <w:rFonts w:ascii="Arial" w:hAnsi="Arial"/>
          <w:sz w:val="24"/>
          <w:szCs w:val="24"/>
        </w:rPr>
        <w:t xml:space="preserve"> </w:t>
      </w:r>
      <w:r>
        <w:rPr>
          <w:rStyle w:val="L5def31"/>
          <w:rFonts w:cs="Times New Roman" w:ascii="Arial" w:hAnsi="Arial"/>
          <w:sz w:val="24"/>
          <w:szCs w:val="24"/>
        </w:rPr>
        <w:t>Pentru dezbaterea proiectelor de hotărâri sau a celorlalte probleme repartizate comisiei de către secretarul general al comunei SĂLARD, preşedintele acesteia desemnează un consilier local care prezintă în cadrul şedinţei proiectele şi, după caz, celelalte probleme aflate pe ordinea de zi, care nu sunt prezentate de iniţiator.</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(11)</w:t>
      </w:r>
      <w:r>
        <w:rPr>
          <w:rFonts w:ascii="Arial" w:hAnsi="Arial"/>
          <w:sz w:val="24"/>
          <w:szCs w:val="24"/>
        </w:rPr>
        <w:t xml:space="preserve"> </w:t>
      </w:r>
      <w:r>
        <w:rPr>
          <w:rStyle w:val="L5def32"/>
          <w:rFonts w:cs="Times New Roman" w:ascii="Arial" w:hAnsi="Arial"/>
          <w:sz w:val="24"/>
          <w:szCs w:val="24"/>
        </w:rPr>
        <w:t xml:space="preserve">Secretarul comisiei sau, în lipsa acestuia, consilierul local desemnat în conformitate cu </w:t>
      </w:r>
      <w:hyperlink r:id="rId62">
        <w:r>
          <w:rPr>
            <w:rStyle w:val="InternetLink"/>
            <w:rFonts w:ascii="Arial" w:hAnsi="Arial"/>
            <w:sz w:val="24"/>
            <w:szCs w:val="24"/>
            <w:u w:val="none"/>
          </w:rPr>
          <w:t>alin. (10)</w:t>
        </w:r>
      </w:hyperlink>
      <w:r>
        <w:rPr>
          <w:rStyle w:val="L5def32"/>
          <w:rFonts w:cs="Times New Roman" w:ascii="Arial" w:hAnsi="Arial"/>
          <w:sz w:val="24"/>
          <w:szCs w:val="24"/>
        </w:rPr>
        <w:t xml:space="preserve"> întocmeşte avizul, cu caracter consultativ, al comisiei, pe baza amendamentelor şi a propunerilor formulate de membrii acesteia, care au fost aprobate cu majoritatea voturilor consilierilor locali prezenţi.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(12)</w:t>
      </w:r>
      <w:r>
        <w:rPr>
          <w:rFonts w:ascii="Arial" w:hAnsi="Arial"/>
          <w:sz w:val="24"/>
          <w:szCs w:val="24"/>
        </w:rPr>
        <w:t xml:space="preserve"> </w:t>
      </w:r>
      <w:r>
        <w:rPr>
          <w:rStyle w:val="L5def33"/>
          <w:rFonts w:cs="Times New Roman" w:ascii="Arial" w:hAnsi="Arial"/>
          <w:sz w:val="24"/>
          <w:szCs w:val="24"/>
        </w:rPr>
        <w:t>Avizele întocmite de comisie cuprind separat, cu motivarea necesară, fundamentată în baza unor prevederi legale (articole de lege nerespectate), atât amendamentele şi propunerile acceptate, cât şi cele respinse.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(13)</w:t>
      </w:r>
      <w:r>
        <w:rPr>
          <w:rFonts w:ascii="Arial" w:hAnsi="Arial"/>
          <w:sz w:val="24"/>
          <w:szCs w:val="24"/>
        </w:rPr>
        <w:t xml:space="preserve"> </w:t>
      </w:r>
      <w:r>
        <w:rPr>
          <w:rStyle w:val="L5def34"/>
          <w:rFonts w:cs="Times New Roman" w:ascii="Arial" w:hAnsi="Arial"/>
          <w:sz w:val="24"/>
          <w:szCs w:val="24"/>
        </w:rPr>
        <w:t xml:space="preserve">Avizul comisiei de specialitate al cărui format se regăseşte în anexa </w:t>
      </w:r>
      <w:hyperlink r:id="rId63">
        <w:r>
          <w:rPr>
            <w:rStyle w:val="InternetLink"/>
            <w:rFonts w:ascii="Arial" w:hAnsi="Arial"/>
            <w:sz w:val="24"/>
            <w:szCs w:val="24"/>
            <w:u w:val="none"/>
          </w:rPr>
          <w:t>nr. 4</w:t>
        </w:r>
      </w:hyperlink>
      <w:r>
        <w:rPr>
          <w:rStyle w:val="L5def34"/>
          <w:rFonts w:cs="Times New Roman" w:ascii="Arial" w:hAnsi="Arial"/>
          <w:sz w:val="24"/>
          <w:szCs w:val="24"/>
        </w:rPr>
        <w:t xml:space="preserve"> la prezentul regulament, se va prezenta secretarului general al comunei SĂLARD, cel târziu cu o zi înainte de data desfășurării ședinței consiliului local și conţine, în mod obligatoriu, următoarele: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35"/>
          <w:rFonts w:cs="Times New Roman" w:ascii="Arial" w:hAnsi="Arial"/>
          <w:sz w:val="24"/>
          <w:szCs w:val="24"/>
        </w:rPr>
        <w:t>motivarea avizului;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36"/>
          <w:rFonts w:cs="Times New Roman" w:ascii="Arial" w:hAnsi="Arial"/>
          <w:sz w:val="24"/>
          <w:szCs w:val="24"/>
        </w:rPr>
        <w:t>menţiunea cu privire la avizul asupra proiectului de hotărâre, respectiv avizare favorabilă cu/fără amendamente sau avizare nefavorabilă;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37"/>
          <w:rFonts w:cs="Times New Roman" w:ascii="Arial" w:hAnsi="Arial"/>
          <w:sz w:val="24"/>
          <w:szCs w:val="24"/>
        </w:rPr>
        <w:t>numărul/data înregistrării în registrul privind evidenţa avizelor/rapoartelor comisiei de specialitate, păstrat şi completat de către secretarul acesteia;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38"/>
          <w:rFonts w:cs="Times New Roman" w:ascii="Arial" w:hAnsi="Arial"/>
          <w:sz w:val="24"/>
          <w:szCs w:val="24"/>
        </w:rPr>
        <w:t>semnătura preşedintelui şi cea a secretarului comisiei de specialitate.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(14)</w:t>
      </w:r>
      <w:r>
        <w:rPr>
          <w:rFonts w:ascii="Arial" w:hAnsi="Arial"/>
          <w:sz w:val="24"/>
          <w:szCs w:val="24"/>
        </w:rPr>
        <w:t xml:space="preserve"> </w:t>
      </w:r>
      <w:r>
        <w:rPr>
          <w:rStyle w:val="L5def39"/>
          <w:rFonts w:cs="Times New Roman" w:ascii="Arial" w:hAnsi="Arial"/>
          <w:sz w:val="24"/>
          <w:szCs w:val="24"/>
        </w:rPr>
        <w:t xml:space="preserve">Avizele întocmite se înregistrează într-un registru special, al cărui format se regăseşte în anexa </w:t>
      </w:r>
      <w:hyperlink r:id="rId64">
        <w:r>
          <w:rPr>
            <w:rStyle w:val="InternetLink"/>
            <w:rFonts w:ascii="Arial" w:hAnsi="Arial"/>
            <w:sz w:val="24"/>
            <w:szCs w:val="24"/>
            <w:u w:val="none"/>
          </w:rPr>
          <w:t>nr. 5</w:t>
        </w:r>
      </w:hyperlink>
      <w:r>
        <w:rPr>
          <w:rStyle w:val="L5def39"/>
          <w:rFonts w:cs="Times New Roman" w:ascii="Arial" w:hAnsi="Arial"/>
          <w:sz w:val="24"/>
          <w:szCs w:val="24"/>
        </w:rPr>
        <w:t xml:space="preserve"> la prezentul regulament şi sunt prezentate secretarului general al unităţii administrativ-teritoriale, care asigură transmiterea acestora către consilierii locali, cel mai târziu înainte de aprobarea ordinii de zi. Formularul adresei prin care comisia de specialitate transmite secretarului general al unităţii administrativ-teritoriale documentele produse de aceasta se regăseşte în anexa </w:t>
      </w:r>
      <w:hyperlink r:id="rId65">
        <w:r>
          <w:rPr>
            <w:rStyle w:val="InternetLink"/>
            <w:rFonts w:ascii="Arial" w:hAnsi="Arial"/>
            <w:sz w:val="24"/>
            <w:szCs w:val="24"/>
            <w:u w:val="none"/>
          </w:rPr>
          <w:t>nr. 3</w:t>
        </w:r>
      </w:hyperlink>
      <w:r>
        <w:rPr>
          <w:rStyle w:val="L5def39"/>
          <w:rFonts w:cs="Times New Roman" w:ascii="Arial" w:hAnsi="Arial"/>
          <w:sz w:val="24"/>
          <w:szCs w:val="24"/>
        </w:rPr>
        <w:t xml:space="preserve"> la prezentul regulament.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(15)</w:t>
      </w:r>
      <w:r>
        <w:rPr>
          <w:rFonts w:ascii="Arial" w:hAnsi="Arial"/>
          <w:sz w:val="24"/>
          <w:szCs w:val="24"/>
        </w:rPr>
        <w:t xml:space="preserve"> </w:t>
      </w:r>
      <w:r>
        <w:rPr>
          <w:rStyle w:val="L5def40"/>
          <w:rFonts w:cs="Times New Roman" w:ascii="Arial" w:hAnsi="Arial"/>
          <w:sz w:val="24"/>
          <w:szCs w:val="24"/>
        </w:rPr>
        <w:t>Votul în comisii este, de regulă, deschis. În anumite situaţii comisia poate hotărî ca votul să fie secret, stabilind, de la caz la caz, şi modalitatea de exprimare a acestuia.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(16)</w:t>
      </w:r>
      <w:r>
        <w:rPr>
          <w:rFonts w:ascii="Arial" w:hAnsi="Arial"/>
          <w:sz w:val="24"/>
          <w:szCs w:val="24"/>
        </w:rPr>
        <w:t xml:space="preserve"> </w:t>
      </w:r>
      <w:r>
        <w:rPr>
          <w:rStyle w:val="L5def41"/>
          <w:rFonts w:cs="Times New Roman" w:ascii="Arial" w:hAnsi="Arial"/>
          <w:sz w:val="24"/>
          <w:szCs w:val="24"/>
        </w:rPr>
        <w:t>Lucrările şedinţelor comisiei se consemnează, prin grija secretarului acesteia, într-un proces-verbal. După încheierea şedinţei, procesul-verbal este semnat de către preşedintele şi secretarul comisiei.</w:t>
      </w:r>
      <w:r>
        <w:rPr>
          <w:rFonts w:ascii="Arial" w:hAnsi="Arial"/>
          <w:sz w:val="24"/>
          <w:szCs w:val="24"/>
        </w:rPr>
        <w:t xml:space="preserve">  </w:t>
      </w:r>
    </w:p>
    <w:p>
      <w:pPr>
        <w:pStyle w:val="NormalWeb"/>
        <w:spacing w:lineRule="auto" w:line="276" w:beforeAutospacing="0" w:before="0" w:afterAutospacing="0" w:after="0"/>
        <w:jc w:val="left"/>
        <w:rPr>
          <w:rStyle w:val="L5def42"/>
          <w:rFonts w:ascii="Times New Roman" w:hAnsi="Times New Roman" w:cs="Times New Roman"/>
          <w:sz w:val="24"/>
          <w:szCs w:val="24"/>
        </w:rPr>
      </w:pPr>
      <w:r>
        <w:rPr>
          <w:rFonts w:ascii="Arial" w:hAnsi="Arial"/>
          <w:color w:val="000000"/>
          <w:sz w:val="24"/>
          <w:szCs w:val="24"/>
        </w:rPr>
        <w:t>   </w:t>
      </w:r>
      <w:r>
        <w:rPr>
          <w:rFonts w:ascii="Arial" w:hAnsi="Arial"/>
          <w:b/>
          <w:bCs/>
          <w:color w:val="FF7F50"/>
          <w:sz w:val="24"/>
          <w:szCs w:val="24"/>
        </w:rPr>
        <w:t>(17)</w:t>
      </w:r>
      <w:r>
        <w:rPr>
          <w:rFonts w:ascii="Arial" w:hAnsi="Arial"/>
          <w:color w:val="000000"/>
          <w:sz w:val="24"/>
          <w:szCs w:val="24"/>
        </w:rPr>
        <w:t xml:space="preserve"> </w:t>
      </w:r>
      <w:r>
        <w:rPr>
          <w:rStyle w:val="L5def42"/>
          <w:rFonts w:cs="Times New Roman" w:ascii="Arial" w:hAnsi="Arial"/>
          <w:sz w:val="24"/>
          <w:szCs w:val="24"/>
        </w:rPr>
        <w:t>Preşedintele poate încuviinţa ca procesele-verbale ale şedinţelor să fie consultate de alte persoane interesate care nu au participat la şedinţă, cu excepţia proceselor-verbale întocmite în şedinţele ale căror lucrări s-au desfăşurat cu uşile închise.</w:t>
      </w:r>
    </w:p>
    <w:p>
      <w:pPr>
        <w:pStyle w:val="Normal"/>
        <w:spacing w:lineRule="auto" w:line="276"/>
        <w:jc w:val="left"/>
        <w:rPr/>
      </w:pPr>
      <w:r>
        <w:rPr>
          <w:rFonts w:ascii="Arial" w:hAnsi="Arial"/>
          <w:sz w:val="24"/>
          <w:szCs w:val="24"/>
        </w:rPr>
        <w:br/>
      </w:r>
      <w:r>
        <w:rPr>
          <w:rFonts w:ascii="Arial" w:hAnsi="Arial"/>
          <w:b/>
          <w:bCs/>
          <w:color w:val="00000A"/>
          <w:sz w:val="24"/>
          <w:szCs w:val="24"/>
        </w:rPr>
        <w:t>ARTICOLUL 18</w:t>
      </w:r>
      <w:r>
        <w:rPr>
          <w:rFonts w:ascii="Arial" w:hAnsi="Arial"/>
          <w:b/>
          <w:bCs/>
          <w:color w:val="008000"/>
          <w:sz w:val="24"/>
          <w:szCs w:val="24"/>
        </w:rPr>
        <w:br/>
      </w:r>
      <w:r>
        <w:rPr>
          <w:rStyle w:val="L5def43"/>
          <w:rFonts w:cs="Times New Roman" w:ascii="Arial" w:hAnsi="Arial"/>
          <w:b/>
          <w:bCs/>
          <w:sz w:val="24"/>
          <w:szCs w:val="24"/>
        </w:rPr>
        <w:t>Comisiile speciale şi comisiile mixte</w:t>
      </w:r>
      <w:r>
        <w:rPr>
          <w:rFonts w:ascii="Arial" w:hAnsi="Arial"/>
          <w:b/>
          <w:bCs/>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44"/>
          <w:rFonts w:cs="Times New Roman" w:ascii="Arial" w:hAnsi="Arial"/>
          <w:sz w:val="24"/>
          <w:szCs w:val="24"/>
        </w:rPr>
        <w:t>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adoptată cu majoritate absolută a consilierilor în funcţie. Membrii comisiei acţionează în limitele stabilite prin hotărâre.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45"/>
          <w:rFonts w:cs="Times New Roman" w:ascii="Arial" w:hAnsi="Arial"/>
          <w:sz w:val="24"/>
          <w:szCs w:val="24"/>
        </w:rPr>
        <w:t>Operaţiunile desfăşurate în cadrul procedurii de constituire a comisiilor speciale, numărul membrilor fiecărei comisii şi modul de stabilire a locurilor ce revin fiecărui grup de consilieri locali sau consilieri locali independenţi, precum şi componenţa nominală a acestora se stabilesc prin hotărâre a consiliului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46"/>
          <w:rFonts w:cs="Times New Roman" w:ascii="Arial" w:hAnsi="Arial"/>
          <w:sz w:val="24"/>
          <w:szCs w:val="24"/>
        </w:rPr>
        <w:t>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r>
        <w:rPr>
          <w:rFonts w:ascii="Arial" w:hAnsi="Arial"/>
          <w:sz w:val="24"/>
          <w:szCs w:val="24"/>
        </w:rPr>
        <w:t xml:space="preserve">  </w:t>
      </w:r>
    </w:p>
    <w:p>
      <w:pPr>
        <w:pStyle w:val="Normal"/>
        <w:spacing w:lineRule="auto" w:line="276"/>
        <w:jc w:val="left"/>
        <w:rPr>
          <w:rStyle w:val="L5def47"/>
          <w:rFonts w:ascii="Times New Roman" w:hAnsi="Times New Roman" w:cs="Times New Roman"/>
          <w:sz w:val="24"/>
          <w:szCs w:val="24"/>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47"/>
          <w:rFonts w:cs="Times New Roman" w:ascii="Arial" w:hAnsi="Arial"/>
          <w:sz w:val="24"/>
          <w:szCs w:val="24"/>
        </w:rPr>
        <w:t>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center"/>
        <w:rPr>
          <w:rFonts w:ascii="Times New Roman" w:hAnsi="Times New Roman"/>
        </w:rPr>
      </w:pPr>
      <w:r>
        <w:rPr>
          <w:rFonts w:ascii="Arial" w:hAnsi="Arial"/>
          <w:b/>
          <w:bCs/>
          <w:color w:val="00000A"/>
          <w:sz w:val="24"/>
          <w:szCs w:val="24"/>
        </w:rPr>
        <w:t>CAPITOLUL IV</w:t>
      </w:r>
      <w:r>
        <w:rPr>
          <w:rFonts w:ascii="Arial" w:hAnsi="Arial"/>
          <w:b/>
          <w:bCs/>
          <w:color w:val="0000FF"/>
          <w:sz w:val="24"/>
          <w:szCs w:val="24"/>
        </w:rPr>
        <w:br/>
      </w:r>
      <w:r>
        <w:rPr>
          <w:rStyle w:val="L5def48"/>
          <w:rFonts w:cs="Times New Roman" w:ascii="Arial" w:hAnsi="Arial"/>
          <w:b/>
          <w:bCs/>
          <w:sz w:val="24"/>
          <w:szCs w:val="24"/>
        </w:rPr>
        <w:t>Funcţionarea consiliului local</w:t>
      </w:r>
      <w:r>
        <w:rPr>
          <w:rFonts w:ascii="Arial" w:hAnsi="Arial"/>
          <w:sz w:val="24"/>
          <w:szCs w:val="24"/>
        </w:rPr>
        <w:br/>
      </w:r>
    </w:p>
    <w:p>
      <w:pPr>
        <w:pStyle w:val="Normal"/>
        <w:spacing w:lineRule="auto" w:line="276"/>
        <w:jc w:val="center"/>
        <w:rPr/>
      </w:pPr>
      <w:r>
        <w:rPr>
          <w:rFonts w:ascii="Arial" w:hAnsi="Arial"/>
          <w:b/>
          <w:bCs/>
          <w:color w:val="000000" w:themeColor="text1"/>
          <w:sz w:val="24"/>
          <w:szCs w:val="24"/>
        </w:rPr>
        <w:t>SECŢIUNEA 1</w:t>
        <w:br/>
      </w:r>
      <w:r>
        <w:rPr>
          <w:rStyle w:val="L5def49"/>
          <w:rFonts w:cs="Times New Roman" w:ascii="Arial" w:hAnsi="Arial"/>
          <w:b/>
          <w:bCs/>
          <w:color w:val="000000" w:themeColor="text1"/>
          <w:sz w:val="24"/>
          <w:szCs w:val="24"/>
        </w:rPr>
        <w:t>Rolul şi atribuţiile consiliului local</w:t>
      </w:r>
    </w:p>
    <w:p>
      <w:pPr>
        <w:pStyle w:val="Normal"/>
        <w:spacing w:lineRule="auto" w:line="276"/>
        <w:jc w:val="left"/>
        <w:rPr/>
      </w:pPr>
      <w:r>
        <w:rPr>
          <w:rFonts w:ascii="Arial" w:hAnsi="Arial"/>
          <w:b/>
          <w:bCs/>
          <w:color w:val="008000"/>
          <w:sz w:val="24"/>
          <w:szCs w:val="24"/>
        </w:rPr>
        <w:br/>
      </w:r>
      <w:r>
        <w:rPr>
          <w:rFonts w:ascii="Arial" w:hAnsi="Arial"/>
          <w:b/>
          <w:bCs/>
          <w:color w:val="00000A"/>
          <w:sz w:val="24"/>
          <w:szCs w:val="24"/>
        </w:rPr>
        <w:t>ARTICOLUL 19</w:t>
      </w:r>
      <w:r>
        <w:rPr>
          <w:rFonts w:ascii="Arial" w:hAnsi="Arial"/>
          <w:b/>
          <w:bCs/>
          <w:color w:val="008000"/>
          <w:sz w:val="24"/>
          <w:szCs w:val="24"/>
        </w:rPr>
        <w:br/>
      </w:r>
      <w:r>
        <w:rPr>
          <w:rStyle w:val="L5def50"/>
          <w:rFonts w:cs="Times New Roman" w:ascii="Arial" w:hAnsi="Arial"/>
          <w:b/>
          <w:sz w:val="24"/>
          <w:szCs w:val="24"/>
        </w:rPr>
        <w:t>Mandatul consiliului local</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51"/>
          <w:rFonts w:cs="Times New Roman" w:ascii="Arial" w:hAnsi="Arial"/>
          <w:sz w:val="24"/>
          <w:szCs w:val="24"/>
        </w:rPr>
        <w:t>Consiliul local se alege pentru un mandat de 4 ani în condiţiile legii privind alegerea autorităţilor administraţiei publice locale.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52"/>
          <w:rFonts w:cs="Times New Roman" w:ascii="Arial" w:hAnsi="Arial"/>
          <w:sz w:val="24"/>
          <w:szCs w:val="24"/>
        </w:rPr>
        <w:t>Mandatul consiliului local se exercită de la data la care consiliul local este legal constituit până la data la care consiliul local nou-ales este legal constituit.</w:t>
      </w:r>
      <w:r>
        <w:rPr>
          <w:rFonts w:ascii="Arial" w:hAnsi="Arial"/>
          <w:sz w:val="24"/>
          <w:szCs w:val="24"/>
        </w:rPr>
        <w:t xml:space="preserve">  </w:t>
      </w:r>
    </w:p>
    <w:p>
      <w:pPr>
        <w:pStyle w:val="Normal"/>
        <w:spacing w:lineRule="auto" w:line="276"/>
        <w:jc w:val="left"/>
        <w:rPr/>
      </w:pPr>
      <w:r>
        <w:rPr>
          <w:rFonts w:ascii="Arial" w:hAnsi="Arial"/>
          <w:b/>
          <w:bCs/>
          <w:color w:val="FF7F50"/>
          <w:sz w:val="24"/>
          <w:szCs w:val="24"/>
        </w:rPr>
        <w:t>(3)</w:t>
      </w:r>
      <w:r>
        <w:rPr>
          <w:rFonts w:ascii="Arial" w:hAnsi="Arial"/>
          <w:sz w:val="24"/>
          <w:szCs w:val="24"/>
        </w:rPr>
        <w:t xml:space="preserve"> </w:t>
      </w:r>
      <w:r>
        <w:rPr>
          <w:rStyle w:val="L5def53"/>
          <w:rFonts w:cs="Times New Roman" w:ascii="Arial" w:hAnsi="Arial"/>
          <w:sz w:val="24"/>
          <w:szCs w:val="24"/>
        </w:rPr>
        <w:t xml:space="preserve">Mandatul consiliului local poate fi prelungit, prin lege organică, în caz de război sau catastrofă ori alte situaţii expres prevăzute de lege atunci când, din cauza acestor situaţii, nu pot fi organizate alegeri în condiţiile </w:t>
      </w:r>
      <w:hyperlink r:id="rId66">
        <w:r>
          <w:rPr>
            <w:rStyle w:val="InternetLink"/>
            <w:rFonts w:ascii="Arial" w:hAnsi="Arial"/>
            <w:sz w:val="24"/>
            <w:szCs w:val="24"/>
            <w:u w:val="none"/>
          </w:rPr>
          <w:t>alin. (1)</w:t>
        </w:r>
      </w:hyperlink>
      <w:r>
        <w:rPr>
          <w:rStyle w:val="L5def53"/>
          <w:rFonts w:cs="Times New Roman" w:ascii="Arial" w:hAnsi="Arial"/>
          <w:sz w:val="24"/>
          <w:szCs w:val="24"/>
        </w:rPr>
        <w:t xml:space="preserve">.                                                                                                       </w:t>
      </w:r>
      <w:r>
        <w:rPr>
          <w:rFonts w:ascii="Arial" w:hAnsi="Arial"/>
          <w:b/>
          <w:bCs/>
          <w:color w:val="00000A"/>
          <w:sz w:val="24"/>
          <w:szCs w:val="24"/>
        </w:rPr>
        <w:t>ARTICOLUL 20</w:t>
        <w:br/>
      </w:r>
      <w:r>
        <w:rPr>
          <w:rStyle w:val="L5def54"/>
          <w:rFonts w:cs="Times New Roman" w:ascii="Arial" w:hAnsi="Arial"/>
          <w:sz w:val="24"/>
          <w:szCs w:val="24"/>
        </w:rPr>
        <w:t xml:space="preserve"> </w:t>
      </w:r>
      <w:r>
        <w:rPr>
          <w:rStyle w:val="L5def54"/>
          <w:rFonts w:cs="Times New Roman" w:ascii="Arial" w:hAnsi="Arial"/>
          <w:b/>
          <w:sz w:val="24"/>
          <w:szCs w:val="24"/>
        </w:rPr>
        <w:t>Condiţii speciale de exercitare a mandatului aleşilor locali</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55"/>
          <w:rFonts w:cs="Times New Roman" w:ascii="Arial" w:hAnsi="Arial"/>
          <w:sz w:val="24"/>
          <w:szCs w:val="24"/>
        </w:rPr>
        <w:t>Consiliul local ales în cursul unui mandat, ca urmare a dizolvării consiliului local, încheie mandatul precedentei autorităţi a administraţiei publice locale.</w:t>
      </w:r>
      <w:r>
        <w:rPr>
          <w:rFonts w:ascii="Arial" w:hAnsi="Arial"/>
          <w:sz w:val="24"/>
          <w:szCs w:val="24"/>
        </w:rPr>
        <w:t xml:space="preserve">  </w:t>
      </w:r>
    </w:p>
    <w:p>
      <w:pPr>
        <w:pStyle w:val="Normal"/>
        <w:spacing w:lineRule="auto" w:line="276"/>
        <w:jc w:val="left"/>
        <w:rPr/>
      </w:pPr>
      <w:r>
        <w:rPr>
          <w:rFonts w:ascii="Arial" w:hAnsi="Arial"/>
          <w:b/>
          <w:bCs/>
          <w:color w:val="FF7F50"/>
          <w:sz w:val="24"/>
          <w:szCs w:val="24"/>
        </w:rPr>
        <w:t>(2)</w:t>
      </w:r>
      <w:r>
        <w:rPr>
          <w:rFonts w:ascii="Arial" w:hAnsi="Arial"/>
          <w:sz w:val="24"/>
          <w:szCs w:val="24"/>
        </w:rPr>
        <w:t xml:space="preserve"> </w:t>
      </w:r>
      <w:r>
        <w:rPr>
          <w:rStyle w:val="L5def56"/>
          <w:rFonts w:cs="Times New Roman" w:ascii="Arial" w:hAnsi="Arial"/>
          <w:sz w:val="24"/>
          <w:szCs w:val="24"/>
        </w:rPr>
        <w:t>Consiliul local ales în urma organizării unor noi unităţi administrativ-teritoriale îşi exercită mandatul numai până la organizarea următoarelor alegeri locale generale.</w:t>
      </w:r>
      <w:r>
        <w:rPr>
          <w:rFonts w:ascii="Arial" w:hAnsi="Arial"/>
          <w:sz w:val="24"/>
          <w:szCs w:val="24"/>
        </w:rPr>
        <w:br/>
        <w:br/>
        <w:t xml:space="preserve">  </w:t>
      </w:r>
      <w:r>
        <w:rPr>
          <w:rFonts w:ascii="Arial" w:hAnsi="Arial"/>
          <w:b/>
          <w:bCs/>
          <w:color w:val="00000A"/>
          <w:sz w:val="24"/>
          <w:szCs w:val="24"/>
        </w:rPr>
        <w:t xml:space="preserve">ARTICOLUL 21                                                                                                                                   </w:t>
      </w:r>
      <w:r>
        <w:rPr>
          <w:rStyle w:val="L5def57"/>
          <w:rFonts w:cs="Times New Roman" w:ascii="Arial" w:hAnsi="Arial"/>
          <w:b/>
          <w:sz w:val="24"/>
          <w:szCs w:val="24"/>
        </w:rPr>
        <w:t xml:space="preserve">  Atribuţiile consiliului local</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58"/>
          <w:rFonts w:cs="Times New Roman" w:ascii="Arial" w:hAnsi="Arial"/>
          <w:sz w:val="24"/>
          <w:szCs w:val="24"/>
        </w:rPr>
        <w:t>Consiliul local are iniţiativă şi hotărăşte, în condiţiile legii, în toate problemele de interes local, cu excepţia celor care sunt date prin lege în competenţa altor autorităţi ale administraţiei publice locale sau centrale.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59"/>
          <w:rFonts w:cs="Times New Roman" w:ascii="Arial" w:hAnsi="Arial"/>
          <w:sz w:val="24"/>
          <w:szCs w:val="24"/>
        </w:rPr>
        <w:t>Consiliul local exercită următoarele categorii de atribuţii: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60"/>
          <w:rFonts w:cs="Times New Roman" w:ascii="Arial" w:hAnsi="Arial"/>
          <w:sz w:val="24"/>
          <w:szCs w:val="24"/>
        </w:rPr>
        <w:t>atribuţii privind unitatea administrativ-teritorială, organizarea proprie, precum şi organizarea şi funcţionarea aparatului de specialitate al primarului, ale instituţiilor publice de interes local şi ale societăţilor şi regiilor autonome de interes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61"/>
          <w:rFonts w:cs="Times New Roman" w:ascii="Arial" w:hAnsi="Arial"/>
          <w:sz w:val="24"/>
          <w:szCs w:val="24"/>
        </w:rPr>
        <w:t>atribuţii privind dezvoltarea economico-socială şi de mediu a comunei, oraşului sau municipiului;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62"/>
          <w:rFonts w:cs="Times New Roman" w:ascii="Arial" w:hAnsi="Arial"/>
          <w:sz w:val="24"/>
          <w:szCs w:val="24"/>
        </w:rPr>
        <w:t>atribuţii privind administrarea domeniului public şi privat al comunei, oraşului sau municipiului;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63"/>
          <w:rFonts w:cs="Times New Roman" w:ascii="Arial" w:hAnsi="Arial"/>
          <w:sz w:val="24"/>
          <w:szCs w:val="24"/>
        </w:rPr>
        <w:t>atribuţii privind gestionarea serviciilor de interes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64"/>
          <w:rFonts w:cs="Times New Roman" w:ascii="Arial" w:hAnsi="Arial"/>
          <w:sz w:val="24"/>
          <w:szCs w:val="24"/>
        </w:rPr>
        <w:t>atribuţii privind cooperarea interinstituţională pe plan intern şi extern.</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65"/>
          <w:rFonts w:cs="Times New Roman" w:ascii="Arial" w:hAnsi="Arial"/>
          <w:sz w:val="24"/>
          <w:szCs w:val="24"/>
        </w:rPr>
        <w:t xml:space="preserve">În exercitarea atribuţiilor prevăzute la alin. (2) </w:t>
      </w:r>
      <w:hyperlink r:id="rId67">
        <w:r>
          <w:rPr>
            <w:rStyle w:val="InternetLink"/>
            <w:rFonts w:ascii="Arial" w:hAnsi="Arial"/>
            <w:sz w:val="24"/>
            <w:szCs w:val="24"/>
            <w:u w:val="none"/>
          </w:rPr>
          <w:t>lit. a)</w:t>
        </w:r>
      </w:hyperlink>
      <w:r>
        <w:rPr>
          <w:rStyle w:val="L5def65"/>
          <w:rFonts w:cs="Times New Roman" w:ascii="Arial" w:hAnsi="Arial"/>
          <w:sz w:val="24"/>
          <w:szCs w:val="24"/>
        </w:rPr>
        <w:t>, consiliul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66"/>
          <w:rFonts w:cs="Times New Roman" w:ascii="Arial" w:hAnsi="Arial"/>
          <w:sz w:val="24"/>
          <w:szCs w:val="24"/>
        </w:rPr>
        <w:t>aprobă statutul comunei, oraşului sau municipiului, precum şi regulamentul de organizare şi funcţionare a consiliului local;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67"/>
          <w:rFonts w:cs="Times New Roman" w:ascii="Arial" w:hAnsi="Arial"/>
          <w:sz w:val="24"/>
          <w:szCs w:val="24"/>
        </w:rPr>
        <w:t xml:space="preserve">alege viceprimarul din rândul consilierilor locali, la propunerea primarului sau a consilierilor locali, în condiţiile art. 11 </w:t>
      </w:r>
      <w:hyperlink r:id="rId68">
        <w:r>
          <w:rPr>
            <w:rStyle w:val="InternetLink"/>
            <w:rFonts w:ascii="Arial" w:hAnsi="Arial"/>
            <w:sz w:val="24"/>
            <w:szCs w:val="24"/>
            <w:u w:val="none"/>
          </w:rPr>
          <w:t>alin. (2)</w:t>
        </w:r>
      </w:hyperlink>
      <w:r>
        <w:rPr>
          <w:rStyle w:val="L5def67"/>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68"/>
          <w:rFonts w:cs="Times New Roman" w:ascii="Arial" w:hAnsi="Arial"/>
          <w:sz w:val="24"/>
          <w:szCs w:val="24"/>
        </w:rPr>
        <w:t>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69"/>
          <w:rFonts w:cs="Times New Roman" w:ascii="Arial" w:hAnsi="Arial"/>
          <w:sz w:val="24"/>
          <w:szCs w:val="24"/>
        </w:rPr>
        <w:t>exercită, în numele unităţii administrativ-teritoriale, toate drepturile şi obligaţiile corespunzătoare participaţiilor deţinute la societăţi sau regii autonome,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70"/>
          <w:rFonts w:cs="Times New Roman" w:ascii="Arial" w:hAnsi="Arial"/>
          <w:sz w:val="24"/>
          <w:szCs w:val="24"/>
        </w:rPr>
        <w:t>hotărăşte înfiinţarea sau reorganizarea de instituţii, servicii publice, societăţi şi regii autonome, în condiţiile legii.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71"/>
          <w:rFonts w:cs="Times New Roman" w:ascii="Arial" w:hAnsi="Arial"/>
          <w:sz w:val="24"/>
          <w:szCs w:val="24"/>
        </w:rPr>
        <w:t xml:space="preserve">În exercitarea atribuţiilor prevăzute la alin. (2) </w:t>
      </w:r>
      <w:hyperlink r:id="rId69">
        <w:r>
          <w:rPr>
            <w:rStyle w:val="InternetLink"/>
            <w:rFonts w:ascii="Arial" w:hAnsi="Arial"/>
            <w:sz w:val="24"/>
            <w:szCs w:val="24"/>
            <w:u w:val="none"/>
          </w:rPr>
          <w:t>lit. b)</w:t>
        </w:r>
      </w:hyperlink>
      <w:r>
        <w:rPr>
          <w:rStyle w:val="L5def71"/>
          <w:rFonts w:cs="Times New Roman" w:ascii="Arial" w:hAnsi="Arial"/>
          <w:sz w:val="24"/>
          <w:szCs w:val="24"/>
        </w:rPr>
        <w:t>, consiliul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72"/>
          <w:rFonts w:cs="Times New Roman" w:ascii="Arial" w:hAnsi="Arial"/>
          <w:sz w:val="24"/>
          <w:szCs w:val="24"/>
        </w:rPr>
        <w:t>aprobă, la propunerea primarului, bugetul unităţii administrativ-teritoriale, virările de credite, modul de utilizare a rezervei bugetare şi contul de încheiere a exerciţiului bugetar;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73"/>
          <w:rFonts w:cs="Times New Roman" w:ascii="Arial" w:hAnsi="Arial"/>
          <w:sz w:val="24"/>
          <w:szCs w:val="24"/>
        </w:rPr>
        <w:t>aprobă, la propunerea primarului, contractarea şi/sau garantarea împrumuturilor, precum şi contractarea de datorie publică locală prin emisiuni de titluri de valoare, în numele unităţii administrativ-teritoriale,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74"/>
          <w:rFonts w:cs="Times New Roman" w:ascii="Arial" w:hAnsi="Arial"/>
          <w:sz w:val="24"/>
          <w:szCs w:val="24"/>
        </w:rPr>
        <w:t>stabileşte şi aprobă impozitele şi taxele locale,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75"/>
          <w:rFonts w:cs="Times New Roman" w:ascii="Arial" w:hAnsi="Arial"/>
          <w:sz w:val="24"/>
          <w:szCs w:val="24"/>
        </w:rPr>
        <w:t>aprobă, la propunerea primarului, documentaţiile tehnico- economice pentru lucrările de investiţii de interes local,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76"/>
          <w:rFonts w:cs="Times New Roman" w:ascii="Arial" w:hAnsi="Arial"/>
          <w:sz w:val="24"/>
          <w:szCs w:val="24"/>
        </w:rPr>
        <w:t>aprobă strategiile privind dezvoltarea economică, socială şi de mediu a unităţii administrativ-teritoriale;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77"/>
          <w:rFonts w:cs="Times New Roman" w:ascii="Arial" w:hAnsi="Arial"/>
          <w:sz w:val="24"/>
          <w:szCs w:val="24"/>
        </w:rPr>
        <w:t>asigură un mediu favorabil înfiinţării şi/sau dezvoltării afacerilor, inclusiv prin valorificarea patrimoniului existent, precum şi prin realizarea de noi investiţii care să contribuie la îndeplinirea programelor de dezvoltare economică regională şi locală;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78"/>
          <w:rFonts w:cs="Times New Roman" w:ascii="Arial" w:hAnsi="Arial"/>
          <w:sz w:val="24"/>
          <w:szCs w:val="24"/>
        </w:rPr>
        <w:t>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79"/>
          <w:rFonts w:cs="Times New Roman" w:ascii="Arial" w:hAnsi="Arial"/>
          <w:sz w:val="24"/>
          <w:szCs w:val="24"/>
        </w:rPr>
        <w:t xml:space="preserve">Dacă bugetul unităţii administrativ-teritoriale, prevăzut la alin. (4) </w:t>
      </w:r>
      <w:hyperlink r:id="rId70">
        <w:r>
          <w:rPr>
            <w:rStyle w:val="InternetLink"/>
            <w:rFonts w:ascii="Arial" w:hAnsi="Arial"/>
            <w:sz w:val="24"/>
            <w:szCs w:val="24"/>
            <w:u w:val="none"/>
          </w:rPr>
          <w:t>lit. a)</w:t>
        </w:r>
      </w:hyperlink>
      <w:r>
        <w:rPr>
          <w:rStyle w:val="L5def79"/>
          <w:rFonts w:cs="Times New Roman" w:ascii="Arial" w:hAnsi="Arial"/>
          <w:sz w:val="24"/>
          <w:szCs w:val="24"/>
        </w:rPr>
        <w:t>,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80"/>
          <w:rFonts w:cs="Times New Roman" w:ascii="Arial" w:hAnsi="Arial"/>
          <w:sz w:val="24"/>
          <w:szCs w:val="24"/>
        </w:rPr>
        <w:t xml:space="preserve">În exercitarea atribuţiilor prevăzute la alin. (2) </w:t>
      </w:r>
      <w:hyperlink r:id="rId71">
        <w:r>
          <w:rPr>
            <w:rStyle w:val="InternetLink"/>
            <w:rFonts w:ascii="Arial" w:hAnsi="Arial"/>
            <w:sz w:val="24"/>
            <w:szCs w:val="24"/>
            <w:u w:val="none"/>
          </w:rPr>
          <w:t>lit. c)</w:t>
        </w:r>
      </w:hyperlink>
      <w:r>
        <w:rPr>
          <w:rStyle w:val="L5def80"/>
          <w:rFonts w:cs="Times New Roman" w:ascii="Arial" w:hAnsi="Arial"/>
          <w:sz w:val="24"/>
          <w:szCs w:val="24"/>
        </w:rPr>
        <w:t>, consiliul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81"/>
          <w:rFonts w:cs="Times New Roman" w:ascii="Arial" w:hAnsi="Arial"/>
          <w:sz w:val="24"/>
          <w:szCs w:val="24"/>
        </w:rPr>
        <w:t>hotărăşte darea în administrare, concesionarea, închirierea sau darea în folosinţă gratuită a bunurilor proprietate publică a comunei, oraşului sau municipiului, după caz, precum şi a serviciilor publice de interes local,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82"/>
          <w:rFonts w:cs="Times New Roman" w:ascii="Arial" w:hAnsi="Arial"/>
          <w:sz w:val="24"/>
          <w:szCs w:val="24"/>
        </w:rPr>
        <w:t>hotărăşte vânzarea, darea în administrare, concesionarea, darea în folosinţă gratuită sau închirierea bunurilor proprietate privată a comunei, oraşului sau municipiului, după caz,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83"/>
          <w:rFonts w:cs="Times New Roman" w:ascii="Arial" w:hAnsi="Arial"/>
          <w:sz w:val="24"/>
          <w:szCs w:val="24"/>
        </w:rPr>
        <w:t>avizează sau aprobă, în condiţiile legii, documentaţiile de amenajare a teritoriului şi urbanism ale localităţilor;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84"/>
          <w:rFonts w:cs="Times New Roman" w:ascii="Arial" w:hAnsi="Arial"/>
          <w:sz w:val="24"/>
          <w:szCs w:val="24"/>
        </w:rPr>
        <w:t>atribuie sau schimbă, în condiţiile legii, denumiri de străzi, de pieţe şi de orice alte obiective de interes public local.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85"/>
          <w:rFonts w:cs="Times New Roman" w:ascii="Arial" w:hAnsi="Arial"/>
          <w:sz w:val="24"/>
          <w:szCs w:val="24"/>
        </w:rPr>
        <w:t xml:space="preserve">În exercitarea atribuţiilor prevăzute la alin. (2) </w:t>
      </w:r>
      <w:hyperlink r:id="rId72">
        <w:r>
          <w:rPr>
            <w:rStyle w:val="InternetLink"/>
            <w:rFonts w:ascii="Arial" w:hAnsi="Arial"/>
            <w:sz w:val="24"/>
            <w:szCs w:val="24"/>
            <w:u w:val="none"/>
          </w:rPr>
          <w:t>lit. d)</w:t>
        </w:r>
      </w:hyperlink>
      <w:r>
        <w:rPr>
          <w:rStyle w:val="L5def85"/>
          <w:rFonts w:cs="Times New Roman" w:ascii="Arial" w:hAnsi="Arial"/>
          <w:sz w:val="24"/>
          <w:szCs w:val="24"/>
        </w:rPr>
        <w:t>, consiliul local asigură, potrivit competenţei sale şi în condiţiile legii, cadrul necesar pentru furnizarea serviciilor publice de interes local privind:</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86"/>
          <w:rFonts w:cs="Times New Roman" w:ascii="Arial" w:hAnsi="Arial"/>
          <w:sz w:val="24"/>
          <w:szCs w:val="24"/>
        </w:rPr>
        <w:t>educaţia;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87"/>
          <w:rFonts w:cs="Times New Roman" w:ascii="Arial" w:hAnsi="Arial"/>
          <w:sz w:val="24"/>
          <w:szCs w:val="24"/>
        </w:rPr>
        <w:t>serviciile sociale pentru protecţia copilului, a persoanelor cu handicap, a persoanelor vârstnice, a familiei şi a altor persoane sau grupuri aflate în nevoie socială;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88"/>
          <w:rFonts w:cs="Times New Roman" w:ascii="Arial" w:hAnsi="Arial"/>
          <w:sz w:val="24"/>
          <w:szCs w:val="24"/>
        </w:rPr>
        <w:t>sănătatea;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89"/>
          <w:rFonts w:cs="Times New Roman" w:ascii="Arial" w:hAnsi="Arial"/>
          <w:sz w:val="24"/>
          <w:szCs w:val="24"/>
        </w:rPr>
        <w:t>cultura;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90"/>
          <w:rFonts w:cs="Times New Roman" w:ascii="Arial" w:hAnsi="Arial"/>
          <w:sz w:val="24"/>
          <w:szCs w:val="24"/>
        </w:rPr>
        <w:t>tineretul;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91"/>
          <w:rFonts w:cs="Times New Roman" w:ascii="Arial" w:hAnsi="Arial"/>
          <w:sz w:val="24"/>
          <w:szCs w:val="24"/>
        </w:rPr>
        <w:t>sportul;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92"/>
          <w:rFonts w:cs="Times New Roman" w:ascii="Arial" w:hAnsi="Arial"/>
          <w:sz w:val="24"/>
          <w:szCs w:val="24"/>
        </w:rPr>
        <w:t>ordinea publică;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h)</w:t>
      </w:r>
      <w:r>
        <w:rPr>
          <w:rFonts w:ascii="Arial" w:hAnsi="Arial"/>
          <w:sz w:val="24"/>
          <w:szCs w:val="24"/>
        </w:rPr>
        <w:t xml:space="preserve"> </w:t>
      </w:r>
      <w:r>
        <w:rPr>
          <w:rStyle w:val="L5def93"/>
          <w:rFonts w:cs="Times New Roman" w:ascii="Arial" w:hAnsi="Arial"/>
          <w:sz w:val="24"/>
          <w:szCs w:val="24"/>
        </w:rPr>
        <w:t>situaţiile de urgenţă;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i)</w:t>
      </w:r>
      <w:r>
        <w:rPr>
          <w:rFonts w:ascii="Arial" w:hAnsi="Arial"/>
          <w:sz w:val="24"/>
          <w:szCs w:val="24"/>
        </w:rPr>
        <w:t xml:space="preserve"> </w:t>
      </w:r>
      <w:r>
        <w:rPr>
          <w:rStyle w:val="L5def94"/>
          <w:rFonts w:cs="Times New Roman" w:ascii="Arial" w:hAnsi="Arial"/>
          <w:sz w:val="24"/>
          <w:szCs w:val="24"/>
        </w:rPr>
        <w:t>protecţia şi refacerea mediului;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j)</w:t>
      </w:r>
      <w:r>
        <w:rPr>
          <w:rFonts w:ascii="Arial" w:hAnsi="Arial"/>
          <w:sz w:val="24"/>
          <w:szCs w:val="24"/>
        </w:rPr>
        <w:t xml:space="preserve"> </w:t>
      </w:r>
      <w:r>
        <w:rPr>
          <w:rStyle w:val="L5def95"/>
          <w:rFonts w:cs="Times New Roman" w:ascii="Arial" w:hAnsi="Arial"/>
          <w:sz w:val="24"/>
          <w:szCs w:val="24"/>
        </w:rPr>
        <w:t>conservarea, restaurarea şi punerea în valoare a monumentelor istorice şi de arhitectură, a parcurilor, grădinilor publice şi rezervaţiilor naturale;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k)</w:t>
      </w:r>
      <w:r>
        <w:rPr>
          <w:rFonts w:ascii="Arial" w:hAnsi="Arial"/>
          <w:sz w:val="24"/>
          <w:szCs w:val="24"/>
        </w:rPr>
        <w:t xml:space="preserve"> </w:t>
      </w:r>
      <w:r>
        <w:rPr>
          <w:rStyle w:val="L5def96"/>
          <w:rFonts w:cs="Times New Roman" w:ascii="Arial" w:hAnsi="Arial"/>
          <w:sz w:val="24"/>
          <w:szCs w:val="24"/>
        </w:rPr>
        <w:t>dezvoltarea urbană;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l)</w:t>
      </w:r>
      <w:r>
        <w:rPr>
          <w:rFonts w:ascii="Arial" w:hAnsi="Arial"/>
          <w:sz w:val="24"/>
          <w:szCs w:val="24"/>
        </w:rPr>
        <w:t xml:space="preserve"> </w:t>
      </w:r>
      <w:r>
        <w:rPr>
          <w:rStyle w:val="L5def97"/>
          <w:rFonts w:cs="Times New Roman" w:ascii="Arial" w:hAnsi="Arial"/>
          <w:sz w:val="24"/>
          <w:szCs w:val="24"/>
        </w:rPr>
        <w:t>evidenţa persoanelor;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m)</w:t>
      </w:r>
      <w:r>
        <w:rPr>
          <w:rFonts w:ascii="Arial" w:hAnsi="Arial"/>
          <w:sz w:val="24"/>
          <w:szCs w:val="24"/>
        </w:rPr>
        <w:t xml:space="preserve"> </w:t>
      </w:r>
      <w:r>
        <w:rPr>
          <w:rStyle w:val="L5def98"/>
          <w:rFonts w:cs="Times New Roman" w:ascii="Arial" w:hAnsi="Arial"/>
          <w:sz w:val="24"/>
          <w:szCs w:val="24"/>
        </w:rPr>
        <w:t>podurile şi drumurile publice;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n)</w:t>
      </w:r>
      <w:r>
        <w:rPr>
          <w:rFonts w:ascii="Arial" w:hAnsi="Arial"/>
          <w:sz w:val="24"/>
          <w:szCs w:val="24"/>
        </w:rPr>
        <w:t xml:space="preserve"> </w:t>
      </w:r>
      <w:r>
        <w:rPr>
          <w:rStyle w:val="L5def99"/>
          <w:rFonts w:cs="Times New Roman" w:ascii="Arial" w:hAnsi="Arial"/>
          <w:sz w:val="24"/>
          <w:szCs w:val="24"/>
        </w:rPr>
        <w:t>serviciile comunitare de utilităţi publice de interes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o)</w:t>
      </w:r>
      <w:r>
        <w:rPr>
          <w:rFonts w:ascii="Arial" w:hAnsi="Arial"/>
          <w:sz w:val="24"/>
          <w:szCs w:val="24"/>
        </w:rPr>
        <w:t xml:space="preserve"> </w:t>
      </w:r>
      <w:r>
        <w:rPr>
          <w:rStyle w:val="L5def100"/>
          <w:rFonts w:cs="Times New Roman" w:ascii="Arial" w:hAnsi="Arial"/>
          <w:sz w:val="24"/>
          <w:szCs w:val="24"/>
        </w:rPr>
        <w:t>serviciile de urgenţă de tip salvamont, salvamar şi de prim ajutor;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p)</w:t>
      </w:r>
      <w:r>
        <w:rPr>
          <w:rFonts w:ascii="Arial" w:hAnsi="Arial"/>
          <w:sz w:val="24"/>
          <w:szCs w:val="24"/>
        </w:rPr>
        <w:t xml:space="preserve"> </w:t>
      </w:r>
      <w:r>
        <w:rPr>
          <w:rStyle w:val="L5def101"/>
          <w:rFonts w:cs="Times New Roman" w:ascii="Arial" w:hAnsi="Arial"/>
          <w:sz w:val="24"/>
          <w:szCs w:val="24"/>
        </w:rPr>
        <w:t>activităţile de administraţie social-comunitară;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q)</w:t>
      </w:r>
      <w:r>
        <w:rPr>
          <w:rFonts w:ascii="Arial" w:hAnsi="Arial"/>
          <w:sz w:val="24"/>
          <w:szCs w:val="24"/>
        </w:rPr>
        <w:t xml:space="preserve"> </w:t>
      </w:r>
      <w:r>
        <w:rPr>
          <w:rStyle w:val="L5def102"/>
          <w:rFonts w:cs="Times New Roman" w:ascii="Arial" w:hAnsi="Arial"/>
          <w:sz w:val="24"/>
          <w:szCs w:val="24"/>
        </w:rPr>
        <w:t>locuinţele sociale şi celelalte unităţi locative aflate în proprietatea unităţii administrativ-teritoriale sau în administrarea sa;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r)</w:t>
      </w:r>
      <w:r>
        <w:rPr>
          <w:rFonts w:ascii="Arial" w:hAnsi="Arial"/>
          <w:sz w:val="24"/>
          <w:szCs w:val="24"/>
        </w:rPr>
        <w:t xml:space="preserve"> </w:t>
      </w:r>
      <w:r>
        <w:rPr>
          <w:rStyle w:val="L5def103"/>
          <w:rFonts w:cs="Times New Roman" w:ascii="Arial" w:hAnsi="Arial"/>
          <w:sz w:val="24"/>
          <w:szCs w:val="24"/>
        </w:rPr>
        <w:t>punerea în valoare, în interesul colectivităţii locale, a resurselor naturale de pe raza unităţii administrativ-teritoriale;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s)</w:t>
      </w:r>
      <w:r>
        <w:rPr>
          <w:rFonts w:ascii="Arial" w:hAnsi="Arial"/>
          <w:sz w:val="24"/>
          <w:szCs w:val="24"/>
        </w:rPr>
        <w:t xml:space="preserve"> </w:t>
      </w:r>
      <w:r>
        <w:rPr>
          <w:rStyle w:val="L5def104"/>
          <w:rFonts w:cs="Times New Roman" w:ascii="Arial" w:hAnsi="Arial"/>
          <w:sz w:val="24"/>
          <w:szCs w:val="24"/>
        </w:rPr>
        <w:t>alte servicii publice de interes local stabilite prin lege.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(8)</w:t>
      </w:r>
      <w:r>
        <w:rPr>
          <w:rFonts w:ascii="Arial" w:hAnsi="Arial"/>
          <w:sz w:val="24"/>
          <w:szCs w:val="24"/>
        </w:rPr>
        <w:t xml:space="preserve"> </w:t>
      </w:r>
      <w:r>
        <w:rPr>
          <w:rStyle w:val="L5def105"/>
          <w:rFonts w:cs="Times New Roman" w:ascii="Arial" w:hAnsi="Arial"/>
          <w:sz w:val="24"/>
          <w:szCs w:val="24"/>
        </w:rPr>
        <w:t xml:space="preserve">În exercitarea atribuţiilor prevăzute la alin. (2) </w:t>
      </w:r>
      <w:hyperlink r:id="rId73">
        <w:r>
          <w:rPr>
            <w:rStyle w:val="InternetLink"/>
            <w:rFonts w:ascii="Arial" w:hAnsi="Arial"/>
            <w:sz w:val="24"/>
            <w:szCs w:val="24"/>
            <w:u w:val="none"/>
          </w:rPr>
          <w:t>lit. d)</w:t>
        </w:r>
      </w:hyperlink>
      <w:r>
        <w:rPr>
          <w:rStyle w:val="L5def105"/>
          <w:rFonts w:cs="Times New Roman" w:ascii="Arial" w:hAnsi="Arial"/>
          <w:sz w:val="24"/>
          <w:szCs w:val="24"/>
        </w:rPr>
        <w:t>, consiliul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06"/>
          <w:rFonts w:cs="Times New Roman" w:ascii="Arial" w:hAnsi="Arial"/>
          <w:sz w:val="24"/>
          <w:szCs w:val="24"/>
        </w:rPr>
        <w:t>sprijină, în condiţiile legii, activitatea cultelor religioase;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07"/>
          <w:rFonts w:cs="Times New Roman" w:ascii="Arial" w:hAnsi="Arial"/>
          <w:sz w:val="24"/>
          <w:szCs w:val="24"/>
        </w:rPr>
        <w:t>aprobă construirea locuinţelor sociale, criteriile pentru repartizarea locuinţelor sociale şi a utilităţilor locative aflate în proprietatea sau în administrarea sa.</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(9)</w:t>
      </w:r>
      <w:r>
        <w:rPr>
          <w:rFonts w:ascii="Arial" w:hAnsi="Arial"/>
          <w:sz w:val="24"/>
          <w:szCs w:val="24"/>
        </w:rPr>
        <w:t xml:space="preserve"> </w:t>
      </w:r>
      <w:r>
        <w:rPr>
          <w:rStyle w:val="L5def108"/>
          <w:rFonts w:cs="Times New Roman" w:ascii="Arial" w:hAnsi="Arial"/>
          <w:sz w:val="24"/>
          <w:szCs w:val="24"/>
        </w:rPr>
        <w:t xml:space="preserve">În exercitarea atribuţiilor prevăzute la alin. (2) </w:t>
      </w:r>
      <w:hyperlink r:id="rId74">
        <w:r>
          <w:rPr>
            <w:rStyle w:val="InternetLink"/>
            <w:rFonts w:ascii="Arial" w:hAnsi="Arial"/>
            <w:sz w:val="24"/>
            <w:szCs w:val="24"/>
            <w:u w:val="none"/>
          </w:rPr>
          <w:t>lit. e)</w:t>
        </w:r>
      </w:hyperlink>
      <w:r>
        <w:rPr>
          <w:rStyle w:val="L5def108"/>
          <w:rFonts w:cs="Times New Roman" w:ascii="Arial" w:hAnsi="Arial"/>
          <w:sz w:val="24"/>
          <w:szCs w:val="24"/>
        </w:rPr>
        <w:t>, consiliul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09"/>
          <w:rFonts w:cs="Times New Roman" w:ascii="Arial" w:hAnsi="Arial"/>
          <w:sz w:val="24"/>
          <w:szCs w:val="24"/>
        </w:rPr>
        <w:t>hotărăşte, în condiţiile legii, cooperarea sau asocierea cu persoane juridice române sau străine, în vederea finanţării şi realizării în comun a unor acţiuni, lucrări, servicii sau proiecte de interes public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10"/>
          <w:rFonts w:cs="Times New Roman" w:ascii="Arial" w:hAnsi="Arial"/>
          <w:sz w:val="24"/>
          <w:szCs w:val="24"/>
        </w:rPr>
        <w:t>hotărăşte, în condiţiile legii, înfrăţirea comunei, oraşului sau municipiului cu unităţi administrativ-teritoriale din alte ţări;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111"/>
          <w:rFonts w:cs="Times New Roman" w:ascii="Arial" w:hAnsi="Arial"/>
          <w:sz w:val="24"/>
          <w:szCs w:val="24"/>
        </w:rPr>
        <w:t>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(10)</w:t>
      </w:r>
      <w:r>
        <w:rPr>
          <w:rFonts w:ascii="Arial" w:hAnsi="Arial"/>
          <w:sz w:val="24"/>
          <w:szCs w:val="24"/>
        </w:rPr>
        <w:t xml:space="preserve"> </w:t>
      </w:r>
      <w:r>
        <w:rPr>
          <w:rStyle w:val="L5def112"/>
          <w:rFonts w:cs="Times New Roman" w:ascii="Arial" w:hAnsi="Arial"/>
          <w:sz w:val="24"/>
          <w:szCs w:val="24"/>
        </w:rPr>
        <w:t xml:space="preserve">În exercitarea atribuţiilor prevăzute la alin. (2) </w:t>
      </w:r>
      <w:hyperlink r:id="rId75">
        <w:r>
          <w:rPr>
            <w:rStyle w:val="InternetLink"/>
            <w:rFonts w:ascii="Arial" w:hAnsi="Arial"/>
            <w:sz w:val="24"/>
            <w:szCs w:val="24"/>
            <w:u w:val="none"/>
          </w:rPr>
          <w:t>lit. a)</w:t>
        </w:r>
      </w:hyperlink>
      <w:r>
        <w:rPr>
          <w:rStyle w:val="L5def112"/>
          <w:rFonts w:cs="Times New Roman" w:ascii="Arial" w:hAnsi="Arial"/>
          <w:sz w:val="24"/>
          <w:szCs w:val="24"/>
        </w:rPr>
        <w:t xml:space="preserve">, </w:t>
      </w:r>
      <w:hyperlink r:id="rId76">
        <w:r>
          <w:rPr>
            <w:rStyle w:val="InternetLink"/>
            <w:rFonts w:ascii="Arial" w:hAnsi="Arial"/>
            <w:sz w:val="24"/>
            <w:szCs w:val="24"/>
            <w:u w:val="none"/>
          </w:rPr>
          <w:t>b)</w:t>
        </w:r>
      </w:hyperlink>
      <w:r>
        <w:rPr>
          <w:rStyle w:val="L5def112"/>
          <w:rFonts w:cs="Times New Roman" w:ascii="Arial" w:hAnsi="Arial"/>
          <w:sz w:val="24"/>
          <w:szCs w:val="24"/>
        </w:rPr>
        <w:t xml:space="preserve"> şi </w:t>
      </w:r>
      <w:hyperlink r:id="rId77">
        <w:r>
          <w:rPr>
            <w:rStyle w:val="InternetLink"/>
            <w:rFonts w:ascii="Arial" w:hAnsi="Arial"/>
            <w:sz w:val="24"/>
            <w:szCs w:val="24"/>
            <w:u w:val="none"/>
          </w:rPr>
          <w:t>d)</w:t>
        </w:r>
      </w:hyperlink>
      <w:r>
        <w:rPr>
          <w:rStyle w:val="L5def112"/>
          <w:rFonts w:cs="Times New Roman" w:ascii="Arial" w:hAnsi="Arial"/>
          <w:sz w:val="24"/>
          <w:szCs w:val="24"/>
        </w:rPr>
        <w:t>, consiliul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13"/>
          <w:rFonts w:cs="Times New Roman" w:ascii="Arial" w:hAnsi="Arial"/>
          <w:sz w:val="24"/>
          <w:szCs w:val="24"/>
        </w:rPr>
        <w:t>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14"/>
          <w:rFonts w:cs="Times New Roman" w:ascii="Arial" w:hAnsi="Arial"/>
          <w:sz w:val="24"/>
          <w:szCs w:val="24"/>
        </w:rPr>
        <w:t>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(11)</w:t>
      </w:r>
      <w:r>
        <w:rPr>
          <w:rFonts w:ascii="Arial" w:hAnsi="Arial"/>
          <w:sz w:val="24"/>
          <w:szCs w:val="24"/>
        </w:rPr>
        <w:t xml:space="preserve"> </w:t>
      </w:r>
      <w:r>
        <w:rPr>
          <w:rStyle w:val="L5def115"/>
          <w:rFonts w:cs="Times New Roman" w:ascii="Arial" w:hAnsi="Arial"/>
          <w:sz w:val="24"/>
          <w:szCs w:val="24"/>
        </w:rPr>
        <w:t xml:space="preserve">Pentru realizarea atribuţiilor prevăzute la </w:t>
      </w:r>
      <w:hyperlink r:id="rId78">
        <w:r>
          <w:rPr>
            <w:rStyle w:val="InternetLink"/>
            <w:rFonts w:ascii="Arial" w:hAnsi="Arial"/>
            <w:sz w:val="24"/>
            <w:szCs w:val="24"/>
            <w:u w:val="none"/>
          </w:rPr>
          <w:t>alin. (2)</w:t>
        </w:r>
      </w:hyperlink>
      <w:r>
        <w:rPr>
          <w:rStyle w:val="L5def115"/>
          <w:rFonts w:cs="Times New Roman" w:ascii="Arial" w:hAnsi="Arial"/>
          <w:sz w:val="24"/>
          <w:szCs w:val="24"/>
        </w:rPr>
        <w:t xml:space="preserve"> consiliul local poate solicita informări şi rapoarte de la primar, viceprimar şi de la conducătorii organismelor prestatoare de servicii publice şi de utilitate publică de interes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(12)</w:t>
      </w:r>
      <w:r>
        <w:rPr>
          <w:rFonts w:ascii="Arial" w:hAnsi="Arial"/>
          <w:sz w:val="24"/>
          <w:szCs w:val="24"/>
        </w:rPr>
        <w:t xml:space="preserve"> </w:t>
      </w:r>
      <w:r>
        <w:rPr>
          <w:rStyle w:val="L5def116"/>
          <w:rFonts w:cs="Times New Roman" w:ascii="Arial" w:hAnsi="Arial"/>
          <w:sz w:val="24"/>
          <w:szCs w:val="24"/>
        </w:rPr>
        <w:t>Consiliul local hotărăşte acordarea unor sporuri şi a altor facilităţi, potrivit legii, personalului angajat în cadrul aparatului de specialitate al primarului şi serviciilor publice de interes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(13)</w:t>
      </w:r>
      <w:r>
        <w:rPr>
          <w:rFonts w:ascii="Arial" w:hAnsi="Arial"/>
          <w:sz w:val="24"/>
          <w:szCs w:val="24"/>
        </w:rPr>
        <w:t xml:space="preserve"> </w:t>
      </w:r>
      <w:r>
        <w:rPr>
          <w:rStyle w:val="L5def117"/>
          <w:rFonts w:cs="Times New Roman" w:ascii="Arial" w:hAnsi="Arial"/>
          <w:sz w:val="24"/>
          <w:szCs w:val="24"/>
        </w:rPr>
        <w:t>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administrativ-teritoriale.</w:t>
      </w:r>
      <w:r>
        <w:rPr>
          <w:rFonts w:ascii="Arial" w:hAnsi="Arial"/>
          <w:sz w:val="24"/>
          <w:szCs w:val="24"/>
        </w:rPr>
        <w:t xml:space="preserve">  </w:t>
      </w:r>
    </w:p>
    <w:p>
      <w:pPr>
        <w:pStyle w:val="Normal"/>
        <w:spacing w:lineRule="auto" w:line="276"/>
        <w:jc w:val="left"/>
        <w:rPr>
          <w:rStyle w:val="L5def118"/>
          <w:rFonts w:ascii="Times New Roman" w:hAnsi="Times New Roman" w:cs="Times New Roman"/>
          <w:sz w:val="24"/>
          <w:szCs w:val="24"/>
        </w:rPr>
      </w:pPr>
      <w:r>
        <w:rPr>
          <w:rFonts w:ascii="Arial" w:hAnsi="Arial"/>
          <w:sz w:val="24"/>
          <w:szCs w:val="24"/>
        </w:rPr>
        <w:t>   </w:t>
      </w:r>
      <w:r>
        <w:rPr>
          <w:rFonts w:ascii="Arial" w:hAnsi="Arial"/>
          <w:b/>
          <w:bCs/>
          <w:color w:val="FF7F50"/>
          <w:sz w:val="24"/>
          <w:szCs w:val="24"/>
        </w:rPr>
        <w:t>(14)</w:t>
      </w:r>
      <w:r>
        <w:rPr>
          <w:rFonts w:ascii="Arial" w:hAnsi="Arial"/>
          <w:sz w:val="24"/>
          <w:szCs w:val="24"/>
        </w:rPr>
        <w:t xml:space="preserve"> </w:t>
      </w:r>
      <w:r>
        <w:rPr>
          <w:rStyle w:val="L5def118"/>
          <w:rFonts w:cs="Times New Roman" w:ascii="Arial" w:hAnsi="Arial"/>
          <w:sz w:val="24"/>
          <w:szCs w:val="24"/>
        </w:rPr>
        <w:t>Consiliul local îndeplineşte orice alte atribuţii, în toate domeniile de interes local, cu excepţia celor date în mod expres în competenţa altor autorităţi publice, precum şi orice alte atribuţii stabilite prin lege.</w:t>
      </w:r>
    </w:p>
    <w:p>
      <w:pPr>
        <w:pStyle w:val="Normal"/>
        <w:spacing w:lineRule="auto" w:line="276"/>
        <w:jc w:val="center"/>
        <w:rPr/>
      </w:pPr>
      <w:r>
        <w:rPr>
          <w:rFonts w:ascii="Arial" w:hAnsi="Arial"/>
          <w:sz w:val="24"/>
          <w:szCs w:val="24"/>
        </w:rPr>
        <w:br/>
      </w:r>
      <w:r>
        <w:rPr>
          <w:rFonts w:ascii="Arial" w:hAnsi="Arial"/>
          <w:b/>
          <w:bCs/>
          <w:color w:val="00000A"/>
          <w:sz w:val="24"/>
          <w:szCs w:val="24"/>
        </w:rPr>
        <w:t>SECŢIUNEA  2</w:t>
        <w:br/>
      </w:r>
      <w:r>
        <w:rPr>
          <w:rStyle w:val="L5def119"/>
          <w:rFonts w:cs="Times New Roman" w:ascii="Arial" w:hAnsi="Arial"/>
          <w:b/>
          <w:bCs/>
          <w:sz w:val="24"/>
          <w:szCs w:val="24"/>
        </w:rPr>
        <w:t>Funcţionarea consiliului local</w:t>
      </w:r>
    </w:p>
    <w:p>
      <w:pPr>
        <w:pStyle w:val="Normal"/>
        <w:spacing w:lineRule="auto" w:line="276"/>
        <w:jc w:val="left"/>
        <w:rPr/>
      </w:pPr>
      <w:r>
        <w:rPr>
          <w:rFonts w:ascii="Arial" w:hAnsi="Arial"/>
          <w:b/>
          <w:bCs/>
          <w:color w:val="00000A"/>
          <w:sz w:val="24"/>
          <w:szCs w:val="24"/>
        </w:rPr>
        <w:t>ARTICOLUL 22</w:t>
      </w:r>
      <w:r>
        <w:rPr>
          <w:rFonts w:ascii="Arial" w:hAnsi="Arial"/>
          <w:b/>
          <w:bCs/>
          <w:color w:val="008000"/>
          <w:sz w:val="24"/>
          <w:szCs w:val="24"/>
        </w:rPr>
        <w:br/>
      </w:r>
      <w:r>
        <w:rPr>
          <w:rStyle w:val="L5def120"/>
          <w:rFonts w:cs="Times New Roman" w:ascii="Arial" w:hAnsi="Arial"/>
          <w:b/>
          <w:sz w:val="24"/>
          <w:szCs w:val="24"/>
        </w:rPr>
        <w:t>Tipurile de şedinţe ale consiliului local</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121"/>
          <w:rFonts w:cs="Times New Roman" w:ascii="Arial" w:hAnsi="Arial"/>
          <w:sz w:val="24"/>
          <w:szCs w:val="24"/>
        </w:rPr>
        <w:t>Consiliul Local al comunei SĂLARD se întruneşte în şedinţe ordinare, cel puţin o dată pe lună, la convocarea primarului.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122"/>
          <w:rFonts w:cs="Times New Roman" w:ascii="Arial" w:hAnsi="Arial"/>
          <w:sz w:val="24"/>
          <w:szCs w:val="24"/>
        </w:rPr>
        <w:t>Consiliul Local al comunei SĂLARD se poate întruni şi în şedinţe extraordinare la convocarea: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23"/>
          <w:rFonts w:cs="Times New Roman" w:ascii="Arial" w:hAnsi="Arial"/>
          <w:sz w:val="24"/>
          <w:szCs w:val="24"/>
        </w:rPr>
        <w:t>primarului;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24"/>
          <w:rFonts w:cs="Times New Roman" w:ascii="Arial" w:hAnsi="Arial"/>
          <w:sz w:val="24"/>
          <w:szCs w:val="24"/>
        </w:rPr>
        <w:t>a cel puţin unei treimi din numărul consilierilor locali în funcţie;</w:t>
      </w:r>
      <w:r>
        <w:rPr>
          <w:rFonts w:ascii="Arial" w:hAnsi="Arial"/>
          <w:sz w:val="24"/>
          <w:szCs w:val="24"/>
        </w:rPr>
        <w:t xml:space="preserve">  </w:t>
      </w:r>
    </w:p>
    <w:p>
      <w:pPr>
        <w:pStyle w:val="Normal"/>
        <w:spacing w:lineRule="auto" w:line="276"/>
        <w:jc w:val="left"/>
        <w:rPr>
          <w:rStyle w:val="L5def125"/>
          <w:rFonts w:ascii="Times New Roman" w:hAnsi="Times New Roman" w:cs="Times New Roman"/>
          <w:sz w:val="24"/>
          <w:szCs w:val="24"/>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125"/>
          <w:rFonts w:cs="Times New Roman" w:ascii="Arial" w:hAnsi="Arial"/>
          <w:sz w:val="24"/>
          <w:szCs w:val="24"/>
        </w:rPr>
        <w:t>primarului, ca urmare a solicitării prefectului, în cazuri care necesită adoptarea de măsuri imediate pentru gestionarea situaţiilor de criză sau de urgenţă.</w:t>
      </w:r>
    </w:p>
    <w:p>
      <w:pPr>
        <w:pStyle w:val="Normal"/>
        <w:spacing w:lineRule="auto" w:line="276"/>
        <w:jc w:val="left"/>
        <w:rPr>
          <w:rFonts w:ascii="Times New Roman" w:hAnsi="Times New Roman"/>
        </w:rPr>
      </w:pPr>
      <w:r>
        <w:rPr>
          <w:rFonts w:ascii="Arial" w:hAnsi="Arial"/>
          <w:sz w:val="24"/>
          <w:szCs w:val="24"/>
        </w:rPr>
        <w:br/>
      </w:r>
      <w:r>
        <w:rPr>
          <w:rFonts w:ascii="Arial" w:hAnsi="Arial"/>
          <w:b/>
          <w:bCs/>
          <w:color w:val="00000A"/>
          <w:sz w:val="24"/>
          <w:szCs w:val="24"/>
        </w:rPr>
        <w:t>ARTICOLUL 23</w:t>
        <w:br/>
      </w:r>
      <w:r>
        <w:rPr>
          <w:rStyle w:val="L5def126"/>
          <w:rFonts w:cs="Times New Roman" w:ascii="Arial" w:hAnsi="Arial"/>
          <w:b/>
          <w:sz w:val="24"/>
          <w:szCs w:val="24"/>
        </w:rPr>
        <w:t>Convocarea şedinţelor consiliului local</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127"/>
          <w:rFonts w:cs="Times New Roman" w:ascii="Arial" w:hAnsi="Arial"/>
          <w:sz w:val="24"/>
          <w:szCs w:val="24"/>
        </w:rPr>
        <w:t>Consiliul Local al comunei SĂLARD se convoacă după cum urmează:</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28"/>
          <w:rFonts w:cs="Times New Roman" w:ascii="Arial" w:hAnsi="Arial"/>
          <w:sz w:val="24"/>
          <w:szCs w:val="24"/>
        </w:rPr>
        <w:t xml:space="preserve">prin dispoziţie a primarului, în cazurile prevăzute la art. 22 </w:t>
      </w:r>
      <w:hyperlink r:id="rId79">
        <w:r>
          <w:rPr>
            <w:rStyle w:val="InternetLink"/>
            <w:rFonts w:ascii="Arial" w:hAnsi="Arial"/>
            <w:sz w:val="24"/>
            <w:szCs w:val="24"/>
            <w:u w:val="none"/>
          </w:rPr>
          <w:t>alin. (1)</w:t>
        </w:r>
      </w:hyperlink>
      <w:r>
        <w:rPr>
          <w:rStyle w:val="L5def128"/>
          <w:rFonts w:cs="Times New Roman" w:ascii="Arial" w:hAnsi="Arial"/>
          <w:sz w:val="24"/>
          <w:szCs w:val="24"/>
        </w:rPr>
        <w:t xml:space="preserve">, alin. (2) </w:t>
      </w:r>
      <w:hyperlink r:id="rId80">
        <w:r>
          <w:rPr>
            <w:rStyle w:val="InternetLink"/>
            <w:rFonts w:ascii="Arial" w:hAnsi="Arial"/>
            <w:sz w:val="24"/>
            <w:szCs w:val="24"/>
            <w:u w:val="none"/>
          </w:rPr>
          <w:t>lit. a)</w:t>
        </w:r>
      </w:hyperlink>
      <w:r>
        <w:rPr>
          <w:rStyle w:val="L5def128"/>
          <w:rFonts w:cs="Times New Roman" w:ascii="Arial" w:hAnsi="Arial"/>
          <w:sz w:val="24"/>
          <w:szCs w:val="24"/>
        </w:rPr>
        <w:t xml:space="preserve"> şi </w:t>
      </w:r>
      <w:hyperlink r:id="rId81">
        <w:r>
          <w:rPr>
            <w:rStyle w:val="InternetLink"/>
            <w:rFonts w:ascii="Arial" w:hAnsi="Arial"/>
            <w:sz w:val="24"/>
            <w:szCs w:val="24"/>
            <w:u w:val="none"/>
          </w:rPr>
          <w:t>c)</w:t>
        </w:r>
      </w:hyperlink>
      <w:r>
        <w:rPr>
          <w:rStyle w:val="L5def128"/>
          <w:rFonts w:cs="Times New Roman" w:ascii="Arial" w:hAnsi="Arial"/>
          <w:sz w:val="24"/>
          <w:szCs w:val="24"/>
        </w:rPr>
        <w:t>;</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29"/>
          <w:rFonts w:cs="Times New Roman" w:ascii="Arial" w:hAnsi="Arial"/>
          <w:sz w:val="24"/>
          <w:szCs w:val="24"/>
        </w:rPr>
        <w:t xml:space="preserve">prin convocare semnată de către consilierii locali care au această iniţiativă, în cazul prevăzut la art. 22 alin. (2) </w:t>
      </w:r>
      <w:hyperlink r:id="rId82">
        <w:r>
          <w:rPr>
            <w:rStyle w:val="InternetLink"/>
            <w:rFonts w:ascii="Arial" w:hAnsi="Arial"/>
            <w:sz w:val="24"/>
            <w:szCs w:val="24"/>
            <w:u w:val="none"/>
          </w:rPr>
          <w:t>lit. b)</w:t>
        </w:r>
      </w:hyperlink>
      <w:r>
        <w:rPr>
          <w:rStyle w:val="L5def129"/>
          <w:rFonts w:cs="Times New Roman" w:ascii="Arial" w:hAnsi="Arial"/>
          <w:sz w:val="24"/>
          <w:szCs w:val="24"/>
        </w:rPr>
        <w:t xml:space="preserve">. Formatul modelului de convocare se regăseşte în anexa </w:t>
      </w:r>
      <w:hyperlink r:id="rId83">
        <w:r>
          <w:rPr>
            <w:rStyle w:val="InternetLink"/>
            <w:rFonts w:ascii="Arial" w:hAnsi="Arial"/>
            <w:sz w:val="24"/>
            <w:szCs w:val="24"/>
            <w:u w:val="none"/>
          </w:rPr>
          <w:t>nr. 6</w:t>
        </w:r>
      </w:hyperlink>
      <w:r>
        <w:rPr>
          <w:rStyle w:val="L5def129"/>
          <w:rFonts w:cs="Times New Roman" w:ascii="Arial" w:hAnsi="Arial"/>
          <w:sz w:val="24"/>
          <w:szCs w:val="24"/>
        </w:rPr>
        <w:t xml:space="preserve"> la prezentul regulament.</w:t>
      </w:r>
      <w:r>
        <w:rPr>
          <w:rFonts w:ascii="Arial" w:hAnsi="Arial"/>
          <w:sz w:val="24"/>
          <w:szCs w:val="24"/>
        </w:rPr>
        <w:t xml:space="preserve">  </w:t>
      </w:r>
    </w:p>
    <w:p>
      <w:pPr>
        <w:pStyle w:val="Normal"/>
        <w:spacing w:lineRule="auto" w:line="276"/>
        <w:jc w:val="left"/>
        <w:rPr>
          <w:rStyle w:val="L5def130"/>
          <w:rFonts w:ascii="Times New Roman" w:hAnsi="Times New Roman" w:cs="Times New Roman"/>
          <w:sz w:val="24"/>
          <w:szCs w:val="24"/>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130"/>
          <w:rFonts w:cs="Times New Roman" w:ascii="Arial" w:hAnsi="Arial"/>
          <w:sz w:val="24"/>
          <w:szCs w:val="24"/>
        </w:rPr>
        <w:t>Consilierii locali sunt convocaţi, prin grija secretarului general, cel târziu în ziua ulterioară primirii de către acesta a dispoziţiei primarului sau documentului de convocare iniţiat de cel puţin o treime din numărul consilierilor locali în funcţie, in scris, folosind posta electronică sau telefonic, cu cel putin 5 zile inaintea sedintelor ordinare sau cu cel putin 3 zile inainte de sedintele extraordinare    </w:t>
      </w:r>
    </w:p>
    <w:p>
      <w:pPr>
        <w:pStyle w:val="Normal"/>
        <w:spacing w:lineRule="auto" w:line="276"/>
        <w:jc w:val="left"/>
        <w:rPr/>
      </w:pPr>
      <w:r>
        <w:rPr>
          <w:rStyle w:val="L5def130"/>
          <w:rFonts w:cs="Times New Roman" w:ascii="Arial" w:hAnsi="Arial"/>
          <w:sz w:val="24"/>
          <w:szCs w:val="24"/>
        </w:rPr>
        <w:t> </w:t>
      </w: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134"/>
          <w:rFonts w:cs="Times New Roman" w:ascii="Arial" w:hAnsi="Arial"/>
          <w:sz w:val="24"/>
          <w:szCs w:val="24"/>
        </w:rPr>
        <w:t xml:space="preserve">Data şedinţei consiliului local precizată cu ocazia convocării este stabilită cu respectarea modului de calcul al termenelor procedurale, prevăzut de </w:t>
      </w:r>
      <w:hyperlink r:id="rId84">
        <w:r>
          <w:rPr>
            <w:rStyle w:val="InternetLink"/>
            <w:rFonts w:ascii="Arial" w:hAnsi="Arial"/>
            <w:sz w:val="24"/>
            <w:szCs w:val="24"/>
            <w:u w:val="none"/>
          </w:rPr>
          <w:t>art. 181</w:t>
        </w:r>
      </w:hyperlink>
      <w:r>
        <w:rPr>
          <w:rStyle w:val="L5def134"/>
          <w:rFonts w:cs="Times New Roman" w:ascii="Arial" w:hAnsi="Arial"/>
          <w:sz w:val="24"/>
          <w:szCs w:val="24"/>
        </w:rPr>
        <w:t xml:space="preserve"> din Legea </w:t>
      </w:r>
      <w:hyperlink r:id="rId85">
        <w:r>
          <w:rPr>
            <w:rStyle w:val="InternetLink"/>
            <w:rFonts w:ascii="Arial" w:hAnsi="Arial"/>
            <w:sz w:val="24"/>
            <w:szCs w:val="24"/>
            <w:u w:val="none"/>
          </w:rPr>
          <w:t>nr. 134/2010</w:t>
        </w:r>
      </w:hyperlink>
      <w:r>
        <w:rPr>
          <w:rStyle w:val="L5def134"/>
          <w:rFonts w:cs="Times New Roman" w:ascii="Arial" w:hAnsi="Arial"/>
          <w:sz w:val="24"/>
          <w:szCs w:val="24"/>
        </w:rPr>
        <w:t xml:space="preserve"> privind Codul de procedură civilă, republicată, cu modificările şi completările ulterioare, astfel: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35"/>
          <w:rFonts w:cs="Times New Roman" w:ascii="Arial" w:hAnsi="Arial"/>
          <w:sz w:val="24"/>
          <w:szCs w:val="24"/>
        </w:rPr>
        <w:t>în termen de 5 zile de la data comunicării dispoziţiei de convocare pentru şedinţele ordinare;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36"/>
          <w:rFonts w:cs="Times New Roman" w:ascii="Arial" w:hAnsi="Arial"/>
          <w:sz w:val="24"/>
          <w:szCs w:val="24"/>
        </w:rPr>
        <w:t>în termen de 3 zile de la data comunicării dispoziţiei sau documentului de convocare pentru şedinţele extraordinare.</w:t>
      </w:r>
      <w:r>
        <w:rPr>
          <w:rFonts w:ascii="Arial" w:hAnsi="Arial"/>
          <w:sz w:val="24"/>
          <w:szCs w:val="24"/>
        </w:rPr>
        <w:t xml:space="preserve">  </w:t>
      </w:r>
    </w:p>
    <w:p>
      <w:pPr>
        <w:pStyle w:val="Normal"/>
        <w:spacing w:lineRule="auto" w:line="276"/>
        <w:jc w:val="left"/>
        <w:rPr>
          <w:rStyle w:val="L5def134"/>
          <w:rFonts w:ascii="Times New Roman" w:hAnsi="Times New Roman" w:cs="Times New Roman"/>
          <w:sz w:val="24"/>
          <w:szCs w:val="24"/>
        </w:rPr>
      </w:pPr>
      <w:r>
        <w:rPr>
          <w:rFonts w:ascii="Arial" w:hAnsi="Arial"/>
          <w:sz w:val="24"/>
          <w:szCs w:val="24"/>
        </w:rPr>
        <w:t>   </w:t>
      </w:r>
      <w:r>
        <w:rPr>
          <w:rStyle w:val="L5def134"/>
          <w:rFonts w:cs="Times New Roman" w:ascii="Arial" w:hAnsi="Arial"/>
          <w:sz w:val="24"/>
          <w:szCs w:val="24"/>
        </w:rPr>
        <w:t>(4) ln caz de forta majora si de maxima urgenta pentru rezolvarea intereselor locuitorilor sau in alte situatii stabilite de regulament, convocarea Consiliului Local se poate face de indata, telefonic sau folosind aplicatiile mobile de mesagerie instant, materialele inscrise pe ordinea de zi fiind transmise folosind posta electronică.   </w:t>
      </w:r>
    </w:p>
    <w:p>
      <w:pPr>
        <w:pStyle w:val="Normal"/>
        <w:spacing w:lineRule="auto" w:line="276"/>
        <w:jc w:val="left"/>
        <w:rPr>
          <w:rFonts w:ascii="Times New Roman" w:hAnsi="Times New Roman"/>
        </w:rPr>
      </w:pPr>
      <w:r>
        <w:rPr>
          <w:rStyle w:val="L5def134"/>
          <w:rFonts w:cs="Times New Roman" w:ascii="Arial" w:hAnsi="Arial"/>
          <w:sz w:val="24"/>
          <w:szCs w:val="24"/>
        </w:rPr>
        <w:t>(</w:t>
      </w:r>
      <w:r>
        <w:rPr>
          <w:rFonts w:ascii="Arial" w:hAnsi="Arial"/>
          <w:b/>
          <w:bCs/>
          <w:color w:val="FF7F50"/>
          <w:sz w:val="24"/>
          <w:szCs w:val="24"/>
        </w:rPr>
        <w:t>5)</w:t>
      </w:r>
      <w:r>
        <w:rPr>
          <w:rFonts w:ascii="Arial" w:hAnsi="Arial"/>
          <w:sz w:val="24"/>
          <w:szCs w:val="24"/>
        </w:rPr>
        <w:t xml:space="preserve"> </w:t>
      </w:r>
      <w:r>
        <w:rPr>
          <w:rStyle w:val="L5def138"/>
          <w:rFonts w:cs="Times New Roman" w:ascii="Arial" w:hAnsi="Arial"/>
          <w:sz w:val="24"/>
          <w:szCs w:val="24"/>
        </w:rPr>
        <w:t>Documentul de convocare cuprinde obligatoriu următoarele informaţii despre şedinţă: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39"/>
          <w:rFonts w:cs="Times New Roman" w:ascii="Arial" w:hAnsi="Arial"/>
          <w:sz w:val="24"/>
          <w:szCs w:val="24"/>
        </w:rPr>
        <w:t>data şi ora desfăşurării;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40"/>
          <w:rFonts w:cs="Times New Roman" w:ascii="Arial" w:hAnsi="Arial"/>
          <w:sz w:val="24"/>
          <w:szCs w:val="24"/>
        </w:rPr>
        <w:t>modalitatea de desfăşurare;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141"/>
          <w:rFonts w:cs="Times New Roman" w:ascii="Arial" w:hAnsi="Arial"/>
          <w:sz w:val="24"/>
          <w:szCs w:val="24"/>
        </w:rPr>
        <w:t>locul desfăşurării în cazul şedinţelor desfăşurate cu participarea fizică a consilierilor locali sau aplicaţiile electronice folosite, în cazul şedinţelor desfăşurate prin mijloace electronice;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142"/>
          <w:rFonts w:cs="Times New Roman" w:ascii="Arial" w:hAnsi="Arial"/>
          <w:sz w:val="24"/>
          <w:szCs w:val="24"/>
        </w:rPr>
        <w:t>proiectul ordinii de zi;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143"/>
          <w:rFonts w:cs="Times New Roman" w:ascii="Arial" w:hAnsi="Arial"/>
          <w:sz w:val="24"/>
          <w:szCs w:val="24"/>
        </w:rPr>
        <w:t>materialele înscrise pe proiectul ordinii de zi;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144"/>
          <w:rFonts w:cs="Times New Roman" w:ascii="Arial" w:hAnsi="Arial"/>
          <w:sz w:val="24"/>
          <w:szCs w:val="24"/>
        </w:rPr>
        <w:t>modalitatea prin care sunt puse la dispoziţia consilierilor locali, potrivit opţiunilor acestora, materialele înscrise pe proiectul ordinii de zi;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145"/>
          <w:rFonts w:cs="Times New Roman" w:ascii="Arial" w:hAnsi="Arial"/>
          <w:sz w:val="24"/>
          <w:szCs w:val="24"/>
        </w:rPr>
        <w:t>indicarea comisiilor de specialitate cărora le-au fost trimise spre avizare proiectele de hotărâri;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h)</w:t>
      </w:r>
      <w:r>
        <w:rPr>
          <w:rFonts w:ascii="Arial" w:hAnsi="Arial"/>
          <w:sz w:val="24"/>
          <w:szCs w:val="24"/>
        </w:rPr>
        <w:t xml:space="preserve"> </w:t>
      </w:r>
      <w:r>
        <w:rPr>
          <w:rStyle w:val="L5def146"/>
          <w:rFonts w:cs="Times New Roman" w:ascii="Arial" w:hAnsi="Arial"/>
          <w:sz w:val="24"/>
          <w:szCs w:val="24"/>
        </w:rPr>
        <w:t>invitaţia de a formula şi depune amendamente asupra proiectelor de hotărâri.</w:t>
      </w:r>
      <w:r>
        <w:rPr>
          <w:rFonts w:ascii="Arial" w:hAnsi="Arial"/>
          <w:sz w:val="24"/>
          <w:szCs w:val="24"/>
        </w:rPr>
        <w:t> </w:t>
      </w:r>
    </w:p>
    <w:p>
      <w:pPr>
        <w:pStyle w:val="Normal"/>
        <w:spacing w:lineRule="auto" w:line="276"/>
        <w:ind w:firstLine="708"/>
        <w:jc w:val="left"/>
        <w:rPr>
          <w:rStyle w:val="L5def143"/>
          <w:rFonts w:ascii="Times New Roman" w:hAnsi="Times New Roman" w:cs="Times New Roman"/>
          <w:sz w:val="24"/>
          <w:szCs w:val="24"/>
        </w:rPr>
      </w:pPr>
      <w:r>
        <w:rPr>
          <w:rFonts w:ascii="Arial" w:hAnsi="Arial"/>
          <w:sz w:val="24"/>
          <w:szCs w:val="24"/>
        </w:rPr>
        <w:t xml:space="preserve"> </w:t>
      </w:r>
      <w:r>
        <w:rPr>
          <w:rStyle w:val="L5def143"/>
          <w:rFonts w:cs="Times New Roman" w:ascii="Arial" w:hAnsi="Arial"/>
          <w:sz w:val="24"/>
          <w:szCs w:val="24"/>
        </w:rPr>
        <w:t>Odată cu notificarea convocarii, sunt puse la dispozitia consilierilor locali materialele inscrise pe ordinea de zi fie prin posta electronică. Materialele care conțin clauze de confidențialitate și date cu caracter personal și care sunt supuse Regulamentului General de Protecție a Datelor vor fi puse spre consultare, la dispoziția comisiilor de specialitate/consilierilor interesați în cadrul desfășurării activităților acestora, sub rezerva interzicerii transmiterii acestora către terți ori publicare pe surse publice interne sau externe, fără asigurarea unui nivel corespunzător de securitate a datelor cu caracter personal. Consilierii locali care nu respectă aceste prevederi vor fi supuși aplicării sancțiunilor Agenției Naționale de Supraveghere a Prelucrării Datelor cu Caracter Personal (ANSPDCP).</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147"/>
          <w:rFonts w:cs="Times New Roman" w:ascii="Arial" w:hAnsi="Arial"/>
          <w:sz w:val="24"/>
          <w:szCs w:val="24"/>
        </w:rPr>
        <w:t xml:space="preserve">Secretarul general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drept urmare a ultimei absenţe, a intervenit cazul de încetare de drept a mandatului prevăzut la art. 55 alin. (2) </w:t>
      </w:r>
      <w:hyperlink r:id="rId86">
        <w:r>
          <w:rPr>
            <w:rStyle w:val="InternetLink"/>
            <w:rFonts w:ascii="Arial" w:hAnsi="Arial"/>
            <w:sz w:val="24"/>
            <w:szCs w:val="24"/>
            <w:u w:val="none"/>
          </w:rPr>
          <w:t>lit. e)</w:t>
        </w:r>
      </w:hyperlink>
      <w:r>
        <w:rPr>
          <w:rStyle w:val="L5def147"/>
          <w:rFonts w:cs="Times New Roman" w:ascii="Arial" w:hAnsi="Arial"/>
          <w:sz w:val="24"/>
          <w:szCs w:val="24"/>
        </w:rPr>
        <w:t>.</w:t>
      </w:r>
      <w:r>
        <w:rPr>
          <w:rFonts w:ascii="Arial" w:hAnsi="Arial"/>
          <w:sz w:val="24"/>
          <w:szCs w:val="24"/>
        </w:rPr>
        <w:t xml:space="preserve">  </w:t>
      </w:r>
    </w:p>
    <w:p>
      <w:pPr>
        <w:pStyle w:val="Normal"/>
        <w:spacing w:lineRule="auto" w:line="276"/>
        <w:jc w:val="left"/>
        <w:rPr/>
      </w:pPr>
      <w:r>
        <w:rPr>
          <w:rFonts w:ascii="Arial" w:hAnsi="Arial"/>
          <w:b/>
          <w:bCs/>
          <w:color w:val="FF7F50"/>
          <w:sz w:val="24"/>
          <w:szCs w:val="24"/>
        </w:rPr>
        <w:t>(7)</w:t>
      </w:r>
      <w:r>
        <w:rPr>
          <w:rFonts w:ascii="Arial" w:hAnsi="Arial"/>
          <w:sz w:val="24"/>
          <w:szCs w:val="24"/>
        </w:rPr>
        <w:t xml:space="preserve"> </w:t>
      </w:r>
      <w:r>
        <w:rPr>
          <w:rStyle w:val="L5def148"/>
          <w:rFonts w:cs="Times New Roman" w:ascii="Arial" w:hAnsi="Arial"/>
          <w:sz w:val="24"/>
          <w:szCs w:val="24"/>
        </w:rPr>
        <w:t>În toate cazurile, convocarea se consemnează în procesul-verbal al şedinţei.</w:t>
      </w:r>
      <w:r>
        <w:rPr>
          <w:rFonts w:ascii="Arial" w:hAnsi="Arial"/>
          <w:sz w:val="24"/>
          <w:szCs w:val="24"/>
        </w:rPr>
        <w:br/>
        <w:br/>
      </w:r>
      <w:r>
        <w:rPr>
          <w:rFonts w:ascii="Arial" w:hAnsi="Arial"/>
          <w:b/>
          <w:bCs/>
          <w:color w:val="00000A"/>
          <w:sz w:val="24"/>
          <w:szCs w:val="24"/>
        </w:rPr>
        <w:t>ARTICOLUL 24</w:t>
      </w:r>
      <w:r>
        <w:rPr>
          <w:rFonts w:ascii="Arial" w:hAnsi="Arial"/>
          <w:b/>
          <w:bCs/>
          <w:color w:val="008000"/>
          <w:sz w:val="24"/>
          <w:szCs w:val="24"/>
        </w:rPr>
        <w:br/>
      </w:r>
      <w:r>
        <w:rPr>
          <w:rStyle w:val="L5def149"/>
          <w:rFonts w:cs="Times New Roman" w:ascii="Arial" w:hAnsi="Arial"/>
          <w:b/>
          <w:sz w:val="24"/>
          <w:szCs w:val="24"/>
        </w:rPr>
        <w:t>Ordinea de zi</w:t>
      </w:r>
      <w:r>
        <w:rPr>
          <w:rFonts w:ascii="Arial" w:hAnsi="Arial"/>
          <w:sz w:val="24"/>
          <w:szCs w:val="24"/>
        </w:rPr>
        <w:b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150"/>
          <w:rFonts w:cs="Times New Roman" w:ascii="Arial" w:hAnsi="Arial"/>
          <w:sz w:val="24"/>
          <w:szCs w:val="24"/>
        </w:rPr>
        <w:t>Proiectul ordinii de zi se redactează de către secretarul general al comunei SĂLARD şi compartimentele de resort din cadrul aparatului de specialitate al primarului, ca anexă la documentul de convocare la propunerea primarului sau a consilierilor locali, după caz, în condiţiile legii.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151"/>
          <w:rFonts w:cs="Times New Roman" w:ascii="Arial" w:hAnsi="Arial"/>
          <w:sz w:val="24"/>
          <w:szCs w:val="24"/>
        </w:rPr>
        <w:t xml:space="preserve">Este obligatorie înscrierea pe proiectul ordinii de zi a proiectelor de hotărâri care îndeplinesc condiţiile prevăzute la art. 25 </w:t>
      </w:r>
      <w:hyperlink r:id="rId87">
        <w:r>
          <w:rPr>
            <w:rStyle w:val="InternetLink"/>
            <w:rFonts w:ascii="Arial" w:hAnsi="Arial"/>
            <w:sz w:val="24"/>
            <w:szCs w:val="24"/>
            <w:u w:val="none"/>
          </w:rPr>
          <w:t>alin. (10)</w:t>
        </w:r>
      </w:hyperlink>
      <w:r>
        <w:rPr>
          <w:rStyle w:val="L5def151"/>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152"/>
          <w:rFonts w:cs="Times New Roman" w:ascii="Arial" w:hAnsi="Arial"/>
          <w:sz w:val="24"/>
          <w:szCs w:val="24"/>
        </w:rPr>
        <w:t>Proiectul ordinii de zi a şedinţei consiliului local cuprinde: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53"/>
          <w:rFonts w:cs="Times New Roman" w:ascii="Arial" w:hAnsi="Arial"/>
          <w:sz w:val="24"/>
          <w:szCs w:val="24"/>
        </w:rPr>
        <w:t>aprobarea procesului-verbal al şedinţei anterioare;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54"/>
          <w:rFonts w:cs="Times New Roman" w:ascii="Arial" w:hAnsi="Arial"/>
          <w:sz w:val="24"/>
          <w:szCs w:val="24"/>
        </w:rPr>
        <w:t xml:space="preserve">proiecte de hotărâri, cu menţionarea: numărului de înregistrare, a titlului şi a iniţiatorului, potrivit anexei </w:t>
      </w:r>
      <w:hyperlink r:id="rId88">
        <w:r>
          <w:rPr>
            <w:rStyle w:val="InternetLink"/>
            <w:rFonts w:ascii="Arial" w:hAnsi="Arial"/>
            <w:sz w:val="24"/>
            <w:szCs w:val="24"/>
            <w:u w:val="none"/>
          </w:rPr>
          <w:t>nr. 7</w:t>
        </w:r>
      </w:hyperlink>
      <w:r>
        <w:rPr>
          <w:rStyle w:val="L5def154"/>
          <w:rFonts w:cs="Times New Roman" w:ascii="Arial" w:hAnsi="Arial"/>
          <w:sz w:val="24"/>
          <w:szCs w:val="24"/>
        </w:rPr>
        <w:t xml:space="preserve"> la prezentul regulament;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155"/>
          <w:rFonts w:cs="Times New Roman" w:ascii="Arial" w:hAnsi="Arial"/>
          <w:sz w:val="24"/>
          <w:szCs w:val="24"/>
        </w:rPr>
        <w:t>rapoarte ale primarului, ale viceprimarului, ale consilierilor locali, ale comisiilor de specialitate, ale comisiilor speciale sau mixte;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156"/>
          <w:rFonts w:cs="Times New Roman" w:ascii="Arial" w:hAnsi="Arial"/>
          <w:sz w:val="24"/>
          <w:szCs w:val="24"/>
        </w:rPr>
        <w:t>rapoarte sau informări ale conducătorilor organismelor prestatoare de servicii publice şi de utilitate publică, după caz;</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157"/>
          <w:rFonts w:cs="Times New Roman" w:ascii="Arial" w:hAnsi="Arial"/>
          <w:sz w:val="24"/>
          <w:szCs w:val="24"/>
        </w:rPr>
        <w:t>întrebări, interpelări, răspunsuri;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158"/>
          <w:rFonts w:cs="Times New Roman" w:ascii="Arial" w:hAnsi="Arial"/>
          <w:sz w:val="24"/>
          <w:szCs w:val="24"/>
        </w:rPr>
        <w:t>petiţii;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159"/>
          <w:rFonts w:cs="Times New Roman" w:ascii="Arial" w:hAnsi="Arial"/>
          <w:sz w:val="24"/>
          <w:szCs w:val="24"/>
        </w:rPr>
        <w:t>orice alte probleme de interes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160"/>
          <w:rFonts w:cs="Times New Roman" w:ascii="Arial" w:hAnsi="Arial"/>
          <w:sz w:val="24"/>
          <w:szCs w:val="24"/>
        </w:rPr>
        <w:t>Proiectul ordinii de zi a şedinţei consiliului local se aduce la cunoştinţa locuitorilor comunei,prin mass-media, prin afişarea pe pagina de internet a unităţii administrativ- teritoriale sau prin orice alt mijloc de publicitate.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161"/>
          <w:rFonts w:cs="Times New Roman" w:ascii="Arial" w:hAnsi="Arial"/>
          <w:sz w:val="24"/>
          <w:szCs w:val="24"/>
        </w:rPr>
        <w:t>Dacă există  cetăţeni aparţinând unei minorităţi naţionale care au o pondere de peste 20% din numărul locuitorilor, stabilit la ultimul recensământ, proiectul ordinii de zi se aduce la cunoştinţa publică şi în limba minorităţii naţionale respective.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162"/>
          <w:rFonts w:cs="Times New Roman" w:ascii="Arial" w:hAnsi="Arial"/>
          <w:sz w:val="24"/>
          <w:szCs w:val="24"/>
        </w:rPr>
        <w:t xml:space="preserve">Scoaterea unui proiect de hotărâre de pe proiectul ordinii de zi se face în situaţia în care acesta nu îndeplineşte condiţiile prevăzute la art. 25 </w:t>
      </w:r>
      <w:hyperlink r:id="rId89">
        <w:r>
          <w:rPr>
            <w:rStyle w:val="InternetLink"/>
            <w:rFonts w:ascii="Arial" w:hAnsi="Arial"/>
            <w:sz w:val="24"/>
            <w:szCs w:val="24"/>
            <w:u w:val="none"/>
          </w:rPr>
          <w:t>alin. (10)</w:t>
        </w:r>
      </w:hyperlink>
      <w:r>
        <w:rPr>
          <w:rStyle w:val="L5def162"/>
          <w:rFonts w:cs="Times New Roman" w:ascii="Arial" w:hAnsi="Arial"/>
          <w:sz w:val="24"/>
          <w:szCs w:val="24"/>
        </w:rPr>
        <w:t xml:space="preserve"> sau numai cu acordul iniţiatorului, dacă acesta îndeplineşte condiţiile prevăzute la art. 25 </w:t>
      </w:r>
      <w:hyperlink r:id="rId90">
        <w:r>
          <w:rPr>
            <w:rStyle w:val="InternetLink"/>
            <w:rFonts w:ascii="Arial" w:hAnsi="Arial"/>
            <w:sz w:val="24"/>
            <w:szCs w:val="24"/>
            <w:u w:val="none"/>
          </w:rPr>
          <w:t>alin. (10)</w:t>
        </w:r>
      </w:hyperlink>
      <w:r>
        <w:rPr>
          <w:rStyle w:val="L5def162"/>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163"/>
          <w:rFonts w:cs="Times New Roman" w:ascii="Arial" w:hAnsi="Arial"/>
          <w:sz w:val="24"/>
          <w:szCs w:val="24"/>
        </w:rPr>
        <w:t>Ordinea de zi a şedinţei se aprobă cu majoritate simplă, la propunerea celui/celor care a/au cerut convocarea consiliului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(8)</w:t>
      </w:r>
      <w:r>
        <w:rPr>
          <w:rFonts w:ascii="Arial" w:hAnsi="Arial"/>
          <w:sz w:val="24"/>
          <w:szCs w:val="24"/>
        </w:rPr>
        <w:t xml:space="preserve"> </w:t>
      </w:r>
      <w:r>
        <w:rPr>
          <w:rStyle w:val="L5def164"/>
          <w:rFonts w:cs="Times New Roman" w:ascii="Arial" w:hAnsi="Arial"/>
          <w:sz w:val="24"/>
          <w:szCs w:val="24"/>
        </w:rPr>
        <w:t>Suplimentarea ordinii de zi se aprobă numai pentru probleme urgente cu majoritate simplă.</w:t>
      </w:r>
      <w:r>
        <w:rPr>
          <w:rFonts w:ascii="Arial" w:hAnsi="Arial"/>
          <w:sz w:val="24"/>
          <w:szCs w:val="24"/>
        </w:rPr>
        <w:t xml:space="preserve">  </w:t>
      </w:r>
      <w:r>
        <w:rPr>
          <w:rFonts w:ascii="Arial" w:hAnsi="Arial"/>
          <w:bCs/>
          <w:iCs/>
          <w:color w:val="000000" w:themeColor="text1"/>
          <w:sz w:val="24"/>
          <w:szCs w:val="24"/>
          <w:lang w:val="en-US"/>
        </w:rPr>
        <w:t>Propunerea pentru suplimentarea Ordinii de zi se transmite de către Secretarul General președintelui de ședință până cel târziu la data și ora desfășurării ședinței în vederea supunerii spre aprobare de către Consiliul local.</w:t>
      </w:r>
    </w:p>
    <w:p>
      <w:pPr>
        <w:pStyle w:val="Normal"/>
        <w:spacing w:lineRule="auto" w:line="276"/>
        <w:jc w:val="left"/>
        <w:rPr/>
      </w:pPr>
      <w:r>
        <w:rPr>
          <w:rFonts w:ascii="Arial" w:hAnsi="Arial"/>
          <w:b/>
          <w:bCs/>
          <w:color w:val="FF7F50"/>
          <w:sz w:val="24"/>
          <w:szCs w:val="24"/>
        </w:rPr>
        <w:t>(9)</w:t>
      </w:r>
      <w:r>
        <w:rPr>
          <w:rFonts w:ascii="Arial" w:hAnsi="Arial"/>
          <w:sz w:val="24"/>
          <w:szCs w:val="24"/>
        </w:rPr>
        <w:t xml:space="preserve"> </w:t>
      </w:r>
      <w:r>
        <w:rPr>
          <w:rStyle w:val="L5def165"/>
          <w:rFonts w:cs="Times New Roman" w:ascii="Arial" w:hAnsi="Arial"/>
          <w:sz w:val="24"/>
          <w:szCs w:val="24"/>
        </w:rPr>
        <w:t xml:space="preserve">În cazul neaprobării proiectului ordinii de zi, în condiţiile prevăzute la </w:t>
      </w:r>
      <w:hyperlink r:id="rId91">
        <w:r>
          <w:rPr>
            <w:rStyle w:val="InternetLink"/>
            <w:rFonts w:ascii="Arial" w:hAnsi="Arial"/>
            <w:sz w:val="24"/>
            <w:szCs w:val="24"/>
            <w:u w:val="none"/>
          </w:rPr>
          <w:t>alin. (7)</w:t>
        </w:r>
      </w:hyperlink>
      <w:r>
        <w:rPr>
          <w:rStyle w:val="L5def165"/>
          <w:rFonts w:cs="Times New Roman" w:ascii="Arial" w:hAnsi="Arial"/>
          <w:sz w:val="24"/>
          <w:szCs w:val="24"/>
        </w:rPr>
        <w:t>, nu se acordă indemnizaţia cuvenită consilierilor locali pentru şedinţa respectivă.</w:t>
      </w:r>
    </w:p>
    <w:p>
      <w:pPr>
        <w:pStyle w:val="Normal"/>
        <w:spacing w:lineRule="auto" w:line="276"/>
        <w:ind w:left="2832" w:firstLine="708"/>
        <w:jc w:val="left"/>
        <w:rPr>
          <w:rFonts w:ascii="Arial" w:hAnsi="Arial"/>
          <w:b/>
          <w:b/>
          <w:bCs/>
          <w:color w:val="00000A"/>
          <w:sz w:val="24"/>
          <w:szCs w:val="24"/>
        </w:rPr>
      </w:pPr>
      <w:r>
        <w:rPr>
          <w:rFonts w:ascii="Arial" w:hAnsi="Arial"/>
          <w:b/>
          <w:bCs/>
          <w:color w:val="00000A"/>
          <w:sz w:val="24"/>
          <w:szCs w:val="24"/>
        </w:rPr>
      </w:r>
    </w:p>
    <w:p>
      <w:pPr>
        <w:pStyle w:val="Normal"/>
        <w:widowControl/>
        <w:tabs>
          <w:tab w:val="left" w:pos="630" w:leader="none"/>
        </w:tabs>
        <w:bidi w:val="0"/>
        <w:spacing w:lineRule="auto" w:line="276"/>
        <w:ind w:left="0" w:right="0" w:hanging="0"/>
        <w:jc w:val="left"/>
        <w:rPr/>
      </w:pPr>
      <w:r>
        <w:rPr>
          <w:rFonts w:ascii="Arial" w:hAnsi="Arial"/>
          <w:b/>
          <w:bCs/>
          <w:color w:val="00000A"/>
          <w:sz w:val="24"/>
          <w:szCs w:val="24"/>
        </w:rPr>
        <w:t>ARTICOLUL 25</w:t>
      </w:r>
      <w:r>
        <w:rPr>
          <w:rFonts w:ascii="Arial" w:hAnsi="Arial"/>
          <w:b/>
          <w:bCs/>
          <w:color w:val="008000"/>
          <w:sz w:val="24"/>
          <w:szCs w:val="24"/>
        </w:rPr>
        <w:br/>
      </w:r>
      <w:r>
        <w:rPr>
          <w:rStyle w:val="L5def166"/>
          <w:rFonts w:cs="Times New Roman" w:ascii="Arial" w:hAnsi="Arial"/>
          <w:b/>
          <w:sz w:val="24"/>
          <w:szCs w:val="24"/>
        </w:rPr>
        <w:t>Proiectele de hotărâri ale consiliului local</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167"/>
          <w:rFonts w:cs="Times New Roman" w:ascii="Arial" w:hAnsi="Arial"/>
          <w:sz w:val="24"/>
          <w:szCs w:val="24"/>
        </w:rPr>
        <w:t>Proiectele de hotărâri pot fi iniţiate de primar, de consilierii locali sau de cetăţeni. Elaborarea proiectelor se face de cei care le propun, cu sprijinul secretarului general şi al compartimentelor de resort din cadrul aparatului de specialitate al primarului.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169"/>
          <w:rFonts w:cs="Times New Roman" w:ascii="Arial" w:hAnsi="Arial"/>
          <w:sz w:val="24"/>
          <w:szCs w:val="24"/>
        </w:rPr>
        <w:t>Proiectele de hotărâri şi referatele de aprobare a acestora se redactează în conformitate cu normele de tehnică legislativă.</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170"/>
          <w:rFonts w:cs="Times New Roman" w:ascii="Arial" w:hAnsi="Arial"/>
          <w:sz w:val="24"/>
          <w:szCs w:val="24"/>
        </w:rPr>
        <w:t xml:space="preserve">Proiectele de hotărâri ale consiliului local însoţite de referatele de aprobare a acestora şi de alte documente de prezentare şi de motivare se înregistrează într-un registru special, al cărui format se regăseşte în anexa </w:t>
      </w:r>
      <w:hyperlink r:id="rId92">
        <w:r>
          <w:rPr>
            <w:rStyle w:val="InternetLink"/>
            <w:rFonts w:ascii="Arial" w:hAnsi="Arial"/>
            <w:sz w:val="24"/>
            <w:szCs w:val="24"/>
            <w:u w:val="none"/>
          </w:rPr>
          <w:t>nr. 7</w:t>
        </w:r>
      </w:hyperlink>
      <w:r>
        <w:rPr>
          <w:rStyle w:val="L5def170"/>
          <w:rFonts w:cs="Times New Roman" w:ascii="Arial" w:hAnsi="Arial"/>
          <w:sz w:val="24"/>
          <w:szCs w:val="24"/>
        </w:rPr>
        <w:t xml:space="preserve"> la prezentul regulament şi se transmit de secretarul general: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71"/>
          <w:rFonts w:cs="Times New Roman" w:ascii="Arial" w:hAnsi="Arial"/>
          <w:sz w:val="24"/>
          <w:szCs w:val="24"/>
        </w:rPr>
        <w:t>compartimentelor de resort din cadrul aparatului de specialitate al primarului în vederea analizării şi întocmirii rapoartelor de specialitate;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72"/>
          <w:rFonts w:cs="Times New Roman" w:ascii="Arial" w:hAnsi="Arial"/>
          <w:sz w:val="24"/>
          <w:szCs w:val="24"/>
        </w:rPr>
        <w:t>comisiilor de specialitate ale consiliului local în vederea dezbaterii şi întocmirii avizelor.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173"/>
          <w:rFonts w:cs="Times New Roman" w:ascii="Arial" w:hAnsi="Arial"/>
          <w:sz w:val="24"/>
          <w:szCs w:val="24"/>
        </w:rPr>
        <w:t>Nominalizarea compartimentelor de resort şi a comisiilor de specialitate cărora li se transmit proiectele de hotărâri ale consiliului local, precum şi celelalte documente, potrivit prevederilor alin. (4), se face de către primar împreună cu secretarul general.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174"/>
          <w:rFonts w:cs="Times New Roman" w:ascii="Arial" w:hAnsi="Arial"/>
          <w:sz w:val="24"/>
          <w:szCs w:val="24"/>
        </w:rPr>
        <w:t xml:space="preserve">Odată cu transmiterea proiectelor de hotărâri se comunică şi data de depunere a rapoartelor şi a avizelor, avându-se grijă ca rapoartele compartimentelor de resort să poată fi transmise şi comisiilor de specialitate înainte de pronunţarea acestora. Formatul adresei prin care secretarul general al unităţii administrativ-teritoriale transmite comisiei de specialitate documentele spre analiză se regăseşte în anexa </w:t>
      </w:r>
      <w:hyperlink r:id="rId93">
        <w:r>
          <w:rPr>
            <w:rStyle w:val="InternetLink"/>
            <w:rFonts w:ascii="Arial" w:hAnsi="Arial"/>
            <w:sz w:val="24"/>
            <w:szCs w:val="24"/>
            <w:u w:val="none"/>
          </w:rPr>
          <w:t>nr. 2</w:t>
        </w:r>
      </w:hyperlink>
      <w:r>
        <w:rPr>
          <w:rStyle w:val="L5def174"/>
          <w:rFonts w:cs="Times New Roman" w:ascii="Arial" w:hAnsi="Arial"/>
          <w:sz w:val="24"/>
          <w:szCs w:val="24"/>
        </w:rPr>
        <w:t xml:space="preserve"> la prezentul regulament.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175"/>
          <w:rFonts w:cs="Times New Roman" w:ascii="Arial" w:hAnsi="Arial"/>
          <w:sz w:val="24"/>
          <w:szCs w:val="24"/>
        </w:rPr>
        <w:t>După examinarea proiectului de hotărâre, comisia de specialitate a consiliului local emite un aviz cu privire la adoptarea sau, după caz, respingerea proiectului.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176"/>
          <w:rFonts w:cs="Times New Roman" w:ascii="Arial" w:hAnsi="Arial"/>
          <w:sz w:val="24"/>
          <w:szCs w:val="24"/>
        </w:rPr>
        <w:t>Avizul comisiei de specialitate poate fi favorabil sau nefavorabil. Dacă avizul este favorabil, se pot formula amendamente în cadrul comisiei de specialitate, elaborate cu respectarea prevederilor art.17, alin.(12) din prezentul regulament. Amendamentele adoptate în cadrul comisiei de specialitate însoţesc proiectul de hotărâre care se dezbate în şedinţa consiliului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(8)</w:t>
      </w:r>
      <w:r>
        <w:rPr>
          <w:rFonts w:ascii="Arial" w:hAnsi="Arial"/>
          <w:sz w:val="24"/>
          <w:szCs w:val="24"/>
        </w:rPr>
        <w:t xml:space="preserve"> </w:t>
      </w:r>
      <w:r>
        <w:rPr>
          <w:rStyle w:val="L5def177"/>
          <w:rFonts w:cs="Times New Roman" w:ascii="Arial" w:hAnsi="Arial"/>
          <w:sz w:val="24"/>
          <w:szCs w:val="24"/>
        </w:rPr>
        <w:t>Avizul comisiei şi amendamentele formulate în cadrul acesteia, după caz, se transmit secretarului general, în termenul prevăzut la art.17, alin.(13), după care dispune măsurile corespunzătoare înaintării lui către consilierii locali şi către iniţiatori, după caz, cel mai târziu în ziua şedinţei.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(9)</w:t>
      </w:r>
      <w:r>
        <w:rPr>
          <w:rFonts w:ascii="Arial" w:hAnsi="Arial"/>
          <w:sz w:val="24"/>
          <w:szCs w:val="24"/>
        </w:rPr>
        <w:t xml:space="preserve"> </w:t>
      </w:r>
      <w:r>
        <w:rPr>
          <w:rStyle w:val="L5def178"/>
          <w:rFonts w:cs="Times New Roman" w:ascii="Arial" w:hAnsi="Arial"/>
          <w:sz w:val="24"/>
          <w:szCs w:val="24"/>
        </w:rPr>
        <w:t>Fiecare proiect de hotărâre înscris pe ordinea de zi a şedinţei consiliului local este supus dezbaterii numai dacă este însoţit de: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79"/>
          <w:rFonts w:cs="Times New Roman" w:ascii="Arial" w:hAnsi="Arial"/>
          <w:sz w:val="24"/>
          <w:szCs w:val="24"/>
        </w:rPr>
        <w:t>referatul de aprobare, ca instrument de prezentare şi motivare, semnat de iniţiator;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80"/>
          <w:rFonts w:cs="Times New Roman" w:ascii="Arial" w:hAnsi="Arial"/>
          <w:sz w:val="24"/>
          <w:szCs w:val="24"/>
        </w:rPr>
        <w:t>rapoartele compartimentelor de resort din cadrul aparatului de specialitate al primarului;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181"/>
          <w:rFonts w:cs="Times New Roman" w:ascii="Arial" w:hAnsi="Arial"/>
          <w:sz w:val="24"/>
          <w:szCs w:val="24"/>
        </w:rPr>
        <w:t>avizele cu caracter consultativ ale comisiilor de specialitate ale consiliului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182"/>
          <w:rFonts w:cs="Times New Roman" w:ascii="Arial" w:hAnsi="Arial"/>
          <w:sz w:val="24"/>
          <w:szCs w:val="24"/>
        </w:rPr>
        <w:t>alte documente prevăzute de legislaţia specială, dacă este cazul.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(10)</w:t>
      </w:r>
      <w:r>
        <w:rPr>
          <w:rFonts w:ascii="Arial" w:hAnsi="Arial"/>
          <w:sz w:val="24"/>
          <w:szCs w:val="24"/>
        </w:rPr>
        <w:t xml:space="preserve"> </w:t>
      </w:r>
      <w:r>
        <w:rPr>
          <w:rStyle w:val="L5def183"/>
          <w:rFonts w:cs="Times New Roman" w:ascii="Arial" w:hAnsi="Arial"/>
          <w:sz w:val="24"/>
          <w:szCs w:val="24"/>
        </w:rPr>
        <w:t xml:space="preserve">Secretarul general asigură îndeplinirea condiţiilor de la </w:t>
      </w:r>
      <w:hyperlink r:id="rId94">
        <w:r>
          <w:rPr>
            <w:rStyle w:val="InternetLink"/>
            <w:rFonts w:ascii="Arial" w:hAnsi="Arial"/>
            <w:sz w:val="24"/>
            <w:szCs w:val="24"/>
            <w:u w:val="none"/>
          </w:rPr>
          <w:t>alin. (10)</w:t>
        </w:r>
      </w:hyperlink>
      <w:r>
        <w:rPr>
          <w:rStyle w:val="L5def183"/>
          <w:rFonts w:cs="Times New Roman" w:ascii="Arial" w:hAnsi="Arial"/>
          <w:sz w:val="24"/>
          <w:szCs w:val="24"/>
        </w:rPr>
        <w:t xml:space="preserve"> şi aduce la cunoştinţa consiliului local cazul neîndeplinirii acestora înainte de adoptarea ordinii de zi.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(11)</w:t>
      </w:r>
      <w:r>
        <w:rPr>
          <w:rFonts w:ascii="Arial" w:hAnsi="Arial"/>
          <w:sz w:val="24"/>
          <w:szCs w:val="24"/>
        </w:rPr>
        <w:t xml:space="preserve"> </w:t>
      </w:r>
      <w:r>
        <w:rPr>
          <w:rStyle w:val="L5def184"/>
          <w:rFonts w:cs="Times New Roman" w:ascii="Arial" w:hAnsi="Arial"/>
          <w:sz w:val="24"/>
          <w:szCs w:val="24"/>
        </w:rPr>
        <w:t xml:space="preserve">Rapoartele şi avizele prevăzute la </w:t>
      </w:r>
      <w:hyperlink r:id="rId95">
        <w:r>
          <w:rPr>
            <w:rStyle w:val="InternetLink"/>
            <w:rFonts w:ascii="Arial" w:hAnsi="Arial"/>
            <w:sz w:val="24"/>
            <w:szCs w:val="24"/>
            <w:u w:val="none"/>
          </w:rPr>
          <w:t>alin. (10)</w:t>
        </w:r>
      </w:hyperlink>
      <w:r>
        <w:rPr>
          <w:rStyle w:val="L5def184"/>
          <w:rFonts w:cs="Times New Roman" w:ascii="Arial" w:hAnsi="Arial"/>
          <w:sz w:val="24"/>
          <w:szCs w:val="24"/>
        </w:rPr>
        <w:t xml:space="preserve"> trebuie întocmite în termenul prevăzut la alin. (6),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(12)</w:t>
      </w:r>
      <w:r>
        <w:rPr>
          <w:rFonts w:ascii="Arial" w:hAnsi="Arial"/>
          <w:sz w:val="24"/>
          <w:szCs w:val="24"/>
        </w:rPr>
        <w:t xml:space="preserve"> </w:t>
      </w:r>
      <w:r>
        <w:rPr>
          <w:rStyle w:val="L5def185"/>
          <w:rFonts w:cs="Times New Roman" w:ascii="Arial" w:hAnsi="Arial"/>
          <w:sz w:val="24"/>
          <w:szCs w:val="24"/>
        </w:rPr>
        <w:t>Iniţiatorul proiectului îl poate retrage sau poate renunţa, în orice moment, la susţinerea acestuia.</w:t>
      </w:r>
    </w:p>
    <w:p>
      <w:pPr>
        <w:pStyle w:val="Normal"/>
        <w:spacing w:lineRule="auto" w:line="276"/>
        <w:jc w:val="left"/>
        <w:rPr>
          <w:rFonts w:ascii="Times New Roman" w:hAnsi="Times New Roman"/>
        </w:rPr>
      </w:pPr>
      <w:r>
        <w:rPr>
          <w:rFonts w:ascii="Arial" w:hAnsi="Arial"/>
          <w:sz w:val="24"/>
          <w:szCs w:val="24"/>
        </w:rPr>
        <w:br/>
      </w:r>
      <w:r>
        <w:rPr>
          <w:rFonts w:ascii="Arial" w:hAnsi="Arial"/>
          <w:b/>
          <w:bCs/>
          <w:color w:val="00000A"/>
          <w:sz w:val="24"/>
          <w:szCs w:val="24"/>
        </w:rPr>
        <w:t>ARTICOLUL 26</w:t>
      </w:r>
      <w:r>
        <w:rPr>
          <w:rFonts w:ascii="Arial" w:hAnsi="Arial"/>
          <w:b/>
          <w:bCs/>
          <w:color w:val="008000"/>
          <w:sz w:val="24"/>
          <w:szCs w:val="24"/>
        </w:rPr>
        <w:br/>
      </w:r>
      <w:r>
        <w:rPr>
          <w:rStyle w:val="L5def186"/>
          <w:rFonts w:cs="Times New Roman" w:ascii="Arial" w:hAnsi="Arial"/>
          <w:b/>
          <w:bCs/>
          <w:sz w:val="24"/>
          <w:szCs w:val="24"/>
        </w:rPr>
        <w:t>Cvorumul şedinţelor consiliului local</w:t>
      </w:r>
      <w:r>
        <w:rPr>
          <w:rFonts w:ascii="Arial" w:hAnsi="Arial"/>
          <w:sz w:val="24"/>
          <w:szCs w:val="24"/>
        </w:rPr>
        <w:br/>
      </w:r>
    </w:p>
    <w:p>
      <w:pPr>
        <w:pStyle w:val="Normal"/>
        <w:spacing w:lineRule="auto" w:line="276"/>
        <w:jc w:val="left"/>
        <w:rPr>
          <w:rFonts w:ascii="Times New Roman" w:hAnsi="Times New Roman"/>
          <w:color w:val="00000A"/>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187"/>
          <w:rFonts w:cs="Times New Roman" w:ascii="Arial" w:hAnsi="Arial"/>
          <w:color w:val="00000A"/>
          <w:sz w:val="24"/>
          <w:szCs w:val="24"/>
        </w:rPr>
        <w:t>Şedinţele consiliului local se desfăşoară legal în prezenţa majorităţii consilierilor locali în funcţie. Se consideră prezenţi la şedinţă şi consilierii locali care participă prin utilizarea oricăror mijloace electronice, în cazul în care documentul de convocare prevede organizarea ședinței în sistem online.</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188"/>
          <w:rFonts w:cs="Times New Roman" w:ascii="Arial" w:hAnsi="Arial"/>
          <w:sz w:val="24"/>
          <w:szCs w:val="24"/>
        </w:rPr>
        <w:t>Prezenţa consilierilor locali la şedinţă este obligatorie, cu excepţia cazului în care aceştia absentează motivat. Absenţa este considerată motivată dacă se face dovada că aceasta a intervenit din cauza: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189"/>
          <w:rFonts w:cs="Times New Roman" w:ascii="Arial" w:hAnsi="Arial"/>
          <w:sz w:val="24"/>
          <w:szCs w:val="24"/>
        </w:rPr>
        <w:t>unei boli care a necesitat spitalizarea sau a unei stări de sănătate pentru care s-a eliberat certificat de concediu medical;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190"/>
          <w:rFonts w:cs="Times New Roman" w:ascii="Arial" w:hAnsi="Arial"/>
          <w:sz w:val="24"/>
          <w:szCs w:val="24"/>
        </w:rPr>
        <w:t>unei deplasări în străinătate;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191"/>
          <w:rFonts w:cs="Times New Roman" w:ascii="Arial" w:hAnsi="Arial"/>
          <w:sz w:val="24"/>
          <w:szCs w:val="24"/>
        </w:rPr>
        <w:t>unor evenimente de forţă majoră;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192"/>
          <w:rFonts w:cs="Times New Roman" w:ascii="Arial" w:hAnsi="Arial"/>
          <w:sz w:val="24"/>
          <w:szCs w:val="24"/>
        </w:rPr>
        <w:t>în cazul decesului soţiei/soţului consilierului local sau al unei rude de până la gradul al II-lea a consilierului local ales ori al soţiei/soţului acestuia, inclusiv;</w:t>
      </w:r>
      <w:r>
        <w:rPr>
          <w:rFonts w:ascii="Arial" w:hAnsi="Arial"/>
          <w:sz w:val="24"/>
          <w:szCs w:val="24"/>
        </w:rPr>
        <w:t xml:space="preserve">  </w:t>
      </w:r>
    </w:p>
    <w:p>
      <w:pPr>
        <w:pStyle w:val="Normal"/>
        <w:spacing w:lineRule="auto" w:line="276"/>
        <w:jc w:val="left"/>
        <w:rPr>
          <w:rFonts w:ascii="Times New Roman" w:hAnsi="Times New Roman"/>
          <w:b/>
          <w:b/>
          <w:i/>
          <w:i/>
          <w:iCs/>
          <w:color w:val="000000" w:themeColor="text1"/>
          <w:lang w:val="en-US"/>
        </w:rPr>
      </w:pPr>
      <w:r>
        <w:rPr>
          <w:rFonts w:ascii="Arial" w:hAnsi="Arial"/>
          <w:b w:val="false"/>
          <w:bCs w:val="false"/>
          <w:i/>
          <w:iCs/>
          <w:color w:val="000000" w:themeColor="text1"/>
          <w:sz w:val="24"/>
          <w:szCs w:val="24"/>
          <w:lang w:val="en-US"/>
        </w:rPr>
        <w:t>e) Alte situații prevăzute de regulamentul de organizare și funcționare al Consiliului local:</w:t>
      </w:r>
    </w:p>
    <w:p>
      <w:pPr>
        <w:pStyle w:val="Normal"/>
        <w:spacing w:lineRule="auto" w:line="276"/>
        <w:jc w:val="left"/>
        <w:rPr>
          <w:rFonts w:ascii="Times New Roman" w:hAnsi="Times New Roman"/>
          <w:b/>
          <w:b/>
          <w:bCs/>
          <w:i/>
          <w:i/>
          <w:iCs/>
          <w:color w:val="000000" w:themeColor="text1"/>
          <w:lang w:val="en-US"/>
        </w:rPr>
      </w:pPr>
      <w:r>
        <w:rPr>
          <w:rFonts w:ascii="Arial" w:hAnsi="Arial"/>
          <w:b w:val="false"/>
          <w:bCs w:val="false"/>
          <w:i/>
          <w:iCs/>
          <w:color w:val="000000" w:themeColor="text1"/>
          <w:sz w:val="24"/>
          <w:szCs w:val="24"/>
          <w:lang w:val="en-US"/>
        </w:rPr>
        <w:t>- deplasarea in interes de serviciu intr-o altă localitate la data și la ora stabilită pentru ședință.</w:t>
      </w:r>
    </w:p>
    <w:p>
      <w:pPr>
        <w:pStyle w:val="Normal"/>
        <w:spacing w:lineRule="auto" w:line="276"/>
        <w:jc w:val="left"/>
        <w:rPr>
          <w:rFonts w:ascii="Times New Roman" w:hAnsi="Times New Roman"/>
          <w:b/>
          <w:b/>
          <w:bCs/>
          <w:i/>
          <w:i/>
          <w:iCs/>
          <w:color w:val="000000" w:themeColor="text1"/>
        </w:rPr>
      </w:pPr>
      <w:r>
        <w:rPr>
          <w:rFonts w:ascii="Arial" w:hAnsi="Arial"/>
          <w:b w:val="false"/>
          <w:bCs w:val="false"/>
          <w:i/>
          <w:iCs/>
          <w:color w:val="000000" w:themeColor="text1"/>
          <w:sz w:val="24"/>
          <w:szCs w:val="24"/>
          <w:lang w:val="en-US"/>
        </w:rPr>
        <w:t xml:space="preserve">- </w:t>
      </w:r>
      <w:r>
        <w:rPr>
          <w:rFonts w:ascii="Arial" w:hAnsi="Arial"/>
          <w:b w:val="false"/>
          <w:bCs w:val="false"/>
          <w:i/>
          <w:iCs/>
          <w:color w:val="000000" w:themeColor="text1"/>
          <w:sz w:val="24"/>
          <w:szCs w:val="24"/>
        </w:rPr>
        <w:t>în cazul căsătoriei consilierului local sau al unei rude de până la gradul al II-lea a consilierului local inclusiv; </w:t>
      </w:r>
    </w:p>
    <w:p>
      <w:pPr>
        <w:pStyle w:val="Normal"/>
        <w:spacing w:lineRule="auto" w:line="276"/>
        <w:jc w:val="left"/>
        <w:rPr>
          <w:rFonts w:ascii="Times New Roman" w:hAnsi="Times New Roman"/>
          <w:b/>
          <w:b/>
          <w:bCs/>
          <w:i/>
          <w:i/>
          <w:iCs/>
          <w:color w:val="000000" w:themeColor="text1"/>
          <w:lang w:val="en-US"/>
        </w:rPr>
      </w:pPr>
      <w:r>
        <w:rPr>
          <w:rFonts w:ascii="Arial" w:hAnsi="Arial"/>
          <w:b w:val="false"/>
          <w:bCs w:val="false"/>
          <w:i/>
          <w:iCs/>
          <w:color w:val="000000" w:themeColor="text1"/>
          <w:sz w:val="24"/>
          <w:szCs w:val="24"/>
          <w:lang w:val="en-US"/>
        </w:rPr>
        <w:t xml:space="preserve">- </w:t>
      </w:r>
      <w:r>
        <w:rPr>
          <w:rFonts w:ascii="Arial" w:hAnsi="Arial"/>
          <w:b w:val="false"/>
          <w:bCs w:val="false"/>
          <w:i/>
          <w:iCs/>
          <w:color w:val="000000" w:themeColor="text1"/>
          <w:sz w:val="24"/>
          <w:szCs w:val="24"/>
        </w:rPr>
        <w:t>în cazul botezului unei rude de până la gradul al III-lea a consilierului local inclusiv; </w:t>
      </w:r>
    </w:p>
    <w:p>
      <w:pPr>
        <w:pStyle w:val="Normal"/>
        <w:spacing w:lineRule="auto" w:line="276"/>
        <w:jc w:val="left"/>
        <w:rPr>
          <w:rFonts w:ascii="Times New Roman" w:hAnsi="Times New Roman"/>
          <w:b/>
          <w:b/>
          <w:bCs/>
          <w:i/>
          <w:i/>
          <w:iCs/>
          <w:color w:val="000000" w:themeColor="text1"/>
          <w:lang w:val="en-US"/>
        </w:rPr>
      </w:pPr>
      <w:r>
        <w:rPr>
          <w:rFonts w:ascii="Arial" w:hAnsi="Arial"/>
          <w:b w:val="false"/>
          <w:bCs w:val="false"/>
          <w:i/>
          <w:iCs/>
          <w:color w:val="000000" w:themeColor="text1"/>
          <w:sz w:val="24"/>
          <w:szCs w:val="24"/>
          <w:lang w:val="en-US"/>
        </w:rPr>
        <w:t xml:space="preserve">- </w:t>
      </w:r>
      <w:r>
        <w:rPr>
          <w:rFonts w:ascii="Arial" w:hAnsi="Arial"/>
          <w:b w:val="false"/>
          <w:bCs w:val="false"/>
          <w:i/>
          <w:iCs/>
          <w:color w:val="000000" w:themeColor="text1"/>
          <w:sz w:val="24"/>
          <w:szCs w:val="24"/>
        </w:rPr>
        <w:t>participării la cursuri de pregătire, formare şi perfecţionare profesională; </w:t>
      </w:r>
    </w:p>
    <w:p>
      <w:pPr>
        <w:pStyle w:val="Normal"/>
        <w:spacing w:lineRule="auto" w:line="276"/>
        <w:jc w:val="left"/>
        <w:rPr>
          <w:rFonts w:ascii="Times New Roman" w:hAnsi="Times New Roman"/>
          <w:b/>
          <w:b/>
          <w:i/>
          <w:i/>
          <w:iCs/>
          <w:color w:val="000000" w:themeColor="text1"/>
          <w:lang w:val="en-US"/>
        </w:rPr>
      </w:pPr>
      <w:r>
        <w:rPr>
          <w:rFonts w:ascii="Arial" w:hAnsi="Arial"/>
          <w:b w:val="false"/>
          <w:bCs w:val="false"/>
          <w:i/>
          <w:iCs/>
          <w:color w:val="000000" w:themeColor="text1"/>
          <w:sz w:val="24"/>
          <w:szCs w:val="24"/>
          <w:lang w:val="en-US"/>
        </w:rPr>
        <w:t>- concediu de odihnă;</w:t>
      </w:r>
    </w:p>
    <w:p>
      <w:pPr>
        <w:pStyle w:val="Normal"/>
        <w:spacing w:lineRule="auto" w:line="276"/>
        <w:jc w:val="left"/>
        <w:rPr>
          <w:rFonts w:ascii="Times New Roman" w:hAnsi="Times New Roman"/>
          <w:b/>
          <w:b/>
          <w:i/>
          <w:i/>
          <w:iCs/>
          <w:color w:val="000000" w:themeColor="text1"/>
          <w:lang w:val="en-US"/>
        </w:rPr>
      </w:pPr>
      <w:r>
        <w:rPr>
          <w:rFonts w:ascii="Arial" w:hAnsi="Arial"/>
          <w:b w:val="false"/>
          <w:bCs w:val="false"/>
          <w:i/>
          <w:iCs/>
          <w:color w:val="000000" w:themeColor="text1"/>
          <w:sz w:val="24"/>
          <w:szCs w:val="24"/>
          <w:lang w:val="en-US"/>
        </w:rPr>
        <w:t>- urgențe medicale pentru sine, sot sau memebru al familiei pana la gradul II;</w:t>
      </w:r>
    </w:p>
    <w:p>
      <w:pPr>
        <w:pStyle w:val="Normal"/>
        <w:spacing w:lineRule="auto" w:line="276"/>
        <w:jc w:val="left"/>
        <w:rPr>
          <w:rFonts w:ascii="Times New Roman" w:hAnsi="Times New Roman"/>
          <w:b/>
          <w:b/>
          <w:i/>
          <w:i/>
          <w:iCs/>
          <w:color w:val="000000" w:themeColor="text1"/>
          <w:lang w:val="en-US"/>
        </w:rPr>
      </w:pPr>
      <w:r>
        <w:rPr>
          <w:rFonts w:ascii="Arial" w:hAnsi="Arial"/>
          <w:b w:val="false"/>
          <w:bCs w:val="false"/>
          <w:i/>
          <w:iCs/>
          <w:color w:val="000000" w:themeColor="text1"/>
          <w:sz w:val="24"/>
          <w:szCs w:val="24"/>
          <w:lang w:val="en-US"/>
        </w:rPr>
        <w:t>- obligații profesionale survenite la data și la ora ședinței;</w:t>
      </w:r>
    </w:p>
    <w:p>
      <w:pPr>
        <w:pStyle w:val="Normal"/>
        <w:spacing w:lineRule="auto" w:line="276"/>
        <w:jc w:val="left"/>
        <w:rPr>
          <w:b w:val="false"/>
          <w:b w:val="false"/>
          <w:bCs w:val="false"/>
        </w:rPr>
      </w:pPr>
      <w:r>
        <w:rPr>
          <w:rFonts w:ascii="Arial" w:hAnsi="Arial"/>
          <w:b w:val="false"/>
          <w:bCs w:val="false"/>
          <w:i/>
          <w:iCs/>
          <w:color w:val="000000" w:themeColor="text1"/>
          <w:sz w:val="24"/>
          <w:szCs w:val="24"/>
          <w:lang w:val="en-US"/>
        </w:rPr>
        <w:t>-situații neprevăzute  sau orice altă situație  bine intemeiata care împiedică prezența consilierului la ședință.</w:t>
      </w:r>
    </w:p>
    <w:p>
      <w:pPr>
        <w:pStyle w:val="Normal"/>
        <w:spacing w:lineRule="auto" w:line="276"/>
        <w:jc w:val="left"/>
        <w:rPr>
          <w:rFonts w:ascii="Arial" w:hAnsi="Arial"/>
          <w:sz w:val="24"/>
          <w:szCs w:val="24"/>
        </w:rPr>
      </w:pPr>
      <w:r>
        <w:rPr>
          <w:rFonts w:ascii="Arial" w:hAnsi="Arial"/>
          <w:iCs/>
          <w:color w:val="000000" w:themeColor="text1"/>
          <w:sz w:val="24"/>
          <w:szCs w:val="24"/>
          <w:lang w:val="en-US"/>
        </w:rPr>
        <w:t xml:space="preserve">   </w:t>
      </w:r>
      <w:r>
        <w:rPr>
          <w:rFonts w:ascii="Arial" w:hAnsi="Arial"/>
          <w:iCs/>
          <w:color w:val="000000" w:themeColor="text1"/>
          <w:sz w:val="24"/>
          <w:szCs w:val="24"/>
          <w:lang w:val="en-US"/>
        </w:rPr>
        <w:t>(3). Dovada absenței motivate se poate face prin orice mijloace legale inclusive pe bază de declarație scrisă dată pe propria răspundere de către consilierul în cauză.</w:t>
      </w:r>
    </w:p>
    <w:p>
      <w:pPr>
        <w:pStyle w:val="Normal"/>
        <w:spacing w:lineRule="auto" w:line="276"/>
        <w:jc w:val="left"/>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199"/>
          <w:rFonts w:cs="Times New Roman" w:ascii="Arial" w:hAnsi="Arial"/>
          <w:sz w:val="24"/>
          <w:szCs w:val="24"/>
        </w:rPr>
        <w:t xml:space="preserve">Consilierul local care absentează nemotivat de două ori consecutiv la şedinţele consiliului local este sancţionat, în condiţiile </w:t>
      </w:r>
      <w:hyperlink r:id="rId96">
        <w:r>
          <w:rPr>
            <w:rStyle w:val="InternetLink"/>
            <w:rFonts w:ascii="Arial" w:hAnsi="Arial"/>
            <w:sz w:val="24"/>
            <w:szCs w:val="24"/>
            <w:u w:val="none"/>
          </w:rPr>
          <w:t>art. 80</w:t>
        </w:r>
      </w:hyperlink>
      <w:r>
        <w:rPr>
          <w:rStyle w:val="L5def199"/>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200"/>
          <w:rFonts w:cs="Times New Roman" w:ascii="Arial" w:hAnsi="Arial"/>
          <w:sz w:val="24"/>
          <w:szCs w:val="24"/>
        </w:rPr>
        <w:t>Consilierii locali sunt obligaţi să îşi înregistreze prezenţa în evidenţa ţinută de secretarul general.</w:t>
      </w:r>
      <w:r>
        <w:rPr>
          <w:rFonts w:ascii="Arial" w:hAnsi="Arial"/>
          <w:sz w:val="24"/>
          <w:szCs w:val="24"/>
        </w:rPr>
        <w:t xml:space="preserve">  </w:t>
      </w:r>
    </w:p>
    <w:p>
      <w:pPr>
        <w:pStyle w:val="Normal"/>
        <w:spacing w:lineRule="auto" w:line="276"/>
        <w:ind w:left="72" w:hanging="0"/>
        <w:jc w:val="left"/>
        <w:rPr>
          <w:rFonts w:ascii="Times New Roman" w:hAnsi="Times New Roman"/>
          <w:b/>
          <w:b/>
          <w:bCs/>
          <w:color w:val="00000A"/>
        </w:rPr>
      </w:pPr>
      <w:r>
        <w:rPr>
          <w:rFonts w:ascii="Arial" w:hAnsi="Arial"/>
          <w:color w:val="FF0000"/>
          <w:sz w:val="24"/>
          <w:szCs w:val="24"/>
        </w:rPr>
        <w:t xml:space="preserve">  </w:t>
      </w:r>
      <w:r>
        <w:rPr>
          <w:rFonts w:ascii="Arial" w:hAnsi="Arial"/>
          <w:color w:val="FF0000"/>
          <w:sz w:val="24"/>
          <w:szCs w:val="24"/>
        </w:rPr>
        <w:t xml:space="preserve">(6) </w:t>
      </w:r>
      <w:r>
        <w:rPr>
          <w:rFonts w:ascii="Arial" w:hAnsi="Arial"/>
          <w:sz w:val="24"/>
          <w:szCs w:val="24"/>
        </w:rPr>
        <w:t>Consilierul local care nu poate lua parte la ședință este obligat să aducă această situație la cunoștința secretarului general, in scris sau prin mijloace electronice, să precizeze motivul absenței și să depună documentele doveditoare în acest sens.</w:t>
      </w:r>
    </w:p>
    <w:p>
      <w:pPr>
        <w:pStyle w:val="ListParagraph"/>
        <w:spacing w:lineRule="auto" w:line="276"/>
        <w:ind w:left="456" w:hanging="0"/>
        <w:jc w:val="left"/>
        <w:rPr>
          <w:rFonts w:ascii="Arial" w:hAnsi="Arial"/>
          <w:b/>
          <w:b/>
          <w:bCs/>
          <w:color w:val="00000A"/>
          <w:sz w:val="24"/>
          <w:szCs w:val="24"/>
        </w:rPr>
      </w:pPr>
      <w:r>
        <w:rPr>
          <w:rFonts w:ascii="Arial" w:hAnsi="Arial"/>
          <w:b/>
          <w:bCs/>
          <w:color w:val="00000A"/>
          <w:sz w:val="24"/>
          <w:szCs w:val="24"/>
        </w:rPr>
      </w:r>
    </w:p>
    <w:p>
      <w:pPr>
        <w:pStyle w:val="ListParagraph"/>
        <w:spacing w:lineRule="auto" w:line="276"/>
        <w:ind w:left="720" w:hanging="0"/>
        <w:jc w:val="left"/>
        <w:rPr/>
      </w:pPr>
      <w:r>
        <w:rPr>
          <w:rFonts w:ascii="Arial" w:hAnsi="Arial"/>
          <w:b/>
          <w:bCs/>
          <w:color w:val="00000A"/>
          <w:sz w:val="24"/>
          <w:szCs w:val="24"/>
        </w:rPr>
        <w:t>ARTICOLUL 27</w:t>
      </w:r>
      <w:r>
        <w:rPr>
          <w:rFonts w:ascii="Arial" w:hAnsi="Arial"/>
          <w:b/>
          <w:bCs/>
          <w:color w:val="008000"/>
          <w:sz w:val="24"/>
          <w:szCs w:val="24"/>
        </w:rPr>
        <w:br/>
      </w:r>
      <w:r>
        <w:rPr>
          <w:rStyle w:val="L5def202"/>
          <w:rFonts w:cs="Times New Roman" w:ascii="Arial" w:hAnsi="Arial"/>
          <w:b/>
          <w:sz w:val="24"/>
          <w:szCs w:val="24"/>
        </w:rPr>
        <w:t>Desfăşurarea şedinţelor consiliului local</w:t>
      </w:r>
      <w:r>
        <w:rPr>
          <w:rFonts w:ascii="Arial" w:hAnsi="Arial"/>
          <w:b/>
          <w:sz w:val="24"/>
          <w:szCs w:val="24"/>
        </w:rPr>
        <w:br/>
      </w:r>
    </w:p>
    <w:p>
      <w:pPr>
        <w:pStyle w:val="Normal"/>
        <w:spacing w:lineRule="auto" w:line="276"/>
        <w:jc w:val="left"/>
        <w:rPr/>
      </w:pPr>
      <w:r>
        <w:rPr>
          <w:rFonts w:ascii="Arial" w:hAnsi="Arial"/>
          <w:color w:val="00000A"/>
          <w:sz w:val="24"/>
          <w:szCs w:val="24"/>
        </w:rPr>
        <w:t>   </w:t>
      </w:r>
      <w:r>
        <w:rPr>
          <w:rFonts w:ascii="Arial" w:hAnsi="Arial"/>
          <w:i/>
          <w:iCs/>
          <w:color w:val="00000A"/>
          <w:sz w:val="24"/>
          <w:szCs w:val="24"/>
          <w:u w:val="single"/>
        </w:rPr>
        <w:t>(</w:t>
      </w:r>
      <w:r>
        <w:rPr>
          <w:rFonts w:ascii="Arial" w:hAnsi="Arial"/>
          <w:i/>
          <w:iCs/>
          <w:color w:val="00000A"/>
          <w:sz w:val="24"/>
          <w:szCs w:val="24"/>
          <w:u w:val="none"/>
        </w:rPr>
        <w:t xml:space="preserve">1) </w:t>
      </w:r>
      <w:r>
        <w:rPr>
          <w:rStyle w:val="L5def203"/>
          <w:rFonts w:cs="Times New Roman" w:ascii="Arial" w:hAnsi="Arial"/>
          <w:i/>
          <w:iCs/>
          <w:color w:val="00000A"/>
          <w:sz w:val="24"/>
          <w:szCs w:val="24"/>
          <w:u w:val="none"/>
        </w:rPr>
        <w:t xml:space="preserve">Şedinţele consiliului local sunt publice. Acestea se desfășoară cu participarea fizică a consilierilor sau în sistem on-line, prin utilizarea oricăror mijloace electronice, comunicate în documentul de convocare prevăzut la art. 23 </w:t>
      </w:r>
      <w:hyperlink r:id="rId97">
        <w:r>
          <w:rPr>
            <w:rStyle w:val="InternetLink"/>
            <w:rFonts w:ascii="Arial" w:hAnsi="Arial"/>
            <w:i/>
            <w:iCs/>
            <w:color w:val="00000A"/>
            <w:sz w:val="24"/>
            <w:szCs w:val="24"/>
            <w:u w:val="none"/>
          </w:rPr>
          <w:t>alin. (5)</w:t>
        </w:r>
      </w:hyperlink>
      <w:r>
        <w:rPr>
          <w:rStyle w:val="L5def203"/>
          <w:rFonts w:cs="Times New Roman" w:ascii="Arial" w:hAnsi="Arial"/>
          <w:i/>
          <w:iCs/>
          <w:color w:val="00000A"/>
          <w:sz w:val="24"/>
          <w:szCs w:val="24"/>
          <w:u w:val="none"/>
        </w:rPr>
        <w:t>.</w:t>
      </w:r>
      <w:r>
        <w:rPr>
          <w:rFonts w:ascii="Arial" w:hAnsi="Arial"/>
          <w:i/>
          <w:iCs/>
          <w:color w:val="00000A"/>
          <w:sz w:val="24"/>
          <w:szCs w:val="24"/>
          <w:u w:val="none"/>
        </w:rPr>
        <w:t>   În situații excepționale, constatate de către autoritățile abilitate, precum epidemii, pandemii, fenomene naturale extreme, cutremure, acte de terorism și alte situații similare, ședințele consiliului local se pot desfășura prin mijloace electronice, în baza unei proceduri aprobate cu celeritate prin hotărârea consiliului local cu majoritate simplă. Rezultatele votului vor fi consemnate de către secretarul general al unității administrativ-teritoriale în procesul verbal al ședinței.</w:t>
      </w:r>
    </w:p>
    <w:p>
      <w:pPr>
        <w:pStyle w:val="Normal"/>
        <w:spacing w:lineRule="auto" w:line="276"/>
        <w:jc w:val="left"/>
        <w:rPr>
          <w:rFonts w:ascii="Times New Roman" w:hAnsi="Times New Roman"/>
        </w:rPr>
      </w:pPr>
      <w:r>
        <w:rPr>
          <w:rFonts w:ascii="Arial" w:hAnsi="Arial"/>
          <w:sz w:val="24"/>
          <w:szCs w:val="24"/>
          <w:u w:val="none"/>
        </w:rPr>
        <w:t>   </w:t>
      </w:r>
      <w:r>
        <w:rPr>
          <w:rFonts w:ascii="Arial" w:hAnsi="Arial"/>
          <w:b/>
          <w:bCs/>
          <w:color w:val="FF7F50"/>
          <w:sz w:val="24"/>
          <w:szCs w:val="24"/>
          <w:u w:val="none"/>
        </w:rPr>
        <w:t>(2)</w:t>
      </w:r>
      <w:r>
        <w:rPr>
          <w:rFonts w:ascii="Arial" w:hAnsi="Arial"/>
          <w:sz w:val="24"/>
          <w:szCs w:val="24"/>
          <w:u w:val="none"/>
        </w:rPr>
        <w:t xml:space="preserve"> </w:t>
      </w:r>
      <w:r>
        <w:rPr>
          <w:rStyle w:val="L5def204"/>
          <w:rFonts w:cs="Times New Roman" w:ascii="Arial" w:hAnsi="Arial"/>
          <w:sz w:val="24"/>
          <w:szCs w:val="24"/>
          <w:u w:val="none"/>
        </w:rPr>
        <w:t>Caracterul public al şedinţelor consiliului local este dat de:</w:t>
      </w:r>
      <w:r>
        <w:rPr>
          <w:rFonts w:ascii="Arial" w:hAnsi="Arial"/>
          <w:sz w:val="24"/>
          <w:szCs w:val="24"/>
          <w:u w:val="none"/>
        </w:rPr>
        <w:t xml:space="preserve">  </w:t>
      </w:r>
    </w:p>
    <w:p>
      <w:pPr>
        <w:pStyle w:val="Normal"/>
        <w:spacing w:lineRule="auto" w:line="276"/>
        <w:jc w:val="left"/>
        <w:rPr>
          <w:rFonts w:ascii="Times New Roman" w:hAnsi="Times New Roman"/>
          <w:color w:val="000000" w:themeColor="text1"/>
        </w:rPr>
      </w:pPr>
      <w:r>
        <w:rPr>
          <w:rFonts w:ascii="Arial" w:hAnsi="Arial"/>
          <w:color w:val="000000" w:themeColor="text1"/>
          <w:sz w:val="24"/>
          <w:szCs w:val="24"/>
          <w:u w:val="none"/>
        </w:rPr>
        <w:t>   </w:t>
      </w:r>
      <w:r>
        <w:rPr>
          <w:rFonts w:ascii="Arial" w:hAnsi="Arial"/>
          <w:bCs/>
          <w:color w:val="000000" w:themeColor="text1"/>
          <w:sz w:val="24"/>
          <w:szCs w:val="24"/>
          <w:u w:val="none"/>
        </w:rPr>
        <w:t>a)</w:t>
      </w:r>
      <w:r>
        <w:rPr>
          <w:rFonts w:ascii="Arial" w:hAnsi="Arial"/>
          <w:color w:val="000000" w:themeColor="text1"/>
          <w:sz w:val="24"/>
          <w:szCs w:val="24"/>
          <w:u w:val="none"/>
        </w:rPr>
        <w:t xml:space="preserve"> </w:t>
      </w:r>
      <w:r>
        <w:rPr>
          <w:rStyle w:val="L5def205"/>
          <w:rFonts w:cs="Times New Roman" w:ascii="Arial" w:hAnsi="Arial"/>
          <w:color w:val="000000" w:themeColor="text1"/>
          <w:sz w:val="24"/>
          <w:szCs w:val="24"/>
          <w:u w:val="none"/>
        </w:rPr>
        <w:t>accesul celor interesaţi, în condiţiile legii, la procesele- verbale ale şedinţelor consiliului local;</w:t>
      </w:r>
      <w:r>
        <w:rPr>
          <w:rFonts w:ascii="Arial" w:hAnsi="Arial"/>
          <w:color w:val="000000" w:themeColor="text1"/>
          <w:sz w:val="24"/>
          <w:szCs w:val="24"/>
          <w:u w:val="none"/>
        </w:rPr>
        <w:t xml:space="preserve">  </w:t>
      </w:r>
    </w:p>
    <w:p>
      <w:pPr>
        <w:pStyle w:val="Normal"/>
        <w:spacing w:lineRule="auto" w:line="276"/>
        <w:jc w:val="left"/>
        <w:rPr>
          <w:rFonts w:ascii="Times New Roman" w:hAnsi="Times New Roman"/>
        </w:rPr>
      </w:pPr>
      <w:r>
        <w:rPr>
          <w:rFonts w:ascii="Arial" w:hAnsi="Arial"/>
          <w:color w:val="000000" w:themeColor="text1"/>
          <w:sz w:val="24"/>
          <w:szCs w:val="24"/>
          <w:u w:val="none"/>
        </w:rPr>
        <w:t>   </w:t>
      </w:r>
      <w:r>
        <w:rPr>
          <w:rFonts w:ascii="Arial" w:hAnsi="Arial"/>
          <w:bCs/>
          <w:color w:val="000000" w:themeColor="text1"/>
          <w:sz w:val="24"/>
          <w:szCs w:val="24"/>
          <w:u w:val="none"/>
        </w:rPr>
        <w:t>b)</w:t>
      </w:r>
      <w:r>
        <w:rPr>
          <w:rFonts w:ascii="Arial" w:hAnsi="Arial"/>
          <w:color w:val="000000" w:themeColor="text1"/>
          <w:sz w:val="24"/>
          <w:szCs w:val="24"/>
          <w:u w:val="none"/>
        </w:rPr>
        <w:t xml:space="preserve"> </w:t>
      </w:r>
      <w:r>
        <w:rPr>
          <w:rStyle w:val="L5def206"/>
          <w:rFonts w:cs="Times New Roman" w:ascii="Arial" w:hAnsi="Arial"/>
          <w:color w:val="000000" w:themeColor="text1"/>
          <w:sz w:val="24"/>
          <w:szCs w:val="24"/>
          <w:u w:val="none"/>
        </w:rPr>
        <w:t xml:space="preserve">accesul celor interesaţi, în condiţiile legii, la proiectele de hotărâri, la hotărârile consiliului local, precum </w:t>
      </w:r>
      <w:r>
        <w:rPr>
          <w:rStyle w:val="L5def206"/>
          <w:rFonts w:cs="Times New Roman" w:ascii="Arial" w:hAnsi="Arial"/>
          <w:sz w:val="24"/>
          <w:szCs w:val="24"/>
          <w:u w:val="none"/>
        </w:rPr>
        <w:t>şi la instrumentele de prezentare şi de motivare a acestora;</w:t>
      </w:r>
      <w:r>
        <w:rPr>
          <w:rFonts w:ascii="Arial" w:hAnsi="Arial"/>
          <w:sz w:val="24"/>
          <w:szCs w:val="24"/>
          <w:u w:val="none"/>
        </w:rPr>
        <w:t xml:space="preserve">  </w:t>
      </w:r>
    </w:p>
    <w:p>
      <w:pPr>
        <w:pStyle w:val="ListParagraph"/>
        <w:numPr>
          <w:ilvl w:val="0"/>
          <w:numId w:val="5"/>
        </w:numPr>
        <w:spacing w:lineRule="auto" w:line="276"/>
        <w:jc w:val="left"/>
        <w:rPr>
          <w:rFonts w:ascii="Times New Roman" w:hAnsi="Times New Roman"/>
          <w:bCs/>
          <w:iCs/>
          <w:color w:val="000000" w:themeColor="text1"/>
          <w:lang w:val="en-US"/>
        </w:rPr>
      </w:pPr>
      <w:r>
        <w:rPr>
          <w:rFonts w:ascii="Arial" w:hAnsi="Arial"/>
          <w:bCs/>
          <w:iCs/>
          <w:color w:val="000000" w:themeColor="text1"/>
          <w:sz w:val="24"/>
          <w:szCs w:val="24"/>
          <w:u w:val="none"/>
          <w:lang w:val="en-US"/>
        </w:rPr>
        <w:t>posibilitatea cetățenilor cu domiciliul sau reședința în unitatea/subunitatea administrativ-teritorială respectivă de a asista la ședințele consiliului local. Accesul în sala de ședința se face in limita locurilor disponibile și cu respectarea ordinii și liniștii publice. Consilierii locali pot hotărâ ca lucrările sedintei de consiliu local să se difuzeze si prin intermediul mijloacelor audio.</w:t>
      </w:r>
    </w:p>
    <w:p>
      <w:pPr>
        <w:pStyle w:val="NoSpacing"/>
        <w:numPr>
          <w:ilvl w:val="0"/>
          <w:numId w:val="5"/>
        </w:numPr>
        <w:spacing w:lineRule="auto" w:line="276"/>
        <w:jc w:val="left"/>
        <w:rPr>
          <w:rFonts w:ascii="Times New Roman" w:hAnsi="Times New Roman"/>
          <w:b/>
          <w:b/>
          <w:i/>
          <w:i/>
          <w:iCs/>
          <w:sz w:val="24"/>
          <w:szCs w:val="24"/>
          <w:u w:val="single"/>
        </w:rPr>
      </w:pPr>
      <w:r>
        <w:rPr>
          <w:rFonts w:eastAsia="Times New Roman" w:ascii="Arial" w:hAnsi="Arial"/>
          <w:i/>
          <w:iCs/>
          <w:sz w:val="24"/>
          <w:szCs w:val="24"/>
          <w:u w:val="none"/>
        </w:rPr>
        <w:t xml:space="preserve">În </w:t>
      </w:r>
      <w:r>
        <w:rPr>
          <w:rFonts w:eastAsia="Times New Roman" w:ascii="Arial" w:hAnsi="Arial"/>
          <w:b/>
          <w:bCs/>
          <w:i/>
          <w:iCs/>
          <w:sz w:val="24"/>
          <w:szCs w:val="24"/>
          <w:u w:val="none"/>
        </w:rPr>
        <w:t>situații excepționale</w:t>
      </w:r>
      <w:r>
        <w:rPr>
          <w:rFonts w:eastAsia="Times New Roman" w:ascii="Arial" w:hAnsi="Arial"/>
          <w:i/>
          <w:iCs/>
          <w:sz w:val="24"/>
          <w:szCs w:val="24"/>
          <w:u w:val="none"/>
        </w:rPr>
        <w:t xml:space="preserve">, constatate de către autoritățile abilitate, precum epidemiile, pandemiile, fenomenele naturale extreme și alte situații care fac imposibilă prezența Consilierilor locali la sediul Primariei SĂLARD, ședințele Comisiilor de specialitate precum și ședințele Consiliului Local al Comunei SĂLARD se vor desfășura prin mijloace electronice, printr-o platformă on-line de videoconferință. </w:t>
      </w:r>
    </w:p>
    <w:p>
      <w:pPr>
        <w:pStyle w:val="ListParagraph"/>
        <w:numPr>
          <w:ilvl w:val="0"/>
          <w:numId w:val="5"/>
        </w:numPr>
        <w:tabs>
          <w:tab w:val="left" w:pos="630" w:leader="none"/>
        </w:tabs>
        <w:spacing w:lineRule="auto" w:line="276"/>
        <w:jc w:val="left"/>
        <w:rPr>
          <w:rFonts w:ascii="Times New Roman" w:hAnsi="Times New Roman"/>
          <w:b/>
          <w:b/>
          <w:i/>
          <w:i/>
          <w:iCs/>
          <w:color w:val="00000A"/>
          <w:u w:val="single"/>
        </w:rPr>
      </w:pPr>
      <w:r>
        <w:rPr>
          <w:rFonts w:ascii="Arial" w:hAnsi="Arial"/>
          <w:b/>
          <w:i/>
          <w:iCs/>
          <w:color w:val="00000A"/>
          <w:sz w:val="24"/>
          <w:szCs w:val="24"/>
          <w:u w:val="none"/>
        </w:rPr>
        <w:tab/>
      </w:r>
      <w:r>
        <w:rPr>
          <w:rFonts w:ascii="Arial" w:hAnsi="Arial"/>
          <w:i/>
          <w:iCs/>
          <w:color w:val="00000A"/>
          <w:sz w:val="24"/>
          <w:szCs w:val="24"/>
          <w:u w:val="none"/>
        </w:rPr>
        <w:t xml:space="preserve"> În aceste situații, participarea cetățenilor cu domiciliul sau reședința în comuna SĂLARD, la ședințele consiliului local și posibilitatea de a lua cuvântul fără drept de vot la punctele înscrise pe ordinea de zi a ședinței, se realizează în două modalități:  </w:t>
      </w:r>
    </w:p>
    <w:p>
      <w:pPr>
        <w:pStyle w:val="ListParagraph"/>
        <w:tabs>
          <w:tab w:val="left" w:pos="851" w:leader="none"/>
        </w:tabs>
        <w:spacing w:lineRule="auto" w:line="276"/>
        <w:ind w:left="660" w:hanging="0"/>
        <w:jc w:val="left"/>
        <w:rPr>
          <w:rFonts w:ascii="Times New Roman" w:hAnsi="Times New Roman"/>
          <w:bCs/>
          <w:i/>
          <w:i/>
          <w:iCs/>
          <w:color w:val="00000A"/>
          <w:u w:val="single"/>
        </w:rPr>
      </w:pPr>
      <w:r>
        <w:rPr>
          <w:rFonts w:ascii="Arial" w:hAnsi="Arial"/>
          <w:b/>
          <w:i/>
          <w:iCs/>
          <w:color w:val="00000A"/>
          <w:sz w:val="24"/>
          <w:szCs w:val="24"/>
          <w:u w:val="none"/>
        </w:rPr>
        <w:tab/>
      </w:r>
      <w:r>
        <w:rPr>
          <w:rFonts w:ascii="Arial" w:hAnsi="Arial"/>
          <w:bCs/>
          <w:i/>
          <w:iCs/>
          <w:color w:val="00000A"/>
          <w:sz w:val="24"/>
          <w:szCs w:val="24"/>
          <w:u w:val="none"/>
        </w:rPr>
        <w:t>a) prin înscrierea acestora pe platforama on-line de videoconferință, pe baza unui formular completat on-line pe site-ul Primăriei comunei SĂLARD, înainte cu minim 4 ore de ora stabilită pentru începerea ședinței ordinare, minim 2 ore înainte de ora stabilită pentru începerea ședinței extraordinare, respectiv 1 oră înainte de ora stabilită pentru începerea ședinței extraordinară, convocată de îndată. Cetățenii care s-au înscris în condițiile sus-menționate vor primi un link prin e-mail, prin care se vor putea conecta la ședința consiliului local și vor putea lua cuvântul la punctul de pe ordinea de zi la care s-au înscris, prin intermediul președintelui de ședință;</w:t>
      </w:r>
    </w:p>
    <w:p>
      <w:pPr>
        <w:pStyle w:val="ListParagraph"/>
        <w:tabs>
          <w:tab w:val="left" w:pos="851" w:leader="none"/>
        </w:tabs>
        <w:spacing w:lineRule="auto" w:line="276"/>
        <w:ind w:left="660" w:hanging="0"/>
        <w:jc w:val="left"/>
        <w:rPr>
          <w:rFonts w:ascii="Times New Roman" w:hAnsi="Times New Roman"/>
          <w:bCs/>
          <w:i/>
          <w:i/>
          <w:iCs/>
          <w:color w:val="00000A"/>
          <w:u w:val="single"/>
        </w:rPr>
      </w:pPr>
      <w:r>
        <w:rPr>
          <w:rFonts w:ascii="Arial" w:hAnsi="Arial"/>
          <w:bCs/>
          <w:i/>
          <w:iCs/>
          <w:color w:val="00000A"/>
          <w:sz w:val="24"/>
          <w:szCs w:val="24"/>
          <w:u w:val="none"/>
        </w:rPr>
        <w:tab/>
        <w:t xml:space="preserve">b) prin accesul în sala de ședință, într-un spațiu special amenajat, și la platforma on-line de videoconferință cu respectarea măsurilor dispuse de către autoritățile competente în materie.    </w:t>
      </w:r>
    </w:p>
    <w:p>
      <w:pPr>
        <w:pStyle w:val="ListParagraph"/>
        <w:tabs>
          <w:tab w:val="left" w:pos="851" w:leader="none"/>
        </w:tabs>
        <w:spacing w:lineRule="auto" w:line="276"/>
        <w:ind w:left="660" w:hanging="0"/>
        <w:jc w:val="left"/>
        <w:rPr>
          <w:rFonts w:ascii="Arial" w:hAnsi="Arial"/>
          <w:sz w:val="24"/>
          <w:szCs w:val="24"/>
        </w:rPr>
      </w:pPr>
      <w:r>
        <w:rPr>
          <w:rFonts w:ascii="Arial" w:hAnsi="Arial"/>
          <w:bCs/>
          <w:i/>
          <w:iCs/>
          <w:color w:val="00000A"/>
          <w:sz w:val="24"/>
          <w:szCs w:val="24"/>
          <w:u w:val="none"/>
        </w:rPr>
        <w:t xml:space="preserve">f) Ședințele consiliului local pot fi filmate de cetățenii care participă la desfășurarea sedințelor ,doar cu acordul majorității consilierilor locali in funcție.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208"/>
          <w:rFonts w:cs="Times New Roman" w:ascii="Arial" w:hAnsi="Arial"/>
          <w:sz w:val="24"/>
          <w:szCs w:val="24"/>
        </w:rPr>
        <w:t>Primarul participă la şedinţele consiliului local şi dispune măsurile necesare pentru pregătirea şi desfăşurarea în bune condiţii a acestora.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209"/>
          <w:rFonts w:cs="Times New Roman" w:ascii="Arial" w:hAnsi="Arial"/>
          <w:sz w:val="24"/>
          <w:szCs w:val="24"/>
        </w:rPr>
        <w:t>Lucrările şedinţelor se desfăşoară în limba română. În cadrul consiliul local dacă există consilierii locali care aparţin unei minorităţi naţionale și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cunoştinţa publică în limba română.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210"/>
          <w:rFonts w:cs="Times New Roman" w:ascii="Arial" w:hAnsi="Arial"/>
          <w:sz w:val="24"/>
          <w:szCs w:val="24"/>
        </w:rPr>
        <w:t>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 teritoriale, în problemele ce privesc domeniile lor de responsabilitate, precum şi alte persoane interesate, în condiţiile prevăzute în regulamentul de organizare şi funcţionare a consiliului local. Preşedintele de şedinţă poate oferi invitaţilor posibilitatea de a se exprima cu privire la problemele aflate pe ordinea de zi.</w:t>
      </w:r>
      <w:r>
        <w:rPr>
          <w:rFonts w:ascii="Arial" w:hAnsi="Arial"/>
          <w:sz w:val="24"/>
          <w:szCs w:val="24"/>
        </w:rPr>
        <w:t xml:space="preserve">  </w:t>
      </w:r>
      <w:r>
        <w:rPr>
          <w:rFonts w:ascii="Arial" w:hAnsi="Arial"/>
          <w:sz w:val="24"/>
          <w:szCs w:val="24"/>
          <w:lang w:val="en-US"/>
        </w:rPr>
        <w:t>Președintele de ședință înregistrează înscrierile la cuvânt și dă dreptul numai celor înscriși, în ordinea înscrierilor.</w:t>
      </w:r>
    </w:p>
    <w:p>
      <w:pPr>
        <w:pStyle w:val="Normal"/>
        <w:spacing w:lineRule="auto" w:line="276"/>
        <w:jc w:val="left"/>
        <w:rPr>
          <w:rStyle w:val="L5def210"/>
          <w:rFonts w:ascii="Times New Roman" w:hAnsi="Times New Roman" w:cs="Times New Roman"/>
          <w:sz w:val="24"/>
          <w:szCs w:val="24"/>
        </w:rPr>
      </w:pPr>
      <w:r>
        <w:rPr>
          <w:rFonts w:ascii="Arial" w:hAnsi="Arial"/>
          <w:sz w:val="24"/>
          <w:szCs w:val="24"/>
        </w:rPr>
        <w:t>   </w:t>
      </w:r>
      <w:r>
        <w:rPr>
          <w:rFonts w:ascii="Arial" w:hAnsi="Arial"/>
          <w:b/>
          <w:bCs/>
          <w:color w:val="FF7F50"/>
          <w:sz w:val="24"/>
          <w:szCs w:val="24"/>
        </w:rPr>
        <w:t>(5</w:t>
      </w:r>
      <w:r>
        <w:rPr>
          <w:rFonts w:ascii="Arial" w:hAnsi="Arial"/>
          <w:b/>
          <w:bCs/>
          <w:color w:val="FF7F50"/>
          <w:sz w:val="24"/>
          <w:szCs w:val="24"/>
          <w:vertAlign w:val="superscript"/>
        </w:rPr>
        <w:t>1</w:t>
      </w:r>
      <w:r>
        <w:rPr>
          <w:rFonts w:ascii="Arial" w:hAnsi="Arial"/>
          <w:b/>
          <w:bCs/>
          <w:color w:val="FF7F50"/>
          <w:sz w:val="24"/>
          <w:szCs w:val="24"/>
        </w:rPr>
        <w:t>)</w:t>
      </w:r>
      <w:r>
        <w:rPr>
          <w:rFonts w:ascii="Arial" w:hAnsi="Arial"/>
          <w:sz w:val="24"/>
          <w:szCs w:val="24"/>
        </w:rPr>
        <w:t xml:space="preserve"> </w:t>
      </w:r>
      <w:r>
        <w:rPr>
          <w:rStyle w:val="L5def210"/>
          <w:rFonts w:cs="Times New Roman" w:ascii="Arial" w:hAnsi="Arial"/>
          <w:sz w:val="24"/>
          <w:szCs w:val="24"/>
        </w:rPr>
        <w:t xml:space="preserve">Participarea cetățenilor cu domiciliul sau reședința în comuna SĂLARD, precum și a persoanelor prevăzute la art. 27, alin.(5)  la ședințele consiliului local și posibilitatea de a lua cuvântul fără drept de vot la punctele înscrise pe ordinea de zi a ședinței, se realizează, </w:t>
      </w:r>
      <w:r>
        <w:rPr>
          <w:rFonts w:ascii="Arial" w:hAnsi="Arial"/>
          <w:color w:val="FF0000"/>
          <w:sz w:val="24"/>
          <w:szCs w:val="24"/>
        </w:rPr>
        <w:t xml:space="preserve"> </w:t>
      </w:r>
      <w:r>
        <w:rPr>
          <w:rStyle w:val="L5def210"/>
          <w:rFonts w:cs="Times New Roman" w:ascii="Arial" w:hAnsi="Arial"/>
          <w:sz w:val="24"/>
          <w:szCs w:val="24"/>
        </w:rPr>
        <w:t>prin accesul în sala de ședință, într-un spațiu special amenajat,</w:t>
      </w:r>
      <w:r>
        <w:rPr>
          <w:rFonts w:ascii="Arial" w:hAnsi="Arial"/>
          <w:color w:val="FF0000"/>
          <w:sz w:val="24"/>
          <w:szCs w:val="24"/>
        </w:rPr>
        <w:t xml:space="preserve"> </w:t>
      </w:r>
      <w:r>
        <w:rPr>
          <w:rStyle w:val="L5def210"/>
          <w:rFonts w:cs="Times New Roman" w:ascii="Arial" w:hAnsi="Arial"/>
          <w:sz w:val="24"/>
          <w:szCs w:val="24"/>
        </w:rPr>
        <w:t xml:space="preserve">cu respectarea măsurilor dispuse de către autoritățile competente în materie, respectiv asigurarea distanțării sociale în perioada stării de urgență/alertă declarate de autorități.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211"/>
          <w:rFonts w:cs="Times New Roman" w:ascii="Arial" w:hAnsi="Arial"/>
          <w:sz w:val="24"/>
          <w:szCs w:val="24"/>
        </w:rPr>
        <w:t xml:space="preserve">Dezbaterea proiectului de hotărâre sau a problemelor se face în ordinea în care acestea sunt înscrise pe ordinea de zi aprobată în conformitate cu prevederile Ordonanţei de urgenţă a Guvernului </w:t>
      </w:r>
      <w:hyperlink r:id="rId98">
        <w:r>
          <w:rPr>
            <w:rStyle w:val="InternetLink"/>
            <w:rFonts w:ascii="Arial" w:hAnsi="Arial"/>
            <w:sz w:val="24"/>
            <w:szCs w:val="24"/>
            <w:u w:val="none"/>
          </w:rPr>
          <w:t>nr. 57/2019</w:t>
        </w:r>
      </w:hyperlink>
      <w:r>
        <w:rPr>
          <w:rStyle w:val="L5def211"/>
          <w:rFonts w:cs="Times New Roman" w:ascii="Arial" w:hAnsi="Arial"/>
          <w:sz w:val="24"/>
          <w:szCs w:val="24"/>
        </w:rPr>
        <w:t xml:space="preserve">, cu modificările şi completările ulterioare, </w:t>
      </w:r>
      <w:r>
        <w:rPr>
          <w:rFonts w:ascii="Arial" w:hAnsi="Arial"/>
          <w:sz w:val="24"/>
          <w:szCs w:val="24"/>
          <w:u w:val="single"/>
        </w:rPr>
        <w:t>sau într-o altă ordine aprobată cu majoritate simplă a consiliului local.</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212"/>
          <w:rFonts w:cs="Times New Roman" w:ascii="Arial" w:hAnsi="Arial"/>
          <w:sz w:val="24"/>
          <w:szCs w:val="24"/>
        </w:rPr>
        <w:t>Preşedintele de şedinţă este obligat să asigure luarea cuvântului de către iniţiator pentru susţinerea proiectului de hotărâre ori de câte ori acesta o solicită, precum şi de către delegatul sătesc, după caz.</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(8)</w:t>
      </w:r>
      <w:r>
        <w:rPr>
          <w:rFonts w:ascii="Arial" w:hAnsi="Arial"/>
          <w:sz w:val="24"/>
          <w:szCs w:val="24"/>
        </w:rPr>
        <w:t xml:space="preserve"> </w:t>
      </w:r>
      <w:r>
        <w:rPr>
          <w:rStyle w:val="L5def213"/>
          <w:rFonts w:cs="Times New Roman" w:ascii="Arial" w:hAnsi="Arial"/>
          <w:sz w:val="24"/>
          <w:szCs w:val="24"/>
        </w:rPr>
        <w:t>Consilierii locali participă la dezbateri în ordinea înscrierii la cuvânt, după susținerea proiectului de către inițiator. Consilierii locali sunt obligaţi ca în cuvântul lor să se refere exclusiv la problema care formează obiectul dezbaterii, în caz contrar,</w:t>
      </w:r>
      <w:r>
        <w:rPr>
          <w:rFonts w:ascii="Arial" w:hAnsi="Arial"/>
          <w:sz w:val="24"/>
          <w:szCs w:val="24"/>
        </w:rPr>
        <w:t xml:space="preserve"> președintele de ședință poate sista luarea cuvântului.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(9)</w:t>
      </w:r>
      <w:r>
        <w:rPr>
          <w:rFonts w:ascii="Arial" w:hAnsi="Arial"/>
          <w:sz w:val="24"/>
          <w:szCs w:val="24"/>
        </w:rPr>
        <w:t xml:space="preserve"> </w:t>
      </w:r>
      <w:r>
        <w:rPr>
          <w:rStyle w:val="L5def214"/>
          <w:rFonts w:cs="Times New Roman" w:ascii="Arial" w:hAnsi="Arial"/>
          <w:sz w:val="24"/>
          <w:szCs w:val="24"/>
        </w:rPr>
        <w:t>Preşedintele de şedinţă are dreptul să limiteze durata luărilor de cuvânt, în funcţie de obiectul dezbaterii. În acest scop el poate propune consiliului local spre aprobare timpul alocat fiecărui vorbitor, precum şi timpul total de dezbatere a proiectului, în acest sens, fiecare formațiune politică va avea dreptul la desemnarea unui singur reprezentant pentru a lua cuvântul, limitând timpul în funcție de complexitatea proiectului de hotărâre, înainte de acordarea luării cuvântului.</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(10)</w:t>
      </w:r>
      <w:r>
        <w:rPr>
          <w:rFonts w:ascii="Arial" w:hAnsi="Arial"/>
          <w:sz w:val="24"/>
          <w:szCs w:val="24"/>
        </w:rPr>
        <w:t xml:space="preserve"> </w:t>
      </w:r>
      <w:r>
        <w:rPr>
          <w:rStyle w:val="L5def215"/>
          <w:rFonts w:cs="Times New Roman" w:ascii="Arial" w:hAnsi="Arial"/>
          <w:sz w:val="24"/>
          <w:szCs w:val="24"/>
        </w:rPr>
        <w:t>Preşedintele de şedinţă permite oricând unui consilier local să răspundă într-o problemă de ordin personal, în probleme prevăzute de regulamentul de organizare şi funcţionare a consiliului sau atunci când a fost nominalizat de un alt vorbitor.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(11)</w:t>
      </w:r>
      <w:r>
        <w:rPr>
          <w:rFonts w:ascii="Arial" w:hAnsi="Arial"/>
          <w:sz w:val="24"/>
          <w:szCs w:val="24"/>
        </w:rPr>
        <w:t xml:space="preserve"> </w:t>
      </w:r>
      <w:r>
        <w:rPr>
          <w:rStyle w:val="L5def216"/>
          <w:rFonts w:cs="Times New Roman" w:ascii="Arial" w:hAnsi="Arial"/>
          <w:sz w:val="24"/>
          <w:szCs w:val="24"/>
        </w:rPr>
        <w:t>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(12)</w:t>
      </w:r>
      <w:r>
        <w:rPr>
          <w:rFonts w:ascii="Arial" w:hAnsi="Arial"/>
          <w:sz w:val="24"/>
          <w:szCs w:val="24"/>
        </w:rPr>
        <w:t xml:space="preserve"> </w:t>
      </w:r>
      <w:r>
        <w:rPr>
          <w:rStyle w:val="L5def217"/>
          <w:rFonts w:cs="Times New Roman" w:ascii="Arial" w:hAnsi="Arial"/>
          <w:sz w:val="24"/>
          <w:szCs w:val="24"/>
        </w:rPr>
        <w:t>Este interzisă adresarea de insulte sau calomnii de către consilierii locali prezenţi la şedinţă, precum şi dialogul dintre vorbitori şi persoanele aflate în sală.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(13)</w:t>
      </w:r>
      <w:r>
        <w:rPr>
          <w:rFonts w:ascii="Arial" w:hAnsi="Arial"/>
          <w:sz w:val="24"/>
          <w:szCs w:val="24"/>
        </w:rPr>
        <w:t xml:space="preserve"> </w:t>
      </w:r>
      <w:r>
        <w:rPr>
          <w:rStyle w:val="L5def218"/>
          <w:rFonts w:cs="Times New Roman" w:ascii="Arial" w:hAnsi="Arial"/>
          <w:sz w:val="24"/>
          <w:szCs w:val="24"/>
        </w:rPr>
        <w:t>Asupra proiectelor de hotărâri au loc dezbateri generale şi pe articole, consilierii locali, precum şi ceilalţi iniţiatori prezenţi la şedinţă putând formula amendamente de fond sau de formă.</w:t>
      </w:r>
      <w:r>
        <w:rPr>
          <w:rFonts w:ascii="Arial" w:hAnsi="Arial"/>
          <w:sz w:val="24"/>
          <w:szCs w:val="24"/>
        </w:rPr>
        <w:t xml:space="preserve">  </w:t>
      </w:r>
      <w:r>
        <w:rPr>
          <w:rFonts w:ascii="Arial" w:hAnsi="Arial"/>
          <w:sz w:val="24"/>
          <w:szCs w:val="24"/>
          <w:lang w:val="en-US"/>
        </w:rPr>
        <w:t xml:space="preserve">Amendamentele se supun votului consiliului local în ordinea în care au fost </w:t>
      </w:r>
      <w:r>
        <w:rPr>
          <w:rFonts w:ascii="Arial" w:hAnsi="Arial"/>
          <w:sz w:val="24"/>
          <w:szCs w:val="24"/>
          <w:u w:val="single"/>
          <w:lang w:val="en-US"/>
        </w:rPr>
        <w:t xml:space="preserve">formulate și se adoptă cu majoritatea necesară adoptării hotărârii în cauză.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(14)</w:t>
      </w:r>
      <w:r>
        <w:rPr>
          <w:rFonts w:ascii="Arial" w:hAnsi="Arial"/>
          <w:sz w:val="24"/>
          <w:szCs w:val="24"/>
        </w:rPr>
        <w:t xml:space="preserve"> </w:t>
      </w:r>
      <w:r>
        <w:rPr>
          <w:rStyle w:val="L5def219"/>
          <w:rFonts w:cs="Times New Roman" w:ascii="Arial" w:hAnsi="Arial"/>
          <w:sz w:val="24"/>
          <w:szCs w:val="24"/>
        </w:rPr>
        <w:t>Amendamentele se formulează în scris şi se pot depune de către primar, oricare dintre consilierii locali, un grup de consilieri locali sau o comisie de specialitate. Iniţiatorul unui amendament îl poate retrage sau poate renunţa la susţinerea acestuia, în orice moment. În acest caz, amendamentul nu se mai supune la vot.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(15)</w:t>
      </w:r>
      <w:r>
        <w:rPr>
          <w:rFonts w:ascii="Arial" w:hAnsi="Arial"/>
          <w:sz w:val="24"/>
          <w:szCs w:val="24"/>
        </w:rPr>
        <w:t xml:space="preserve"> </w:t>
      </w:r>
      <w:r>
        <w:rPr>
          <w:rStyle w:val="L5def220"/>
          <w:rFonts w:cs="Times New Roman" w:ascii="Arial" w:hAnsi="Arial"/>
          <w:sz w:val="24"/>
          <w:szCs w:val="24"/>
        </w:rPr>
        <w:t>Pentru a putea fi dezbătut amendamentul, acesta trebuie depus la secretarul general cel târziu cu o zi înainte de desfășurarea şedinţei consiliului local.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(16)</w:t>
      </w:r>
      <w:r>
        <w:rPr>
          <w:rFonts w:ascii="Arial" w:hAnsi="Arial"/>
          <w:sz w:val="24"/>
          <w:szCs w:val="24"/>
        </w:rPr>
        <w:t xml:space="preserve"> </w:t>
      </w:r>
      <w:r>
        <w:rPr>
          <w:rStyle w:val="L5def221"/>
          <w:rFonts w:cs="Times New Roman" w:ascii="Arial" w:hAnsi="Arial"/>
          <w:sz w:val="24"/>
          <w:szCs w:val="24"/>
        </w:rPr>
        <w:t xml:space="preserve">Amendamentele la proiectele de hotărâri ale consiliului local se transmit în formă scrisă şi conţin următoarele elemente, potrivit anexei </w:t>
      </w:r>
      <w:hyperlink r:id="rId99">
        <w:r>
          <w:rPr>
            <w:rStyle w:val="InternetLink"/>
            <w:rFonts w:ascii="Arial" w:hAnsi="Arial"/>
            <w:sz w:val="24"/>
            <w:szCs w:val="24"/>
            <w:u w:val="none"/>
          </w:rPr>
          <w:t>nr. 10</w:t>
        </w:r>
      </w:hyperlink>
      <w:r>
        <w:rPr>
          <w:rStyle w:val="L5def221"/>
          <w:rFonts w:cs="Times New Roman" w:ascii="Arial" w:hAnsi="Arial"/>
          <w:sz w:val="24"/>
          <w:szCs w:val="24"/>
        </w:rPr>
        <w:t xml:space="preserve"> la prezentul regulament: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222"/>
          <w:rFonts w:cs="Times New Roman" w:ascii="Arial" w:hAnsi="Arial"/>
          <w:sz w:val="24"/>
          <w:szCs w:val="24"/>
        </w:rPr>
        <w:t>iniţiatorul sau iniţiatorii;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223"/>
          <w:rFonts w:cs="Times New Roman" w:ascii="Arial" w:hAnsi="Arial"/>
          <w:sz w:val="24"/>
          <w:szCs w:val="24"/>
        </w:rPr>
        <w:t>numărul de înregistrare şi titlul proiectului de hotărâre a consiliului local pentru care se depune amendamentul;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224"/>
          <w:rFonts w:cs="Times New Roman" w:ascii="Arial" w:hAnsi="Arial"/>
          <w:sz w:val="24"/>
          <w:szCs w:val="24"/>
        </w:rPr>
        <w:t>tipul amendamentului: modificare sau completare;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225"/>
          <w:rFonts w:cs="Times New Roman" w:ascii="Arial" w:hAnsi="Arial"/>
          <w:sz w:val="24"/>
          <w:szCs w:val="24"/>
        </w:rPr>
        <w:t>textul iniţial;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226"/>
          <w:rFonts w:cs="Times New Roman" w:ascii="Arial" w:hAnsi="Arial"/>
          <w:sz w:val="24"/>
          <w:szCs w:val="24"/>
        </w:rPr>
        <w:t>textul amendamentului formulat;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227"/>
          <w:rFonts w:cs="Times New Roman" w:ascii="Arial" w:hAnsi="Arial"/>
          <w:sz w:val="24"/>
          <w:szCs w:val="24"/>
        </w:rPr>
        <w:t>motivaţia amendamentului, cuprinzând și prevederea legală;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228"/>
          <w:rFonts w:cs="Times New Roman" w:ascii="Arial" w:hAnsi="Arial"/>
          <w:sz w:val="24"/>
          <w:szCs w:val="24"/>
        </w:rPr>
        <w:t>semnătura persoanei care propune amendamentul.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Amendamentele care nu conțin elementele de mai sus, nu vor fi înregistrate.</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(17)</w:t>
      </w:r>
      <w:r>
        <w:rPr>
          <w:rFonts w:ascii="Arial" w:hAnsi="Arial"/>
          <w:sz w:val="24"/>
          <w:szCs w:val="24"/>
        </w:rPr>
        <w:t xml:space="preserve"> </w:t>
      </w:r>
      <w:r>
        <w:rPr>
          <w:rStyle w:val="L5def229"/>
          <w:rFonts w:cs="Times New Roman" w:ascii="Arial" w:hAnsi="Arial"/>
          <w:sz w:val="24"/>
          <w:szCs w:val="24"/>
        </w:rPr>
        <w:t>Secretarul general numerotează amendamentele depuse pentru fiecare proiect de hotărâre a consiliului local în ordine crescătoare a articolelor din cadrul proiectului de hotărâre a consiliului local. Secretarul general numerotează amendamentele depuse ţinând cont de ordinea textelor asupra cărora se formulează amendamente în cadrul proiectului de hotărâre a consiliului local. În cazul în care două sau mai multe amendamente se referă la acelaşi text din cadrul proiectului de hotărâre a consiliului local, acestea se numerotează în ordinea în care au fost primite de către secretarul general.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(18)</w:t>
      </w:r>
      <w:r>
        <w:rPr>
          <w:rFonts w:ascii="Arial" w:hAnsi="Arial"/>
          <w:sz w:val="24"/>
          <w:szCs w:val="24"/>
        </w:rPr>
        <w:t xml:space="preserve"> </w:t>
      </w:r>
      <w:r>
        <w:rPr>
          <w:rStyle w:val="L5def230"/>
          <w:rFonts w:cs="Times New Roman" w:ascii="Arial" w:hAnsi="Arial"/>
          <w:sz w:val="24"/>
          <w:szCs w:val="24"/>
        </w:rPr>
        <w:t>În mod excepţional, în timpul dezbaterilor se pot formula amendamente verbale la proiectul de hotărâre a consiliului local, însă acestea se formulează de comun acord cu iniţiatorul proiectului de hotărâre a consiliului local. Conţinutul amendamentelor verbale se menţionează în procesul-verbal de şedinţă.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(19)</w:t>
      </w:r>
      <w:r>
        <w:rPr>
          <w:rFonts w:ascii="Arial" w:hAnsi="Arial"/>
          <w:sz w:val="24"/>
          <w:szCs w:val="24"/>
        </w:rPr>
        <w:t xml:space="preserve"> </w:t>
      </w:r>
      <w:r>
        <w:rPr>
          <w:rStyle w:val="L5def231"/>
          <w:rFonts w:cs="Times New Roman" w:ascii="Arial" w:hAnsi="Arial"/>
          <w:sz w:val="24"/>
          <w:szCs w:val="24"/>
        </w:rPr>
        <w:t>Amendamentele se supun votului consiliului local în ordinea numerotării lor. Dacă s-a adoptat un amendament, celelalte amendamente care cuprind prevederi contrare amendamentului adoptat se socotesc respinse fără a mai fi supuse votului.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(20)</w:t>
      </w:r>
      <w:r>
        <w:rPr>
          <w:rFonts w:ascii="Arial" w:hAnsi="Arial"/>
          <w:sz w:val="24"/>
          <w:szCs w:val="24"/>
        </w:rPr>
        <w:t xml:space="preserve"> </w:t>
      </w:r>
      <w:r>
        <w:rPr>
          <w:rStyle w:val="L5def232"/>
          <w:rFonts w:cs="Times New Roman" w:ascii="Arial" w:hAnsi="Arial"/>
          <w:sz w:val="24"/>
          <w:szCs w:val="24"/>
        </w:rPr>
        <w:t>După supunerea la vot a tuturor amendamentelor se supune la vot proiectul de hotărâre a consiliului local în forma cu amendamente.</w:t>
      </w:r>
      <w:r>
        <w:rPr>
          <w:rFonts w:ascii="Arial" w:hAnsi="Arial"/>
          <w:sz w:val="24"/>
          <w:szCs w:val="24"/>
        </w:rPr>
        <w:t xml:space="preserve">  </w:t>
      </w:r>
    </w:p>
    <w:p>
      <w:pPr>
        <w:pStyle w:val="Normal"/>
        <w:spacing w:lineRule="auto" w:line="276"/>
        <w:jc w:val="left"/>
        <w:rPr>
          <w:rFonts w:ascii="Times New Roman" w:hAnsi="Times New Roman"/>
          <w:color w:val="00000A"/>
        </w:rPr>
      </w:pPr>
      <w:r>
        <w:rPr>
          <w:rFonts w:ascii="Arial" w:hAnsi="Arial"/>
          <w:sz w:val="24"/>
          <w:szCs w:val="24"/>
        </w:rPr>
        <w:t>   </w:t>
      </w:r>
      <w:r>
        <w:rPr>
          <w:rFonts w:ascii="Arial" w:hAnsi="Arial"/>
          <w:b/>
          <w:bCs/>
          <w:color w:val="FF7F50"/>
          <w:sz w:val="24"/>
          <w:szCs w:val="24"/>
        </w:rPr>
        <w:t>(21)</w:t>
      </w:r>
      <w:r>
        <w:rPr>
          <w:rFonts w:ascii="Arial" w:hAnsi="Arial"/>
          <w:sz w:val="24"/>
          <w:szCs w:val="24"/>
        </w:rPr>
        <w:t xml:space="preserve"> </w:t>
      </w:r>
      <w:r>
        <w:rPr>
          <w:rStyle w:val="L5def233"/>
          <w:rFonts w:cs="Times New Roman" w:ascii="Arial" w:hAnsi="Arial"/>
          <w:color w:val="00000A"/>
          <w:sz w:val="24"/>
          <w:szCs w:val="24"/>
        </w:rPr>
        <w:t>Respingerea unui proiect de hotărâre a consiliului local înscris pe ordinea de zi, precum şi orice supunere la vot a unei propuneri înscrise pe ordinea de zi nu constituie hotărâre a consiliului local ca act administrativ, în acest caz, menţionându-se doar rezultatul votului în procesul-verbal al şedinţei fără redactarea unei hotărâri a consiliului local.</w:t>
      </w:r>
      <w:r>
        <w:rPr>
          <w:rFonts w:ascii="Arial" w:hAnsi="Arial"/>
          <w:color w:val="00000A"/>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(22)</w:t>
      </w:r>
      <w:r>
        <w:rPr>
          <w:rFonts w:ascii="Arial" w:hAnsi="Arial"/>
          <w:sz w:val="24"/>
          <w:szCs w:val="24"/>
        </w:rPr>
        <w:t xml:space="preserve"> </w:t>
      </w:r>
      <w:r>
        <w:rPr>
          <w:rStyle w:val="L5def234"/>
          <w:rFonts w:cs="Times New Roman" w:ascii="Arial" w:hAnsi="Arial"/>
          <w:sz w:val="24"/>
          <w:szCs w:val="24"/>
        </w:rPr>
        <w:t>Supunerea la vot în timpul şedinţelor consiliului local a unei situaţii procedurale prevăzute de regulamentul de organizare şi funcţionare nu constituie hotărâre a consiliului local ca act administrativ. Menţionarea acestor situaţii procedurale, precum şi rezultatul votului se fac obligatoriu în procesul-verbal al şedinţei.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(23)</w:t>
      </w:r>
      <w:r>
        <w:rPr>
          <w:rFonts w:ascii="Arial" w:hAnsi="Arial"/>
          <w:sz w:val="24"/>
          <w:szCs w:val="24"/>
        </w:rPr>
        <w:t xml:space="preserve"> </w:t>
      </w:r>
      <w:r>
        <w:rPr>
          <w:rStyle w:val="L5def235"/>
          <w:rFonts w:cs="Times New Roman" w:ascii="Arial" w:hAnsi="Arial"/>
          <w:sz w:val="24"/>
          <w:szCs w:val="24"/>
        </w:rPr>
        <w:t>Sinteza dezbaterilor din şedinţele consiliului local, precum şi modul în care şi-a exercitat votul fiecare consilier local în parte se consemnează într-un proces-verbal, semnat de preşedintele de şedinţă şi de secretarul general.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(24)</w:t>
      </w:r>
      <w:r>
        <w:rPr>
          <w:rFonts w:ascii="Arial" w:hAnsi="Arial"/>
          <w:sz w:val="24"/>
          <w:szCs w:val="24"/>
        </w:rPr>
        <w:t xml:space="preserve"> </w:t>
      </w:r>
      <w:r>
        <w:rPr>
          <w:rStyle w:val="L5def236"/>
          <w:rFonts w:cs="Times New Roman" w:ascii="Arial" w:hAnsi="Arial"/>
          <w:sz w:val="24"/>
          <w:szCs w:val="24"/>
        </w:rPr>
        <w:t>Preşedintele de şedinţă, împreună cu secretarul general al unității administrativ-teritoriale, îşi asumă, prin semnătură, responsabilitatea veridicităţii celor consemnate.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(25)</w:t>
      </w:r>
      <w:r>
        <w:rPr>
          <w:rFonts w:ascii="Arial" w:hAnsi="Arial"/>
          <w:sz w:val="24"/>
          <w:szCs w:val="24"/>
        </w:rPr>
        <w:t xml:space="preserve"> </w:t>
      </w:r>
      <w:r>
        <w:rPr>
          <w:rStyle w:val="L5def237"/>
          <w:rFonts w:cs="Times New Roman" w:ascii="Arial" w:hAnsi="Arial"/>
          <w:sz w:val="24"/>
          <w:szCs w:val="24"/>
        </w:rPr>
        <w:t>La începutul fiecărei şedinţe, secretarul general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(26)</w:t>
      </w:r>
      <w:r>
        <w:rPr>
          <w:rFonts w:ascii="Arial" w:hAnsi="Arial"/>
          <w:sz w:val="24"/>
          <w:szCs w:val="24"/>
        </w:rPr>
        <w:t xml:space="preserve"> </w:t>
      </w:r>
      <w:r>
        <w:rPr>
          <w:rStyle w:val="L5def238"/>
          <w:rFonts w:cs="Times New Roman" w:ascii="Arial" w:hAnsi="Arial"/>
          <w:sz w:val="24"/>
          <w:szCs w:val="24"/>
        </w:rPr>
        <w:t>Procesul-verbal semnat de preşedintele de şedinţă şi de către secretarul general, precum şi documentele care au fost dezbătute în şedinţa anterioară se depun într-un dosar special al şedinţei respective, care se numerotează şi se sigilează de preşedintele de şedinţă şi de secretarul general, după aprobarea procesului-verbal, sau de către persoana cu atribuţii în acest sens, desemnată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b/>
          <w:bCs/>
          <w:color w:val="FF7F50"/>
          <w:sz w:val="24"/>
          <w:szCs w:val="24"/>
        </w:rPr>
        <w:t>(27)</w:t>
      </w:r>
      <w:r>
        <w:rPr>
          <w:rFonts w:ascii="Arial" w:hAnsi="Arial"/>
          <w:sz w:val="24"/>
          <w:szCs w:val="24"/>
        </w:rPr>
        <w:t xml:space="preserve"> </w:t>
      </w:r>
      <w:r>
        <w:rPr>
          <w:rStyle w:val="L5def239"/>
          <w:rFonts w:cs="Times New Roman" w:ascii="Arial" w:hAnsi="Arial"/>
          <w:sz w:val="24"/>
          <w:szCs w:val="24"/>
        </w:rPr>
        <w:t>În termen de 3 zile de la data aprobării procesului-verbal al şedinţei, secretarul general afişează la sediul primăriei şi publică pe pagina de internet a unităţii administrativ-teritoriale o copie a procesului-verbal al şedinţei.</w:t>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center"/>
        <w:rPr/>
      </w:pPr>
      <w:r>
        <w:rPr>
          <w:rFonts w:ascii="Arial" w:hAnsi="Arial"/>
          <w:sz w:val="24"/>
          <w:szCs w:val="24"/>
        </w:rPr>
        <w:t xml:space="preserve">       </w:t>
      </w:r>
      <w:r>
        <w:rPr>
          <w:rFonts w:ascii="Arial" w:hAnsi="Arial"/>
          <w:b/>
          <w:bCs/>
          <w:color w:val="00000A"/>
          <w:sz w:val="24"/>
          <w:szCs w:val="24"/>
        </w:rPr>
        <w:t>SECŢIUNEA  3</w:t>
        <w:br/>
        <w:t xml:space="preserve">  </w:t>
      </w:r>
      <w:r>
        <w:rPr>
          <w:rStyle w:val="L5def240"/>
          <w:rFonts w:cs="Times New Roman" w:ascii="Arial" w:hAnsi="Arial"/>
          <w:b/>
          <w:sz w:val="24"/>
          <w:szCs w:val="24"/>
        </w:rPr>
        <w:t xml:space="preserve">   Procedura de vot</w:t>
      </w:r>
      <w:r>
        <w:rPr>
          <w:rFonts w:ascii="Arial" w:hAnsi="Arial"/>
          <w:b/>
          <w:sz w:val="24"/>
          <w:szCs w:val="24"/>
        </w:rPr>
        <w:t xml:space="preserve">  </w:t>
      </w:r>
    </w:p>
    <w:p>
      <w:pPr>
        <w:pStyle w:val="Normal"/>
        <w:spacing w:lineRule="auto" w:line="276"/>
        <w:jc w:val="left"/>
        <w:rPr/>
      </w:pPr>
      <w:r>
        <w:rPr>
          <w:rFonts w:ascii="Arial" w:hAnsi="Arial"/>
          <w:b/>
          <w:bCs/>
          <w:color w:val="008000"/>
          <w:sz w:val="24"/>
          <w:szCs w:val="24"/>
        </w:rPr>
        <w:br/>
        <w:t xml:space="preserve">  </w:t>
      </w:r>
      <w:r>
        <w:rPr>
          <w:rFonts w:ascii="Arial" w:hAnsi="Arial"/>
          <w:b/>
          <w:bCs/>
          <w:color w:val="00000A"/>
          <w:sz w:val="24"/>
          <w:szCs w:val="24"/>
        </w:rPr>
        <w:t>ARTICOLUL 28</w:t>
      </w:r>
      <w:r>
        <w:rPr>
          <w:rFonts w:ascii="Arial" w:hAnsi="Arial"/>
          <w:b/>
          <w:bCs/>
          <w:color w:val="008000"/>
          <w:sz w:val="24"/>
          <w:szCs w:val="24"/>
        </w:rPr>
        <w:br/>
      </w:r>
      <w:r>
        <w:rPr>
          <w:rStyle w:val="L5def241"/>
          <w:rFonts w:cs="Times New Roman" w:ascii="Arial" w:hAnsi="Arial"/>
          <w:b/>
          <w:sz w:val="24"/>
          <w:szCs w:val="24"/>
        </w:rPr>
        <w:t>Adoptarea hotărârilor consiliului local</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242"/>
          <w:rFonts w:cs="Times New Roman" w:ascii="Arial" w:hAnsi="Arial"/>
          <w:sz w:val="24"/>
          <w:szCs w:val="24"/>
        </w:rPr>
        <w:t>În exercitarea atribuţiilor ce îi revin, consiliul local adoptă hotărâri, cu majoritate absolută sau simplă, după caz.</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243"/>
          <w:rFonts w:cs="Times New Roman" w:ascii="Arial" w:hAnsi="Arial"/>
          <w:sz w:val="24"/>
          <w:szCs w:val="24"/>
        </w:rPr>
        <w:t>Prin excepţie de la prevederile alin. (1), hotărârile privind dobândirea sau înstrăinarea dreptului de proprietate în cazul bunurilor imobile se adoptă de consiliul local cu majoritatea calificată definită la art. 5</w:t>
      </w:r>
      <w:hyperlink r:id="rId100">
        <w:r>
          <w:rPr>
            <w:rStyle w:val="InternetLink"/>
            <w:rFonts w:ascii="Arial" w:hAnsi="Arial"/>
            <w:sz w:val="24"/>
            <w:szCs w:val="24"/>
            <w:u w:val="none"/>
          </w:rPr>
          <w:t>lit. dd)</w:t>
        </w:r>
      </w:hyperlink>
      <w:r>
        <w:rPr>
          <w:rStyle w:val="L5def243"/>
          <w:rFonts w:cs="Times New Roman" w:ascii="Arial" w:hAnsi="Arial"/>
          <w:sz w:val="24"/>
          <w:szCs w:val="24"/>
        </w:rPr>
        <w:t xml:space="preserve"> din Ordonanţa de urgenţă a Guvernului </w:t>
      </w:r>
      <w:hyperlink r:id="rId101">
        <w:r>
          <w:rPr>
            <w:rStyle w:val="InternetLink"/>
            <w:rFonts w:ascii="Arial" w:hAnsi="Arial"/>
            <w:sz w:val="24"/>
            <w:szCs w:val="24"/>
            <w:u w:val="none"/>
          </w:rPr>
          <w:t>nr. 57/2019</w:t>
        </w:r>
      </w:hyperlink>
      <w:r>
        <w:rPr>
          <w:rStyle w:val="L5def243"/>
          <w:rFonts w:cs="Times New Roman" w:ascii="Arial" w:hAnsi="Arial"/>
          <w:sz w:val="24"/>
          <w:szCs w:val="24"/>
        </w:rPr>
        <w:t>, cu modificările şi completările ulterioare, de două treimi din numărul consilierilor locali în funcţie.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244"/>
          <w:rFonts w:cs="Times New Roman" w:ascii="Arial" w:hAnsi="Arial"/>
          <w:sz w:val="24"/>
          <w:szCs w:val="24"/>
        </w:rPr>
        <w:t xml:space="preserve">Se adoptă cu majoritatea absolută prevăzută la art. 5 </w:t>
      </w:r>
      <w:hyperlink r:id="rId102">
        <w:r>
          <w:rPr>
            <w:rStyle w:val="InternetLink"/>
            <w:rFonts w:ascii="Arial" w:hAnsi="Arial"/>
            <w:sz w:val="24"/>
            <w:szCs w:val="24"/>
            <w:u w:val="none"/>
          </w:rPr>
          <w:t>lit. cc)</w:t>
        </w:r>
      </w:hyperlink>
      <w:r>
        <w:rPr>
          <w:rStyle w:val="L5def244"/>
          <w:rFonts w:cs="Times New Roman" w:ascii="Arial" w:hAnsi="Arial"/>
          <w:sz w:val="24"/>
          <w:szCs w:val="24"/>
        </w:rPr>
        <w:t xml:space="preserve"> din Ordonanţa de urgenţă a Guvernului </w:t>
      </w:r>
      <w:hyperlink r:id="rId103">
        <w:r>
          <w:rPr>
            <w:rStyle w:val="InternetLink"/>
            <w:rFonts w:ascii="Arial" w:hAnsi="Arial"/>
            <w:sz w:val="24"/>
            <w:szCs w:val="24"/>
            <w:u w:val="none"/>
          </w:rPr>
          <w:t>nr. 57/2019</w:t>
        </w:r>
      </w:hyperlink>
      <w:r>
        <w:rPr>
          <w:rStyle w:val="L5def244"/>
          <w:rFonts w:cs="Times New Roman" w:ascii="Arial" w:hAnsi="Arial"/>
          <w:sz w:val="24"/>
          <w:szCs w:val="24"/>
        </w:rPr>
        <w:t>, cu modificările şi completările ulterioare, a consilierilor locali în funcţie următoarele hotărâri ale consiliului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245"/>
          <w:rFonts w:cs="Times New Roman" w:ascii="Arial" w:hAnsi="Arial"/>
          <w:sz w:val="24"/>
          <w:szCs w:val="24"/>
        </w:rPr>
        <w:t>hotărârile privind bugetul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246"/>
          <w:rFonts w:cs="Times New Roman" w:ascii="Arial" w:hAnsi="Arial"/>
          <w:sz w:val="24"/>
          <w:szCs w:val="24"/>
        </w:rPr>
        <w:t>hotărârile privind contractarea de împrumuturi,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247"/>
          <w:rFonts w:cs="Times New Roman" w:ascii="Arial" w:hAnsi="Arial"/>
          <w:sz w:val="24"/>
          <w:szCs w:val="24"/>
        </w:rPr>
        <w:t>hotărârile prin care se stabilesc impozite şi taxe locale;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248"/>
          <w:rFonts w:cs="Times New Roman" w:ascii="Arial" w:hAnsi="Arial"/>
          <w:sz w:val="24"/>
          <w:szCs w:val="24"/>
        </w:rPr>
        <w:t>hotărârile privind participarea la programe de dezvoltare judeţeană, regională, zonală sau de cooperare transfrontalieră;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249"/>
          <w:rFonts w:cs="Times New Roman" w:ascii="Arial" w:hAnsi="Arial"/>
          <w:sz w:val="24"/>
          <w:szCs w:val="24"/>
        </w:rPr>
        <w:t>hotărârile privind organizarea şi dezvoltarea urbanistică a localităţilor şi amenajarea teritoriului;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250"/>
          <w:rFonts w:cs="Times New Roman" w:ascii="Arial" w:hAnsi="Arial"/>
          <w:sz w:val="24"/>
          <w:szCs w:val="24"/>
        </w:rPr>
        <w:t>hotărârile privind asocierea sau cooperarea cu alte autorităţi publice, cu persoane juridice române sau străine;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251"/>
          <w:rFonts w:cs="Times New Roman" w:ascii="Arial" w:hAnsi="Arial"/>
          <w:sz w:val="24"/>
          <w:szCs w:val="24"/>
        </w:rPr>
        <w:t>hotărârile privind administrarea patrimoniului;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h)</w:t>
      </w:r>
      <w:r>
        <w:rPr>
          <w:rFonts w:ascii="Arial" w:hAnsi="Arial"/>
          <w:sz w:val="24"/>
          <w:szCs w:val="24"/>
        </w:rPr>
        <w:t xml:space="preserve"> </w:t>
      </w:r>
      <w:r>
        <w:rPr>
          <w:rStyle w:val="L5def252"/>
          <w:rFonts w:cs="Times New Roman" w:ascii="Arial" w:hAnsi="Arial"/>
          <w:sz w:val="24"/>
          <w:szCs w:val="24"/>
        </w:rPr>
        <w:t>hotărârile privind participarea cu împrumuturi, capital sau cu bunuri, după caz, în numele şi în interesul colectivităţilor locale, la înfiinţarea, funcţionarea şi dezvoltarea unor organisme prestatoare de servicii publice şi de utilitate publică de interes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i)</w:t>
      </w:r>
      <w:r>
        <w:rPr>
          <w:rFonts w:ascii="Arial" w:hAnsi="Arial"/>
          <w:sz w:val="24"/>
          <w:szCs w:val="24"/>
        </w:rPr>
        <w:t xml:space="preserve"> </w:t>
      </w:r>
      <w:r>
        <w:rPr>
          <w:rStyle w:val="L5def253"/>
          <w:rFonts w:cs="Times New Roman" w:ascii="Arial" w:hAnsi="Arial"/>
          <w:sz w:val="24"/>
          <w:szCs w:val="24"/>
        </w:rPr>
        <w:t>h</w:t>
      </w:r>
      <w:r>
        <w:rPr>
          <w:rStyle w:val="L5def253"/>
          <w:rFonts w:cs="Times New Roman" w:ascii="Arial" w:hAnsi="Arial"/>
          <w:sz w:val="24"/>
          <w:szCs w:val="24"/>
          <w:u w:val="none"/>
        </w:rPr>
        <w:t>otărârile privind aplicarea de sancţiuni, în condiţiile legii, pentru consilierii locali;</w:t>
      </w:r>
      <w:r>
        <w:rPr>
          <w:rFonts w:ascii="Arial" w:hAnsi="Arial"/>
          <w:sz w:val="24"/>
          <w:szCs w:val="24"/>
          <w:u w:val="none"/>
        </w:rPr>
        <w:t xml:space="preserve">  </w:t>
      </w:r>
    </w:p>
    <w:p>
      <w:pPr>
        <w:pStyle w:val="Normal"/>
        <w:spacing w:lineRule="auto" w:line="276"/>
        <w:jc w:val="left"/>
        <w:rPr>
          <w:rFonts w:ascii="Times New Roman" w:hAnsi="Times New Roman"/>
          <w:i/>
          <w:i/>
          <w:color w:val="00000A"/>
          <w:u w:val="single"/>
          <w:lang w:val="en-US"/>
        </w:rPr>
      </w:pPr>
      <w:r>
        <w:rPr>
          <w:rFonts w:ascii="Arial" w:hAnsi="Arial"/>
          <w:bCs/>
          <w:i/>
          <w:color w:val="00000A"/>
          <w:sz w:val="24"/>
          <w:szCs w:val="24"/>
          <w:u w:val="none"/>
          <w:lang w:val="en-US"/>
        </w:rPr>
        <w:t xml:space="preserve">    </w:t>
      </w:r>
      <w:r>
        <w:rPr>
          <w:rFonts w:ascii="Arial" w:hAnsi="Arial"/>
          <w:bCs/>
          <w:i/>
          <w:color w:val="00000A"/>
          <w:sz w:val="24"/>
          <w:szCs w:val="24"/>
          <w:u w:val="none"/>
          <w:lang w:val="en-US"/>
        </w:rPr>
        <w:t>j)</w:t>
      </w:r>
      <w:r>
        <w:rPr>
          <w:rFonts w:ascii="Arial" w:hAnsi="Arial"/>
          <w:i/>
          <w:color w:val="00000A"/>
          <w:sz w:val="24"/>
          <w:szCs w:val="24"/>
          <w:u w:val="none"/>
          <w:lang w:val="en-US"/>
        </w:rPr>
        <w:t> alte hotărâri necesare bunei funcționări a consiliului local SĂLARD, cum ar fi  hotărârile  privind regulamentul de organizare și funcționare al consiliului local ;Regulamentul propriu privind măsurile metodologice, organizatorice, termenele și circulația proiectelor de hotărâri care se înaintează Consiliului Local SĂLARD spre adopatare, hotărâri privind înființarea comisiilor speciale și mixte.</w:t>
      </w:r>
    </w:p>
    <w:p>
      <w:pPr>
        <w:pStyle w:val="Normal"/>
        <w:spacing w:lineRule="auto" w:line="276"/>
        <w:jc w:val="left"/>
        <w:rPr>
          <w:rFonts w:ascii="Times New Roman" w:hAnsi="Times New Roman"/>
          <w:i/>
          <w:i/>
          <w:color w:val="00000A"/>
          <w:u w:val="single"/>
          <w:lang w:val="en-US"/>
        </w:rPr>
      </w:pPr>
      <w:r>
        <w:rPr>
          <w:rFonts w:ascii="Arial" w:hAnsi="Arial"/>
          <w:i/>
          <w:color w:val="00000A"/>
          <w:sz w:val="24"/>
          <w:szCs w:val="24"/>
          <w:u w:val="none"/>
          <w:lang w:val="en-US"/>
        </w:rPr>
        <w:t>(4) H</w:t>
      </w:r>
      <w:r>
        <w:rPr>
          <w:rFonts w:ascii="Arial" w:hAnsi="Arial"/>
          <w:bCs/>
          <w:i/>
          <w:color w:val="00000A"/>
          <w:sz w:val="24"/>
          <w:szCs w:val="24"/>
          <w:u w:val="none"/>
          <w:lang w:val="en-US"/>
        </w:rPr>
        <w:t>otărârile privind modificarea , completarea încetarea, suspendarea, republicarea , revocarea sau abrogarea unei hotărâri în vigoare se adoptă cu majoritatea cu care a fost adoptată hotărârea în cauză</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255"/>
          <w:rFonts w:cs="Times New Roman" w:ascii="Arial" w:hAnsi="Arial"/>
          <w:color w:val="00000A"/>
          <w:sz w:val="24"/>
          <w:szCs w:val="24"/>
        </w:rPr>
        <w:t xml:space="preserve">Consiliul Local stabileşte prin majoritatea absolută prevăzută la art. 5 </w:t>
      </w:r>
      <w:hyperlink r:id="rId104">
        <w:r>
          <w:rPr>
            <w:rStyle w:val="InternetLink"/>
            <w:rFonts w:ascii="Arial" w:hAnsi="Arial"/>
            <w:color w:val="00000A"/>
            <w:sz w:val="24"/>
            <w:szCs w:val="24"/>
            <w:u w:val="none"/>
          </w:rPr>
          <w:t>lit. cc)</w:t>
        </w:r>
      </w:hyperlink>
      <w:r>
        <w:rPr>
          <w:rStyle w:val="L5def255"/>
          <w:rFonts w:cs="Times New Roman" w:ascii="Arial" w:hAnsi="Arial"/>
          <w:color w:val="00000A"/>
          <w:sz w:val="24"/>
          <w:szCs w:val="24"/>
        </w:rPr>
        <w:t xml:space="preserve"> din Ordonanţa de urgenţă a Guvernului </w:t>
      </w:r>
      <w:hyperlink r:id="rId105">
        <w:r>
          <w:rPr>
            <w:rStyle w:val="InternetLink"/>
            <w:rFonts w:ascii="Arial" w:hAnsi="Arial"/>
            <w:color w:val="00000A"/>
            <w:sz w:val="24"/>
            <w:szCs w:val="24"/>
            <w:u w:val="none"/>
          </w:rPr>
          <w:t>nr. 57/2019</w:t>
        </w:r>
      </w:hyperlink>
      <w:r>
        <w:rPr>
          <w:rStyle w:val="L5def255"/>
          <w:rFonts w:cs="Times New Roman" w:ascii="Arial" w:hAnsi="Arial"/>
          <w:color w:val="00000A"/>
          <w:sz w:val="24"/>
          <w:szCs w:val="24"/>
        </w:rPr>
        <w:t>, cu modificările şi completările ulterioare, care dintre următoarele subiecte se reglementează în Regulamentul de organizare şi funcţionare al Consiliului Local al comunei SĂLARD.</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a)</w:t>
      </w:r>
      <w:r>
        <w:rPr>
          <w:rFonts w:ascii="Arial" w:hAnsi="Arial"/>
          <w:color w:val="00000A"/>
          <w:sz w:val="24"/>
          <w:szCs w:val="24"/>
        </w:rPr>
        <w:t xml:space="preserve"> </w:t>
      </w:r>
      <w:r>
        <w:rPr>
          <w:rStyle w:val="L5def256"/>
          <w:rFonts w:cs="Times New Roman" w:ascii="Arial" w:hAnsi="Arial"/>
          <w:color w:val="00000A"/>
          <w:sz w:val="24"/>
          <w:szCs w:val="24"/>
        </w:rPr>
        <w:t>condiţiile în care preşedintele de şedinţă asigură menţinerea ordinii în cadrul şedinţelor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b)</w:t>
      </w:r>
      <w:r>
        <w:rPr>
          <w:rFonts w:ascii="Arial" w:hAnsi="Arial"/>
          <w:color w:val="00000A"/>
          <w:sz w:val="24"/>
          <w:szCs w:val="24"/>
        </w:rPr>
        <w:t xml:space="preserve"> </w:t>
      </w:r>
      <w:r>
        <w:rPr>
          <w:rStyle w:val="L5def257"/>
          <w:rFonts w:cs="Times New Roman" w:ascii="Arial" w:hAnsi="Arial"/>
          <w:color w:val="00000A"/>
          <w:sz w:val="24"/>
          <w:szCs w:val="24"/>
        </w:rPr>
        <w:t>alte atribuţii şi însărcinări pe care comisiile de specialitate le pot îndeplini la nivelul consiliului local;</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c)</w:t>
      </w:r>
      <w:r>
        <w:rPr>
          <w:rFonts w:ascii="Arial" w:hAnsi="Arial"/>
          <w:color w:val="00000A"/>
          <w:sz w:val="24"/>
          <w:szCs w:val="24"/>
        </w:rPr>
        <w:t xml:space="preserve"> </w:t>
      </w:r>
      <w:r>
        <w:rPr>
          <w:rStyle w:val="L5def258"/>
          <w:rFonts w:cs="Times New Roman" w:ascii="Arial" w:hAnsi="Arial"/>
          <w:color w:val="00000A"/>
          <w:sz w:val="24"/>
          <w:szCs w:val="24"/>
        </w:rPr>
        <w:t xml:space="preserve">alte situaţii, faţă de cele prevăzute la art. 26 alin. (2) </w:t>
      </w:r>
      <w:hyperlink r:id="rId106">
        <w:r>
          <w:rPr>
            <w:rStyle w:val="InternetLink"/>
            <w:rFonts w:ascii="Arial" w:hAnsi="Arial"/>
            <w:color w:val="00000A"/>
            <w:sz w:val="24"/>
            <w:szCs w:val="24"/>
            <w:u w:val="none"/>
          </w:rPr>
          <w:t>lit. a)</w:t>
        </w:r>
      </w:hyperlink>
      <w:r>
        <w:rPr>
          <w:rStyle w:val="L5def258"/>
          <w:rFonts w:cs="Times New Roman" w:ascii="Arial" w:hAnsi="Arial"/>
          <w:color w:val="00000A"/>
          <w:sz w:val="24"/>
          <w:szCs w:val="24"/>
        </w:rPr>
        <w:t xml:space="preserve"> -</w:t>
      </w:r>
      <w:hyperlink r:id="rId107">
        <w:r>
          <w:rPr>
            <w:rStyle w:val="InternetLink"/>
            <w:rFonts w:ascii="Arial" w:hAnsi="Arial"/>
            <w:color w:val="00000A"/>
            <w:sz w:val="24"/>
            <w:szCs w:val="24"/>
            <w:u w:val="none"/>
          </w:rPr>
          <w:t>d)</w:t>
        </w:r>
      </w:hyperlink>
      <w:r>
        <w:rPr>
          <w:rStyle w:val="L5def258"/>
          <w:rFonts w:cs="Times New Roman" w:ascii="Arial" w:hAnsi="Arial"/>
          <w:color w:val="00000A"/>
          <w:sz w:val="24"/>
          <w:szCs w:val="24"/>
        </w:rPr>
        <w:t>, în care consiliul local consideră absenţă motivată a unui consilier local la şedinţele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d)</w:t>
      </w:r>
      <w:r>
        <w:rPr>
          <w:rFonts w:ascii="Arial" w:hAnsi="Arial"/>
          <w:color w:val="00000A"/>
          <w:sz w:val="24"/>
          <w:szCs w:val="24"/>
        </w:rPr>
        <w:t xml:space="preserve"> </w:t>
      </w:r>
      <w:r>
        <w:rPr>
          <w:rStyle w:val="L5def259"/>
          <w:rFonts w:cs="Times New Roman" w:ascii="Arial" w:hAnsi="Arial"/>
          <w:color w:val="00000A"/>
          <w:sz w:val="24"/>
          <w:szCs w:val="24"/>
        </w:rPr>
        <w:t>posibilitatea şi modalitatea concretă prin care cetăţenii cu domiciliul sau reşedinţa în unitatea/subdiviziunea administrativ- teritorială respectivă pot să asiste la şedinţele consiliului local şi/sau să le urmărească pe internet;</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e)</w:t>
      </w:r>
      <w:r>
        <w:rPr>
          <w:rFonts w:ascii="Arial" w:hAnsi="Arial"/>
          <w:color w:val="00000A"/>
          <w:sz w:val="24"/>
          <w:szCs w:val="24"/>
        </w:rPr>
        <w:t xml:space="preserve"> </w:t>
      </w:r>
      <w:r>
        <w:rPr>
          <w:rStyle w:val="L5def260"/>
          <w:rFonts w:cs="Times New Roman" w:ascii="Arial" w:hAnsi="Arial"/>
          <w:color w:val="00000A"/>
          <w:sz w:val="24"/>
          <w:szCs w:val="24"/>
        </w:rPr>
        <w:t>condiţiile în care pot participa la lucrările consiliului local, pot asista şi lua cuvântul, fără drept de vot, în problemele ce privesc domeniile lor de responsabilitate: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precum şi alte persoane interesate;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f)</w:t>
      </w:r>
      <w:r>
        <w:rPr>
          <w:rFonts w:ascii="Arial" w:hAnsi="Arial"/>
          <w:color w:val="00000A"/>
          <w:sz w:val="24"/>
          <w:szCs w:val="24"/>
        </w:rPr>
        <w:t xml:space="preserve"> </w:t>
      </w:r>
      <w:r>
        <w:rPr>
          <w:rStyle w:val="L5def261"/>
          <w:rFonts w:cs="Times New Roman" w:ascii="Arial" w:hAnsi="Arial"/>
          <w:color w:val="00000A"/>
          <w:sz w:val="24"/>
          <w:szCs w:val="24"/>
        </w:rPr>
        <w:t>tipologia problemelor pentru care preşedintele de şedinţă permite oricând unui consilier local să răspundă într-o problemă de ordin personal;</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g)</w:t>
      </w:r>
      <w:r>
        <w:rPr>
          <w:rFonts w:ascii="Arial" w:hAnsi="Arial"/>
          <w:color w:val="00000A"/>
          <w:sz w:val="24"/>
          <w:szCs w:val="24"/>
        </w:rPr>
        <w:t xml:space="preserve"> </w:t>
      </w:r>
      <w:r>
        <w:rPr>
          <w:rStyle w:val="L5def262"/>
          <w:rFonts w:cs="Times New Roman" w:ascii="Arial" w:hAnsi="Arial"/>
          <w:color w:val="00000A"/>
          <w:sz w:val="24"/>
          <w:szCs w:val="24"/>
        </w:rPr>
        <w:t xml:space="preserve">modalitatea de desemnare a consilierilor locali, dintre cei care au participat la şedinţă, care semnează hotărârea consiliului local, în cazul în care preşedintele de şedinţă refuză, în scris, să semneze, alta decât cea prevăzută la art. 29 </w:t>
      </w:r>
      <w:hyperlink r:id="rId108">
        <w:r>
          <w:rPr>
            <w:rStyle w:val="InternetLink"/>
            <w:rFonts w:ascii="Arial" w:hAnsi="Arial"/>
            <w:color w:val="00000A"/>
            <w:sz w:val="24"/>
            <w:szCs w:val="24"/>
            <w:u w:val="none"/>
          </w:rPr>
          <w:t>alin. (3)</w:t>
        </w:r>
      </w:hyperlink>
      <w:r>
        <w:rPr>
          <w:rStyle w:val="L5def262"/>
          <w:rFonts w:cs="Times New Roman" w:ascii="Arial" w:hAnsi="Arial"/>
          <w:color w:val="00000A"/>
          <w:sz w:val="24"/>
          <w:szCs w:val="24"/>
        </w:rPr>
        <w:t>;</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h)</w:t>
      </w:r>
      <w:r>
        <w:rPr>
          <w:rFonts w:ascii="Arial" w:hAnsi="Arial"/>
          <w:color w:val="00000A"/>
          <w:sz w:val="24"/>
          <w:szCs w:val="24"/>
        </w:rPr>
        <w:t xml:space="preserve"> </w:t>
      </w:r>
      <w:r>
        <w:rPr>
          <w:rStyle w:val="L5def263"/>
          <w:rFonts w:cs="Times New Roman" w:ascii="Arial" w:hAnsi="Arial"/>
          <w:color w:val="00000A"/>
          <w:sz w:val="24"/>
          <w:szCs w:val="24"/>
        </w:rPr>
        <w:t>procentul aplicabil de unitatea administrativ-teritorială referitor la indemnizaţia lunară a consilierilor locali care participă la şedinţele ordinare ori la şedinţele extraordinare ale consiliului local sau ale comisiilor de specialitate.</w:t>
      </w:r>
      <w:r>
        <w:rPr>
          <w:rFonts w:ascii="Arial" w:hAnsi="Arial"/>
          <w:color w:val="00000A"/>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264"/>
          <w:rFonts w:cs="Times New Roman" w:ascii="Arial" w:hAnsi="Arial"/>
          <w:sz w:val="24"/>
          <w:szCs w:val="24"/>
        </w:rPr>
        <w:t>Votul consilierilor locali este individual şi poate fi deschis sau secret.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265"/>
          <w:rFonts w:cs="Times New Roman" w:ascii="Arial" w:hAnsi="Arial"/>
          <w:sz w:val="24"/>
          <w:szCs w:val="24"/>
        </w:rPr>
        <w:t>Votul deschis se exprimă prin oricare dintre următoarele modalităţi: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266"/>
          <w:rFonts w:cs="Times New Roman" w:ascii="Arial" w:hAnsi="Arial"/>
          <w:sz w:val="24"/>
          <w:szCs w:val="24"/>
        </w:rPr>
        <w:t>prin ridicarea mâinii;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267"/>
          <w:rFonts w:cs="Times New Roman" w:ascii="Arial" w:hAnsi="Arial"/>
          <w:sz w:val="24"/>
          <w:szCs w:val="24"/>
        </w:rPr>
        <w:t>prin apel nominal, efectuat de preşedintele de şedinţă;</w:t>
      </w:r>
      <w:r>
        <w:rPr>
          <w:rFonts w:ascii="Arial" w:hAnsi="Arial"/>
          <w:sz w:val="24"/>
          <w:szCs w:val="24"/>
        </w:rPr>
        <w:t xml:space="preserve">  </w:t>
      </w:r>
    </w:p>
    <w:p>
      <w:pPr>
        <w:pStyle w:val="ListParagraph"/>
        <w:numPr>
          <w:ilvl w:val="0"/>
          <w:numId w:val="5"/>
        </w:numPr>
        <w:spacing w:lineRule="auto" w:line="276"/>
        <w:jc w:val="left"/>
        <w:rPr>
          <w:rFonts w:ascii="Times New Roman" w:hAnsi="Times New Roman"/>
        </w:rPr>
      </w:pPr>
      <w:r>
        <w:rPr>
          <w:rStyle w:val="L5def268"/>
          <w:rFonts w:cs="Times New Roman" w:ascii="Arial" w:hAnsi="Arial"/>
          <w:sz w:val="24"/>
          <w:szCs w:val="24"/>
        </w:rPr>
        <w:t>electronic.</w:t>
      </w:r>
      <w:r>
        <w:rPr>
          <w:rFonts w:ascii="Arial" w:hAnsi="Arial"/>
          <w:sz w:val="24"/>
          <w:szCs w:val="24"/>
          <w:u w:val="none"/>
        </w:rPr>
        <w:t xml:space="preserve">  </w:t>
      </w:r>
    </w:p>
    <w:p>
      <w:pPr>
        <w:pStyle w:val="ListParagraph"/>
        <w:numPr>
          <w:ilvl w:val="0"/>
          <w:numId w:val="5"/>
        </w:numPr>
        <w:spacing w:lineRule="auto" w:line="276"/>
        <w:jc w:val="left"/>
        <w:rPr>
          <w:rFonts w:ascii="Times New Roman" w:hAnsi="Times New Roman"/>
          <w:i/>
          <w:i/>
          <w:iCs/>
          <w:color w:val="00000A"/>
          <w:u w:val="single"/>
        </w:rPr>
      </w:pPr>
      <w:r>
        <w:rPr>
          <w:rFonts w:ascii="Arial" w:hAnsi="Arial"/>
          <w:i/>
          <w:iCs/>
          <w:color w:val="00000A"/>
          <w:sz w:val="24"/>
          <w:szCs w:val="24"/>
          <w:u w:val="none"/>
        </w:rPr>
        <w:t>În situații excepționale, în care ședințele consiliului local și ale comisiilor de specialitate se desfășoară prin mijloace electronice, pe o platformă on-line de videoconferință, votul deschis al consilierilor locali se exprimă prin apel nominal, efectuat de președintele de ședință.</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(8)</w:t>
      </w:r>
      <w:r>
        <w:rPr>
          <w:rFonts w:ascii="Arial" w:hAnsi="Arial"/>
          <w:sz w:val="24"/>
          <w:szCs w:val="24"/>
        </w:rPr>
        <w:t xml:space="preserve"> </w:t>
      </w:r>
      <w:r>
        <w:rPr>
          <w:rStyle w:val="L5def269"/>
          <w:rFonts w:cs="Times New Roman" w:ascii="Arial" w:hAnsi="Arial"/>
          <w:sz w:val="24"/>
          <w:szCs w:val="24"/>
        </w:rPr>
        <w:t>Consiliul local hotărăşte, la propunerea preşedintelui de şedinţă, ce modalitate de vot se va folosi, în afara cazurilor când prin lege sau prin regulamentul de organizare şi funcţionare se stabileşte o anumită modalitate.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(9)</w:t>
      </w:r>
      <w:r>
        <w:rPr>
          <w:rFonts w:ascii="Arial" w:hAnsi="Arial"/>
          <w:sz w:val="24"/>
          <w:szCs w:val="24"/>
        </w:rPr>
        <w:t xml:space="preserve"> </w:t>
      </w:r>
      <w:r>
        <w:rPr>
          <w:rStyle w:val="L5def270"/>
          <w:rFonts w:cs="Times New Roman" w:ascii="Arial" w:hAnsi="Arial"/>
          <w:sz w:val="24"/>
          <w:szCs w:val="24"/>
        </w:rPr>
        <w:t>Consiliul local poate stabili ca unele hotărâri să fie luate prin vot secret. Hotărârile cu caracter individual cu privire la persoane sunt luate întotdeauna prin vot secret, cu excepţiile prevăzute de lege.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(10)</w:t>
      </w:r>
      <w:r>
        <w:rPr>
          <w:rFonts w:ascii="Arial" w:hAnsi="Arial"/>
          <w:sz w:val="24"/>
          <w:szCs w:val="24"/>
        </w:rPr>
        <w:t xml:space="preserve"> </w:t>
      </w:r>
      <w:r>
        <w:rPr>
          <w:rStyle w:val="L5def271"/>
          <w:rFonts w:cs="Times New Roman" w:ascii="Arial" w:hAnsi="Arial"/>
          <w:sz w:val="24"/>
          <w:szCs w:val="24"/>
        </w:rPr>
        <w:t>Pentru exercitarea votului secret se folosesc buletine de vot.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(11)</w:t>
      </w:r>
      <w:r>
        <w:rPr>
          <w:rFonts w:ascii="Arial" w:hAnsi="Arial"/>
          <w:sz w:val="24"/>
          <w:szCs w:val="24"/>
        </w:rPr>
        <w:t xml:space="preserve"> </w:t>
      </w:r>
      <w:r>
        <w:rPr>
          <w:rStyle w:val="L5def272"/>
          <w:rFonts w:cs="Times New Roman" w:ascii="Arial" w:hAnsi="Arial"/>
          <w:sz w:val="24"/>
          <w:szCs w:val="24"/>
        </w:rPr>
        <w:t>Redactarea buletinelor de vot trebuie să fie fără echivoc. Pentru exprimarea opţiunii se folosesc, de regulă, cuvintele "da" sau "nu".</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(12)</w:t>
      </w:r>
      <w:r>
        <w:rPr>
          <w:rFonts w:ascii="Arial" w:hAnsi="Arial"/>
          <w:sz w:val="24"/>
          <w:szCs w:val="24"/>
        </w:rPr>
        <w:t xml:space="preserve"> </w:t>
      </w:r>
      <w:r>
        <w:rPr>
          <w:rStyle w:val="L5def273"/>
          <w:rFonts w:cs="Times New Roman" w:ascii="Arial" w:hAnsi="Arial"/>
          <w:sz w:val="24"/>
          <w:szCs w:val="24"/>
        </w:rPr>
        <w:t xml:space="preserve">Buletinele de vot se introduc într-o urnă. La numărarea voturilor nu se iau în calcul buletinele de vot pe care nu a fost exprimată opţiunea consilierului local sau au fost folosite ambele cuvinte prevăzute la </w:t>
      </w:r>
      <w:hyperlink r:id="rId109">
        <w:r>
          <w:rPr>
            <w:rStyle w:val="InternetLink"/>
            <w:rFonts w:ascii="Arial" w:hAnsi="Arial"/>
            <w:sz w:val="24"/>
            <w:szCs w:val="24"/>
            <w:u w:val="none"/>
          </w:rPr>
          <w:t>alin. (11)</w:t>
        </w:r>
      </w:hyperlink>
      <w:r>
        <w:rPr>
          <w:rStyle w:val="L5def273"/>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(13)</w:t>
      </w:r>
      <w:r>
        <w:rPr>
          <w:rFonts w:ascii="Arial" w:hAnsi="Arial"/>
          <w:sz w:val="24"/>
          <w:szCs w:val="24"/>
        </w:rPr>
        <w:t xml:space="preserve"> </w:t>
      </w:r>
      <w:r>
        <w:rPr>
          <w:rStyle w:val="L5def274"/>
          <w:rFonts w:cs="Times New Roman" w:ascii="Arial" w:hAnsi="Arial"/>
          <w:sz w:val="24"/>
          <w:szCs w:val="24"/>
        </w:rPr>
        <w:t>Abţinerile se numără la voturile împotrivă.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(14)</w:t>
      </w:r>
      <w:r>
        <w:rPr>
          <w:rFonts w:ascii="Arial" w:hAnsi="Arial"/>
          <w:sz w:val="24"/>
          <w:szCs w:val="24"/>
        </w:rPr>
        <w:t xml:space="preserve"> </w:t>
      </w:r>
      <w:r>
        <w:rPr>
          <w:rStyle w:val="L5def275"/>
          <w:rFonts w:cs="Times New Roman" w:ascii="Arial" w:hAnsi="Arial"/>
          <w:sz w:val="24"/>
          <w:szCs w:val="24"/>
        </w:rPr>
        <w:t>Votarea prin apel nominal se desfăşoară în modul următor: preşedintele de şedinţă explică obiectul votării şi sensul cuvintelor "pentru" şi "împotrivă". Secretarul general va da citire numelui şi prenumelui fiecărui consilier local, în ordine alfabetică. Consilierul local nominalizat se ridică şi propune cuvântul "pentru" sau "împotrivă" în funcţie de opţiunea sa.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(15)</w:t>
      </w:r>
      <w:r>
        <w:rPr>
          <w:rFonts w:ascii="Arial" w:hAnsi="Arial"/>
          <w:sz w:val="24"/>
          <w:szCs w:val="24"/>
        </w:rPr>
        <w:t xml:space="preserve"> </w:t>
      </w:r>
      <w:r>
        <w:rPr>
          <w:rStyle w:val="L5def276"/>
          <w:rFonts w:cs="Times New Roman" w:ascii="Arial" w:hAnsi="Arial"/>
          <w:sz w:val="24"/>
          <w:szCs w:val="24"/>
        </w:rPr>
        <w:t>Dacă pe parcursul desfăşurării şedinţei nu este întrunită majoritatea legală necesară pentru adoptarea proiectului de hotărâre, preşedintele de şedinţă amână votarea până la întrunirea acesteia.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(16)</w:t>
      </w:r>
      <w:r>
        <w:rPr>
          <w:rFonts w:ascii="Arial" w:hAnsi="Arial"/>
          <w:sz w:val="24"/>
          <w:szCs w:val="24"/>
        </w:rPr>
        <w:t xml:space="preserve"> </w:t>
      </w:r>
      <w:r>
        <w:rPr>
          <w:rStyle w:val="L5def277"/>
          <w:rFonts w:cs="Times New Roman" w:ascii="Arial" w:hAnsi="Arial"/>
          <w:sz w:val="24"/>
          <w:szCs w:val="24"/>
        </w:rPr>
        <w:t>Dacă în urma dezbaterilor din şedinţa consiliului local se impun modificări de fond în conţinutul proiectului de hotărâre, la propunerea primarului, a secretarului general sau a consilierilor locali şi cu acordul majorităţii consilierilor locali prezenţi, preşedintele de şedinţă retransmite proiectul de hotărâre, în vederea reexaminării de către iniţiator şi de către compartimentele de specialitate.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(17)</w:t>
      </w:r>
      <w:r>
        <w:rPr>
          <w:rFonts w:ascii="Arial" w:hAnsi="Arial"/>
          <w:sz w:val="24"/>
          <w:szCs w:val="24"/>
        </w:rPr>
        <w:t xml:space="preserve"> </w:t>
      </w:r>
      <w:r>
        <w:rPr>
          <w:rStyle w:val="L5def278"/>
          <w:rFonts w:cs="Times New Roman" w:ascii="Arial" w:hAnsi="Arial"/>
          <w:sz w:val="24"/>
          <w:szCs w:val="24"/>
        </w:rPr>
        <w:t>Proiectele de hotărâri respinse de consiliul local nu pot fi readuse în dezbaterea acestuia în cursul aceleiaşi şedinţe.</w:t>
      </w:r>
    </w:p>
    <w:p>
      <w:pPr>
        <w:pStyle w:val="Normal"/>
        <w:spacing w:lineRule="auto" w:line="276"/>
        <w:jc w:val="left"/>
        <w:rPr>
          <w:rFonts w:ascii="Times New Roman" w:hAnsi="Times New Roman"/>
        </w:rPr>
      </w:pPr>
      <w:r>
        <w:rPr>
          <w:rFonts w:ascii="Arial" w:hAnsi="Arial"/>
          <w:b/>
          <w:bCs/>
          <w:color w:val="00000A"/>
          <w:sz w:val="24"/>
          <w:szCs w:val="24"/>
        </w:rPr>
        <w:t>ARTICOLUL 29</w:t>
      </w:r>
      <w:r>
        <w:rPr>
          <w:rFonts w:ascii="Arial" w:hAnsi="Arial"/>
          <w:b/>
          <w:bCs/>
          <w:color w:val="008000"/>
          <w:sz w:val="24"/>
          <w:szCs w:val="24"/>
        </w:rPr>
        <w:br/>
      </w:r>
      <w:r>
        <w:rPr>
          <w:rStyle w:val="L5def279"/>
          <w:rFonts w:cs="Times New Roman" w:ascii="Arial" w:hAnsi="Arial"/>
          <w:sz w:val="24"/>
          <w:szCs w:val="24"/>
        </w:rPr>
        <w:t>Semnarea şi contrasemnarea hotărârilor consiliului local</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280"/>
          <w:rFonts w:cs="Times New Roman" w:ascii="Arial" w:hAnsi="Arial"/>
          <w:sz w:val="24"/>
          <w:szCs w:val="24"/>
        </w:rPr>
        <w:t>După desfăşurarea şedinţei, hotărârile consiliului local se semnează de către preşedintele de şedinţă şi se contrasemnează, pentru legalitate, de către secretarul general.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281"/>
          <w:rFonts w:cs="Times New Roman" w:ascii="Arial" w:hAnsi="Arial"/>
          <w:sz w:val="24"/>
          <w:szCs w:val="24"/>
        </w:rPr>
        <w:t>În cazul în care preşedintele de şedinţă refuză, în scris, să semneze, hotărârea consiliului local se semnează de cel puţin 2 consilieri locali dintre cei care au participat la şedinţă.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282"/>
          <w:rFonts w:cs="Times New Roman" w:ascii="Arial" w:hAnsi="Arial"/>
          <w:sz w:val="24"/>
          <w:szCs w:val="24"/>
        </w:rPr>
        <w:t>Modalitatea de desemnare a acestor consilieri se realizează în una dintre următoarele modalităţi: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283"/>
          <w:rFonts w:cs="Times New Roman" w:ascii="Arial" w:hAnsi="Arial"/>
          <w:sz w:val="24"/>
          <w:szCs w:val="24"/>
        </w:rPr>
        <w:t>în funcţie de configuraţia politică de la ultimele alegeri locale;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284"/>
          <w:rFonts w:cs="Times New Roman" w:ascii="Arial" w:hAnsi="Arial"/>
          <w:sz w:val="24"/>
          <w:szCs w:val="24"/>
        </w:rPr>
        <w:t>de unul dintre cei mai în vârstă consilieri şi de unul dintre cei mai tineri dintre consilieri locali participanţi la şedinţă;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285"/>
          <w:rFonts w:cs="Times New Roman" w:ascii="Arial" w:hAnsi="Arial"/>
          <w:sz w:val="24"/>
          <w:szCs w:val="24"/>
        </w:rPr>
        <w:t>prin altă modalitate stabilită prin hotărâre a consiliului local.</w:t>
      </w:r>
      <w:r>
        <w:rPr>
          <w:rFonts w:ascii="Arial" w:hAnsi="Arial"/>
          <w:sz w:val="24"/>
          <w:szCs w:val="24"/>
        </w:rPr>
        <w:t xml:space="preserve">  </w:t>
      </w:r>
    </w:p>
    <w:p>
      <w:pPr>
        <w:pStyle w:val="NormalWeb"/>
        <w:spacing w:lineRule="auto" w:line="276" w:beforeAutospacing="0" w:before="0" w:afterAutospacing="0" w:after="0"/>
        <w:jc w:val="left"/>
        <w:rPr>
          <w:color w:val="000000"/>
        </w:rPr>
      </w:pPr>
      <w:r>
        <w:rPr>
          <w:rStyle w:val="L5def286"/>
          <w:rFonts w:cs="Times New Roman" w:ascii="Arial" w:hAnsi="Arial"/>
          <w:color w:val="F79646" w:themeColor="accent6"/>
          <w:sz w:val="24"/>
          <w:szCs w:val="24"/>
        </w:rPr>
        <w:t xml:space="preserve">  </w:t>
      </w:r>
      <w:r>
        <w:rPr>
          <w:rStyle w:val="L5def286"/>
          <w:rFonts w:cs="Times New Roman" w:ascii="Arial" w:hAnsi="Arial"/>
          <w:color w:val="F79646" w:themeColor="accent6"/>
          <w:sz w:val="24"/>
          <w:szCs w:val="24"/>
        </w:rPr>
        <w:t>(4)</w:t>
      </w:r>
      <w:r>
        <w:rPr>
          <w:rStyle w:val="L5def286"/>
          <w:rFonts w:cs="Times New Roman" w:ascii="Arial" w:hAnsi="Arial"/>
          <w:sz w:val="24"/>
          <w:szCs w:val="24"/>
        </w:rPr>
        <w:t>Secretarul general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pPr>
        <w:pStyle w:val="NormalWeb"/>
        <w:spacing w:lineRule="auto" w:line="276" w:beforeAutospacing="0" w:before="0" w:afterAutospacing="0" w:after="0"/>
        <w:jc w:val="left"/>
        <w:rPr>
          <w:rStyle w:val="L5def1"/>
          <w:rFonts w:ascii="Arial" w:hAnsi="Arial"/>
          <w:sz w:val="24"/>
          <w:szCs w:val="24"/>
        </w:rPr>
      </w:pPr>
      <w:r>
        <w:rPr>
          <w:rFonts w:ascii="Arial" w:hAnsi="Arial"/>
          <w:sz w:val="24"/>
          <w:szCs w:val="24"/>
        </w:rPr>
      </w:r>
    </w:p>
    <w:p>
      <w:pPr>
        <w:pStyle w:val="NormalWeb"/>
        <w:spacing w:lineRule="auto" w:line="276" w:beforeAutospacing="0" w:before="0" w:afterAutospacing="0" w:after="0"/>
        <w:jc w:val="left"/>
        <w:rPr>
          <w:rStyle w:val="L5def1"/>
          <w:rFonts w:ascii="Arial" w:hAnsi="Arial"/>
          <w:sz w:val="24"/>
          <w:szCs w:val="24"/>
        </w:rPr>
      </w:pPr>
      <w:r>
        <w:rPr>
          <w:rFonts w:ascii="Arial" w:hAnsi="Arial"/>
          <w:sz w:val="24"/>
          <w:szCs w:val="24"/>
        </w:rPr>
      </w:r>
    </w:p>
    <w:p>
      <w:pPr>
        <w:pStyle w:val="NormalWeb"/>
        <w:spacing w:lineRule="auto" w:line="276" w:beforeAutospacing="0" w:before="0" w:afterAutospacing="0" w:after="0"/>
        <w:jc w:val="left"/>
        <w:rPr>
          <w:rStyle w:val="L5def1"/>
          <w:rFonts w:ascii="Arial" w:hAnsi="Arial"/>
          <w:sz w:val="24"/>
          <w:szCs w:val="24"/>
        </w:rPr>
      </w:pPr>
      <w:r>
        <w:rPr>
          <w:rFonts w:ascii="Arial" w:hAnsi="Arial"/>
          <w:sz w:val="24"/>
          <w:szCs w:val="24"/>
        </w:rPr>
      </w:r>
    </w:p>
    <w:p>
      <w:pPr>
        <w:pStyle w:val="NormalWeb"/>
        <w:spacing w:lineRule="auto" w:line="276" w:beforeAutospacing="0" w:before="0" w:afterAutospacing="0" w:after="0"/>
        <w:jc w:val="left"/>
        <w:rPr>
          <w:rStyle w:val="L5def1"/>
          <w:rFonts w:ascii="Arial" w:hAnsi="Arial"/>
          <w:sz w:val="24"/>
          <w:szCs w:val="24"/>
        </w:rPr>
      </w:pPr>
      <w:r>
        <w:rPr>
          <w:rFonts w:ascii="Arial" w:hAnsi="Arial"/>
          <w:sz w:val="24"/>
          <w:szCs w:val="24"/>
        </w:rPr>
      </w:r>
    </w:p>
    <w:p>
      <w:pPr>
        <w:pStyle w:val="NormalWeb"/>
        <w:spacing w:lineRule="auto" w:line="276" w:beforeAutospacing="0" w:before="0" w:afterAutospacing="0" w:after="0"/>
        <w:jc w:val="left"/>
        <w:rPr>
          <w:rStyle w:val="L5def1"/>
          <w:rFonts w:ascii="Arial" w:hAnsi="Arial"/>
          <w:sz w:val="24"/>
          <w:szCs w:val="24"/>
        </w:rPr>
      </w:pPr>
      <w:r>
        <w:rPr>
          <w:rFonts w:ascii="Arial" w:hAnsi="Arial"/>
          <w:sz w:val="24"/>
          <w:szCs w:val="24"/>
        </w:rPr>
      </w:r>
    </w:p>
    <w:p>
      <w:pPr>
        <w:pStyle w:val="Normal"/>
        <w:spacing w:lineRule="auto" w:line="276"/>
        <w:jc w:val="left"/>
        <w:rPr/>
      </w:pPr>
      <w:r>
        <w:rPr>
          <w:rFonts w:ascii="Arial" w:hAnsi="Arial"/>
          <w:b/>
          <w:bCs/>
          <w:color w:val="00000A"/>
          <w:sz w:val="24"/>
          <w:szCs w:val="24"/>
        </w:rPr>
        <w:tab/>
        <w:tab/>
        <w:tab/>
        <w:tab/>
        <w:tab/>
        <w:tab/>
      </w:r>
    </w:p>
    <w:p>
      <w:pPr>
        <w:pStyle w:val="Normal"/>
        <w:spacing w:lineRule="auto" w:line="276"/>
        <w:jc w:val="left"/>
        <w:rPr/>
      </w:pPr>
      <w:r>
        <w:rPr>
          <w:rFonts w:ascii="Arial" w:hAnsi="Arial"/>
          <w:b/>
          <w:bCs/>
          <w:color w:val="00000A"/>
          <w:sz w:val="24"/>
          <w:szCs w:val="24"/>
        </w:rPr>
        <w:tab/>
        <w:tab/>
        <w:tab/>
        <w:tab/>
        <w:tab/>
        <w:t>SECŢIUNEA  4</w:t>
        <w:br/>
        <w:tab/>
        <w:tab/>
        <w:tab/>
      </w:r>
      <w:r>
        <w:rPr>
          <w:rStyle w:val="L5def287"/>
          <w:rFonts w:cs="Times New Roman" w:ascii="Arial" w:hAnsi="Arial"/>
          <w:sz w:val="24"/>
          <w:szCs w:val="24"/>
        </w:rPr>
        <w:t>Dispoziţii privind actele administrative adoptate de consiliul local</w:t>
      </w:r>
      <w:r>
        <w:rPr>
          <w:rFonts w:ascii="Arial" w:hAnsi="Arial"/>
          <w:sz w:val="24"/>
          <w:szCs w:val="24"/>
        </w:rPr>
        <w:br/>
      </w:r>
      <w:r>
        <w:rPr>
          <w:rFonts w:ascii="Arial" w:hAnsi="Arial"/>
          <w:b/>
          <w:bCs/>
          <w:color w:val="008000"/>
          <w:sz w:val="24"/>
          <w:szCs w:val="24"/>
        </w:rPr>
        <w:br/>
      </w:r>
      <w:r>
        <w:rPr>
          <w:rFonts w:ascii="Arial" w:hAnsi="Arial"/>
          <w:b/>
          <w:bCs/>
          <w:color w:val="00000A"/>
          <w:sz w:val="24"/>
          <w:szCs w:val="24"/>
        </w:rPr>
        <w:t>ARTICOLUL 30</w:t>
      </w:r>
      <w:r>
        <w:rPr>
          <w:rFonts w:ascii="Arial" w:hAnsi="Arial"/>
          <w:b/>
          <w:bCs/>
          <w:color w:val="008000"/>
          <w:sz w:val="24"/>
          <w:szCs w:val="24"/>
        </w:rPr>
        <w:br/>
      </w:r>
      <w:r>
        <w:rPr>
          <w:rStyle w:val="L5def288"/>
          <w:rFonts w:cs="Times New Roman" w:ascii="Arial" w:hAnsi="Arial"/>
          <w:sz w:val="24"/>
          <w:szCs w:val="24"/>
        </w:rPr>
        <w:t>Tipuri de hotărâri adoptate de consiliul local</w:t>
      </w:r>
      <w:r>
        <w:rPr>
          <w:rFonts w:ascii="Arial" w:hAnsi="Arial"/>
          <w:sz w:val="24"/>
          <w:szCs w:val="24"/>
        </w:rPr>
        <w:br/>
      </w:r>
    </w:p>
    <w:p>
      <w:pPr>
        <w:pStyle w:val="Normal"/>
        <w:spacing w:lineRule="auto" w:line="276"/>
        <w:jc w:val="left"/>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289"/>
          <w:rFonts w:cs="Times New Roman" w:ascii="Arial" w:hAnsi="Arial"/>
          <w:sz w:val="24"/>
          <w:szCs w:val="24"/>
        </w:rPr>
        <w:t xml:space="preserve">În exercitarea atribuţiilor ce le revin, consiliul local adoptă hotărâri cu caracter normativ sau individual, a căror evidenţă se ţine într-un registru potrivit anexei </w:t>
      </w:r>
      <w:hyperlink r:id="rId110">
        <w:r>
          <w:rPr>
            <w:rStyle w:val="InternetLink"/>
            <w:rFonts w:ascii="Arial" w:hAnsi="Arial"/>
            <w:sz w:val="24"/>
            <w:szCs w:val="24"/>
            <w:u w:val="none"/>
          </w:rPr>
          <w:t>nr. 8</w:t>
        </w:r>
      </w:hyperlink>
      <w:r>
        <w:rPr>
          <w:rStyle w:val="L5def289"/>
          <w:rFonts w:cs="Times New Roman" w:ascii="Arial" w:hAnsi="Arial"/>
          <w:sz w:val="24"/>
          <w:szCs w:val="24"/>
        </w:rPr>
        <w:t xml:space="preserve"> la prezentul regulament.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290"/>
          <w:rFonts w:cs="Times New Roman" w:ascii="Arial" w:hAnsi="Arial"/>
          <w:sz w:val="24"/>
          <w:szCs w:val="24"/>
        </w:rPr>
        <w:t>În organizarea executării sau executării în concret a legii, consiliul local adoptă sau încheie, după caz, şi alte acte juridice prin care se nasc, se modifică sau se sting drepturi şi obligaţii.</w:t>
      </w:r>
    </w:p>
    <w:p>
      <w:pPr>
        <w:pStyle w:val="Normal"/>
        <w:spacing w:lineRule="auto" w:line="276"/>
        <w:jc w:val="left"/>
        <w:rPr/>
      </w:pPr>
      <w:r>
        <w:rPr>
          <w:rFonts w:ascii="Arial" w:hAnsi="Arial"/>
          <w:b/>
          <w:bCs/>
          <w:color w:val="00000A"/>
          <w:sz w:val="24"/>
          <w:szCs w:val="24"/>
        </w:rPr>
        <w:br/>
        <w:t>ARTICOLUL 31</w:t>
      </w:r>
      <w:r>
        <w:rPr>
          <w:rFonts w:ascii="Arial" w:hAnsi="Arial"/>
          <w:b/>
          <w:bCs/>
          <w:color w:val="008000"/>
          <w:sz w:val="24"/>
          <w:szCs w:val="24"/>
        </w:rPr>
        <w:br/>
      </w:r>
      <w:r>
        <w:rPr>
          <w:rStyle w:val="L5def291"/>
          <w:rFonts w:cs="Times New Roman" w:ascii="Arial" w:hAnsi="Arial"/>
          <w:b/>
          <w:bCs/>
          <w:sz w:val="24"/>
          <w:szCs w:val="24"/>
        </w:rPr>
        <w:t>Comunicarea şi aducerea la cunoştinţa publică a hotărârilor consiliului local</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292"/>
          <w:rFonts w:cs="Times New Roman" w:ascii="Arial" w:hAnsi="Arial"/>
          <w:sz w:val="24"/>
          <w:szCs w:val="24"/>
        </w:rPr>
        <w:t>Secretarul general comunică hotărârile consiliului local prefectului în cel mult 10 zile lucrătoare de la data adoptării.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293"/>
          <w:rFonts w:cs="Times New Roman" w:ascii="Arial" w:hAnsi="Arial"/>
          <w:sz w:val="24"/>
          <w:szCs w:val="24"/>
        </w:rPr>
        <w:t>Hotărârile consiliului local se comunică primarului.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294"/>
          <w:rFonts w:cs="Times New Roman" w:ascii="Arial" w:hAnsi="Arial"/>
          <w:sz w:val="24"/>
          <w:szCs w:val="24"/>
        </w:rPr>
        <w:t>Comunicarea, însoţită de eventualele obiecţii motivate cu privire la legalitate, se face în scris de către secretarul general şi se înregistrează într-un registru special destinat acestui scop.</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295"/>
          <w:rFonts w:cs="Times New Roman" w:ascii="Arial" w:hAnsi="Arial"/>
          <w:sz w:val="24"/>
          <w:szCs w:val="24"/>
        </w:rPr>
        <w:t>Hotărârile se aduc la cunoştinţa publică şi se comunică, în condiţiile legii, prin grija secretarului general.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296"/>
          <w:rFonts w:cs="Times New Roman" w:ascii="Arial" w:hAnsi="Arial"/>
          <w:sz w:val="24"/>
          <w:szCs w:val="24"/>
        </w:rPr>
        <w:t>Hotărârile, documentele şi informaţiile financiare, precum şi alte documente prevăzute de lege se publică, pentru informare, în format electronic şi în monitorul oficial local.</w:t>
      </w:r>
    </w:p>
    <w:p>
      <w:pPr>
        <w:pStyle w:val="Normal"/>
        <w:spacing w:lineRule="auto" w:line="276"/>
        <w:jc w:val="left"/>
        <w:rPr>
          <w:rFonts w:ascii="Arial" w:hAnsi="Arial"/>
          <w:b/>
          <w:b/>
          <w:bCs/>
          <w:color w:val="008000"/>
          <w:sz w:val="24"/>
          <w:szCs w:val="24"/>
        </w:rPr>
      </w:pPr>
      <w:r>
        <w:rPr>
          <w:rFonts w:ascii="Arial" w:hAnsi="Arial"/>
          <w:b/>
          <w:bCs/>
          <w:color w:val="008000"/>
          <w:sz w:val="24"/>
          <w:szCs w:val="24"/>
        </w:rPr>
      </w:r>
    </w:p>
    <w:p>
      <w:pPr>
        <w:pStyle w:val="Normal"/>
        <w:spacing w:lineRule="auto" w:line="276"/>
        <w:jc w:val="left"/>
        <w:rPr/>
      </w:pPr>
      <w:r>
        <w:rPr>
          <w:rFonts w:ascii="Arial" w:hAnsi="Arial"/>
          <w:b/>
          <w:bCs/>
          <w:color w:val="00000A"/>
          <w:sz w:val="24"/>
          <w:szCs w:val="24"/>
        </w:rPr>
        <w:t>ARTICOLUL 32</w:t>
      </w:r>
      <w:r>
        <w:rPr>
          <w:rFonts w:ascii="Arial" w:hAnsi="Arial"/>
          <w:b/>
          <w:bCs/>
          <w:color w:val="008000"/>
          <w:sz w:val="24"/>
          <w:szCs w:val="24"/>
        </w:rPr>
        <w:br/>
      </w:r>
      <w:r>
        <w:rPr>
          <w:rStyle w:val="L5def297"/>
          <w:rFonts w:cs="Times New Roman" w:ascii="Arial" w:hAnsi="Arial"/>
          <w:b/>
          <w:bCs/>
          <w:sz w:val="24"/>
          <w:szCs w:val="24"/>
        </w:rPr>
        <w:t>Hotărârile consiliului local cu caracter normativ</w:t>
      </w:r>
      <w:r>
        <w:rPr>
          <w:rFonts w:ascii="Arial" w:hAnsi="Arial"/>
          <w:b/>
          <w:bCs/>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298"/>
          <w:rFonts w:cs="Times New Roman" w:ascii="Arial" w:hAnsi="Arial"/>
          <w:sz w:val="24"/>
          <w:szCs w:val="24"/>
        </w:rPr>
        <w:t>Hotărârile cu caracter normativ devin obligatorii de la data aducerii lor la cunoştinţa publică.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299"/>
          <w:rFonts w:cs="Times New Roman" w:ascii="Arial" w:hAnsi="Arial"/>
          <w:sz w:val="24"/>
          <w:szCs w:val="24"/>
        </w:rPr>
        <w:t>Aducerea la cunoştinţa publică a hotărârilor cu caracter normativ se face în termen de 5 zile de la data comunicării oficiale către prefect.</w:t>
      </w:r>
      <w:r>
        <w:rPr>
          <w:rFonts w:ascii="Arial" w:hAnsi="Arial"/>
          <w:sz w:val="24"/>
          <w:szCs w:val="24"/>
        </w:rPr>
        <w:t xml:space="preserve">  </w:t>
      </w:r>
    </w:p>
    <w:p>
      <w:pPr>
        <w:pStyle w:val="Normal"/>
        <w:spacing w:lineRule="auto" w:line="276"/>
        <w:jc w:val="left"/>
        <w:rPr/>
      </w:pPr>
      <w:r>
        <w:rPr>
          <w:rFonts w:ascii="Arial" w:hAnsi="Arial"/>
          <w:b/>
          <w:bCs/>
          <w:color w:val="FF7F50"/>
          <w:sz w:val="24"/>
          <w:szCs w:val="24"/>
        </w:rPr>
        <w:t>(3)</w:t>
      </w:r>
      <w:r>
        <w:rPr>
          <w:rFonts w:ascii="Arial" w:hAnsi="Arial"/>
          <w:sz w:val="24"/>
          <w:szCs w:val="24"/>
        </w:rPr>
        <w:t xml:space="preserve"> </w:t>
      </w:r>
      <w:r>
        <w:rPr>
          <w:rStyle w:val="L5def300"/>
          <w:rFonts w:cs="Times New Roman" w:ascii="Arial" w:hAnsi="Arial"/>
          <w:sz w:val="24"/>
          <w:szCs w:val="24"/>
        </w:rPr>
        <w:t>În cazul în care în unitatea administrativ-teritorială există cetăţeni aparţinând unei minorităţi naţionale  care au o pondere de peste 20% din numărul locuitorilor, stabilit la ultimul recensământ, hotărârile cu caracter normativ se aduc la cunoştinţa publică atât în limba română, cât şi în limba minorităţii respective.</w:t>
      </w:r>
      <w:r>
        <w:rPr>
          <w:rFonts w:ascii="Arial" w:hAnsi="Arial"/>
          <w:sz w:val="24"/>
          <w:szCs w:val="24"/>
        </w:rPr>
        <w:br/>
        <w:br/>
      </w:r>
      <w:r>
        <w:rPr>
          <w:rFonts w:ascii="Arial" w:hAnsi="Arial"/>
          <w:b/>
          <w:bCs/>
          <w:color w:val="00000A"/>
          <w:sz w:val="24"/>
          <w:szCs w:val="24"/>
        </w:rPr>
        <w:t xml:space="preserve">                                                                         ARTICOLUL 33</w:t>
        <w:br/>
      </w:r>
      <w:r>
        <w:rPr>
          <w:rStyle w:val="L5def301"/>
          <w:rFonts w:cs="Times New Roman" w:ascii="Arial" w:hAnsi="Arial"/>
          <w:b/>
          <w:bCs/>
          <w:sz w:val="24"/>
          <w:szCs w:val="24"/>
        </w:rPr>
        <w:t xml:space="preserve"> Alte modalităţi de aducere la cunoştinţa publică a hotărârilor consiliului local cu caracter normativ</w:t>
      </w:r>
    </w:p>
    <w:p>
      <w:pPr>
        <w:pStyle w:val="Normal"/>
        <w:spacing w:lineRule="auto" w:line="276"/>
        <w:jc w:val="left"/>
        <w:rPr>
          <w:rFonts w:ascii="Times New Roman" w:hAnsi="Times New Roman"/>
        </w:rPr>
      </w:pPr>
      <w:r>
        <w:rPr>
          <w:rFonts w:ascii="Arial" w:hAnsi="Arial"/>
          <w:sz w:val="24"/>
          <w:szCs w:val="24"/>
        </w:rPr>
        <w:br/>
        <w:t> </w:t>
      </w:r>
      <w:r>
        <w:rPr>
          <w:rFonts w:ascii="Arial" w:hAnsi="Arial"/>
          <w:b/>
          <w:bCs/>
          <w:color w:val="FF7F50"/>
          <w:sz w:val="24"/>
          <w:szCs w:val="24"/>
        </w:rPr>
        <w:t>(1)</w:t>
      </w:r>
      <w:r>
        <w:rPr>
          <w:rFonts w:ascii="Arial" w:hAnsi="Arial"/>
          <w:sz w:val="24"/>
          <w:szCs w:val="24"/>
        </w:rPr>
        <w:t xml:space="preserve"> </w:t>
      </w:r>
      <w:r>
        <w:rPr>
          <w:rStyle w:val="L5def302"/>
          <w:rFonts w:cs="Times New Roman" w:ascii="Arial" w:hAnsi="Arial"/>
          <w:sz w:val="24"/>
          <w:szCs w:val="24"/>
        </w:rPr>
        <w:t>Aducerea la cunoştinţa publică a hotărârilor cu caracter normativ se realizează şi prin:</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303"/>
          <w:rFonts w:cs="Times New Roman" w:ascii="Arial" w:hAnsi="Arial"/>
          <w:sz w:val="24"/>
          <w:szCs w:val="24"/>
        </w:rPr>
        <w:t>publicare pe pagina de internet a comunei SĂLARD</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304"/>
          <w:rFonts w:cs="Times New Roman" w:ascii="Arial" w:hAnsi="Arial"/>
          <w:sz w:val="24"/>
          <w:szCs w:val="24"/>
        </w:rPr>
        <w:t>afişare într-un spaţiu accesibil publicului, stabilit prin dispoziţie a primarului;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305"/>
          <w:rFonts w:cs="Times New Roman" w:ascii="Arial" w:hAnsi="Arial"/>
          <w:sz w:val="24"/>
          <w:szCs w:val="24"/>
        </w:rPr>
        <w:t>publicare în mass-media locală.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06"/>
          <w:rFonts w:cs="Times New Roman" w:ascii="Arial" w:hAnsi="Arial"/>
          <w:sz w:val="24"/>
          <w:szCs w:val="24"/>
        </w:rPr>
        <w:t>Secretarul general asigură aducerea la cunoştinţa publică, potrivit alin. (1), consemnând pe fiecare hotărâre a consiliului local în parte, sub semnătura sa, modalitatea utilizată.</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307"/>
          <w:rFonts w:cs="Times New Roman" w:ascii="Arial" w:hAnsi="Arial"/>
          <w:sz w:val="24"/>
          <w:szCs w:val="24"/>
        </w:rPr>
        <w:t xml:space="preserve">Pentru aducerea la îndeplinire a obligaţiilor ce îi revin secretarului general în vederea intrării în vigoare a hotărârilor consiliului local, acesta foloseşte la finalul fiecărei hotărâri a consiliului local cartuşul cu proceduri obligatorii ulterioare adoptării hotărârii consiliului local din anexa </w:t>
      </w:r>
      <w:hyperlink r:id="rId111">
        <w:r>
          <w:rPr>
            <w:rStyle w:val="InternetLink"/>
            <w:rFonts w:ascii="Arial" w:hAnsi="Arial"/>
            <w:sz w:val="24"/>
            <w:szCs w:val="24"/>
            <w:u w:val="none"/>
          </w:rPr>
          <w:t>nr. 9</w:t>
        </w:r>
      </w:hyperlink>
      <w:r>
        <w:rPr>
          <w:rStyle w:val="L5def307"/>
          <w:rFonts w:cs="Times New Roman" w:ascii="Arial" w:hAnsi="Arial"/>
          <w:sz w:val="24"/>
          <w:szCs w:val="24"/>
        </w:rPr>
        <w:t xml:space="preserve"> la prezentul regulament.</w:t>
      </w:r>
      <w:r>
        <w:rPr>
          <w:rFonts w:ascii="Arial" w:hAnsi="Arial"/>
          <w:sz w:val="24"/>
          <w:szCs w:val="24"/>
        </w:rPr>
        <w:t xml:space="preserve">  </w:t>
      </w:r>
    </w:p>
    <w:p>
      <w:pPr>
        <w:pStyle w:val="Normal"/>
        <w:spacing w:lineRule="auto" w:line="276"/>
        <w:jc w:val="left"/>
        <w:rPr/>
      </w:pPr>
      <w:r>
        <w:rPr>
          <w:rFonts w:ascii="Arial" w:hAnsi="Arial"/>
          <w:b/>
          <w:bCs/>
          <w:color w:val="FF7F50"/>
          <w:sz w:val="24"/>
          <w:szCs w:val="24"/>
        </w:rPr>
        <w:t>(4)</w:t>
      </w:r>
      <w:r>
        <w:rPr>
          <w:rFonts w:ascii="Arial" w:hAnsi="Arial"/>
          <w:sz w:val="24"/>
          <w:szCs w:val="24"/>
        </w:rPr>
        <w:t xml:space="preserve"> </w:t>
      </w:r>
      <w:r>
        <w:rPr>
          <w:rStyle w:val="L5def308"/>
          <w:rFonts w:cs="Times New Roman" w:ascii="Arial" w:hAnsi="Arial"/>
          <w:sz w:val="24"/>
          <w:szCs w:val="24"/>
        </w:rPr>
        <w:t xml:space="preserve">Exemplarele hotărârilor consiliului local care se transmit prefectului, în vederea exercitării controlului de legalitate, conţin în mod obligatoriu cartuşul prevăzut în anexa </w:t>
      </w:r>
      <w:hyperlink r:id="rId112">
        <w:r>
          <w:rPr>
            <w:rStyle w:val="InternetLink"/>
            <w:rFonts w:ascii="Arial" w:hAnsi="Arial"/>
            <w:sz w:val="24"/>
            <w:szCs w:val="24"/>
            <w:u w:val="none"/>
          </w:rPr>
          <w:t>nr. 9</w:t>
        </w:r>
      </w:hyperlink>
      <w:r>
        <w:rPr>
          <w:rStyle w:val="L5def308"/>
          <w:rFonts w:cs="Times New Roman" w:ascii="Arial" w:hAnsi="Arial"/>
          <w:sz w:val="24"/>
          <w:szCs w:val="24"/>
        </w:rPr>
        <w:t xml:space="preserve"> la prezentul regulament.</w:t>
      </w:r>
      <w:r>
        <w:rPr>
          <w:rFonts w:ascii="Arial" w:hAnsi="Arial"/>
          <w:b/>
          <w:bCs/>
          <w:color w:val="00000A"/>
          <w:sz w:val="24"/>
          <w:szCs w:val="24"/>
        </w:rPr>
        <w:t xml:space="preserve">                                                              </w:t>
      </w:r>
    </w:p>
    <w:p>
      <w:pPr>
        <w:pStyle w:val="Normal"/>
        <w:spacing w:lineRule="auto" w:line="276"/>
        <w:jc w:val="left"/>
        <w:rPr/>
      </w:pPr>
      <w:r>
        <w:rPr>
          <w:rFonts w:ascii="Arial" w:hAnsi="Arial"/>
          <w:b/>
          <w:bCs/>
          <w:color w:val="00000A"/>
          <w:sz w:val="24"/>
          <w:szCs w:val="24"/>
        </w:rPr>
        <w:t xml:space="preserve">                                                                 </w:t>
      </w:r>
      <w:r>
        <w:rPr>
          <w:rFonts w:ascii="Arial" w:hAnsi="Arial"/>
          <w:b/>
          <w:bCs/>
          <w:color w:val="00000A"/>
          <w:sz w:val="24"/>
          <w:szCs w:val="24"/>
        </w:rPr>
        <w:t>ARTICOLUL 34</w:t>
      </w:r>
      <w:r>
        <w:rPr>
          <w:rFonts w:ascii="Arial" w:hAnsi="Arial"/>
          <w:b/>
          <w:bCs/>
          <w:color w:val="008000"/>
          <w:sz w:val="24"/>
          <w:szCs w:val="24"/>
        </w:rPr>
        <w:br/>
      </w:r>
      <w:r>
        <w:rPr>
          <w:rStyle w:val="L5def309"/>
          <w:rFonts w:cs="Times New Roman" w:ascii="Arial" w:hAnsi="Arial"/>
          <w:sz w:val="24"/>
          <w:szCs w:val="24"/>
        </w:rPr>
        <w:t xml:space="preserve">                                       </w:t>
      </w:r>
      <w:r>
        <w:rPr>
          <w:rStyle w:val="L5def309"/>
          <w:rFonts w:cs="Times New Roman" w:ascii="Arial" w:hAnsi="Arial"/>
          <w:b/>
          <w:sz w:val="24"/>
          <w:szCs w:val="24"/>
        </w:rPr>
        <w:t>Hotărârile consiliului local cu caracter individual</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10"/>
          <w:rFonts w:cs="Times New Roman" w:ascii="Arial" w:hAnsi="Arial"/>
          <w:sz w:val="24"/>
          <w:szCs w:val="24"/>
        </w:rPr>
        <w:t>Comunicarea hotărârilor cu caracter individual către persoanele cărora li se adresează se face în cel mult 5 zile de la data comunicării oficiale către prefect.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11"/>
          <w:rFonts w:cs="Times New Roman" w:ascii="Arial" w:hAnsi="Arial"/>
          <w:sz w:val="24"/>
          <w:szCs w:val="24"/>
        </w:rPr>
        <w:t>Hotărârile cu caracter individual produc efecte juridice de la data comunicării către persoanele cărora li se adresează.</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312"/>
          <w:rFonts w:cs="Times New Roman" w:ascii="Arial" w:hAnsi="Arial"/>
          <w:sz w:val="24"/>
          <w:szCs w:val="24"/>
        </w:rPr>
        <w:t>Dacă în unitatea  administrativ-teritorial există  cetăţeni care aparţin unei minorităţi naţionale și care au o pondere de peste 20% din numărul locuitorilor, stabilit la ultimul recensământ, hotărârile cu caracter individual se comunică, la cerere, şi în limba minorităţii respective.</w:t>
      </w:r>
      <w:r>
        <w:rPr>
          <w:rFonts w:ascii="Arial" w:hAnsi="Arial"/>
          <w:b/>
          <w:bCs/>
          <w:color w:val="00000A"/>
          <w:sz w:val="24"/>
          <w:szCs w:val="24"/>
        </w:rPr>
        <w:t xml:space="preserve">                                        </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ab/>
        <w:tab/>
        <w:tab/>
        <w:tab/>
        <w:tab/>
        <w:t xml:space="preserve">         ARTICOLUL 35</w:t>
      </w:r>
      <w:r>
        <w:rPr>
          <w:rFonts w:ascii="Arial" w:hAnsi="Arial"/>
          <w:b/>
          <w:bCs/>
          <w:color w:val="008000"/>
          <w:sz w:val="24"/>
          <w:szCs w:val="24"/>
        </w:rPr>
        <w:br/>
      </w:r>
      <w:r>
        <w:rPr>
          <w:rStyle w:val="L5def313"/>
          <w:rFonts w:cs="Times New Roman" w:ascii="Arial" w:hAnsi="Arial"/>
          <w:b/>
          <w:sz w:val="24"/>
          <w:szCs w:val="24"/>
        </w:rPr>
        <w:t xml:space="preserve">                                 Verificarea legalităţii actelor administrative</w:t>
      </w:r>
      <w:r>
        <w:rPr>
          <w:rFonts w:ascii="Arial" w:hAnsi="Arial"/>
          <w:sz w:val="24"/>
          <w:szCs w:val="24"/>
        </w:rPr>
        <w:br/>
        <w:t xml:space="preserve">  </w:t>
      </w:r>
    </w:p>
    <w:p>
      <w:pPr>
        <w:pStyle w:val="Normal"/>
        <w:spacing w:lineRule="auto" w:line="276"/>
        <w:jc w:val="left"/>
        <w:rPr/>
      </w:pPr>
      <w:r>
        <w:rPr>
          <w:rFonts w:ascii="Arial" w:hAnsi="Arial"/>
          <w:sz w:val="24"/>
          <w:szCs w:val="24"/>
        </w:rPr>
        <w:t xml:space="preserve">    </w:t>
      </w:r>
      <w:r>
        <w:rPr>
          <w:rStyle w:val="L5def314"/>
          <w:rFonts w:cs="Times New Roman" w:ascii="Arial" w:hAnsi="Arial"/>
          <w:sz w:val="24"/>
          <w:szCs w:val="24"/>
        </w:rPr>
        <w:t xml:space="preserve">Hotărârile consiliului local sunt supuse controlului de legalitate exercitat de către prefect conform prevederilor </w:t>
      </w:r>
      <w:hyperlink r:id="rId113">
        <w:r>
          <w:rPr>
            <w:rStyle w:val="InternetLink"/>
            <w:rFonts w:ascii="Arial" w:hAnsi="Arial"/>
            <w:sz w:val="24"/>
            <w:szCs w:val="24"/>
            <w:u w:val="none"/>
          </w:rPr>
          <w:t>art. 255</w:t>
        </w:r>
      </w:hyperlink>
      <w:r>
        <w:rPr>
          <w:rStyle w:val="L5def314"/>
          <w:rFonts w:cs="Times New Roman" w:ascii="Arial" w:hAnsi="Arial"/>
          <w:sz w:val="24"/>
          <w:szCs w:val="24"/>
        </w:rPr>
        <w:t xml:space="preserve"> din Ordonanţa de urgenţă a Guvernului </w:t>
      </w:r>
      <w:hyperlink r:id="rId114">
        <w:r>
          <w:rPr>
            <w:rStyle w:val="InternetLink"/>
            <w:rFonts w:ascii="Arial" w:hAnsi="Arial"/>
            <w:sz w:val="24"/>
            <w:szCs w:val="24"/>
            <w:u w:val="none"/>
          </w:rPr>
          <w:t>nr. 57/2019</w:t>
        </w:r>
      </w:hyperlink>
      <w:r>
        <w:rPr>
          <w:rStyle w:val="L5def314"/>
          <w:rFonts w:cs="Times New Roman" w:ascii="Arial" w:hAnsi="Arial"/>
          <w:sz w:val="24"/>
          <w:szCs w:val="24"/>
        </w:rPr>
        <w:t>, cu modificările şi completările ulterioare.</w:t>
      </w:r>
    </w:p>
    <w:p>
      <w:pPr>
        <w:pStyle w:val="Normal"/>
        <w:spacing w:lineRule="auto" w:line="276"/>
        <w:jc w:val="left"/>
        <w:rPr/>
      </w:pPr>
      <w:r>
        <w:rPr>
          <w:rFonts w:ascii="Arial" w:hAnsi="Arial"/>
          <w:sz w:val="24"/>
          <w:szCs w:val="24"/>
        </w:rPr>
        <w:br/>
      </w:r>
      <w:r>
        <w:rPr>
          <w:rFonts w:ascii="Arial" w:hAnsi="Arial"/>
          <w:b/>
          <w:bCs/>
          <w:color w:val="000000" w:themeColor="text1"/>
          <w:sz w:val="24"/>
          <w:szCs w:val="24"/>
        </w:rPr>
        <w:t xml:space="preserve">                                                                      SECŢIUNEA  5</w:t>
        <w:br/>
      </w:r>
      <w:r>
        <w:rPr>
          <w:rStyle w:val="L5def315"/>
          <w:rFonts w:cs="Times New Roman" w:ascii="Arial" w:hAnsi="Arial"/>
          <w:sz w:val="24"/>
          <w:szCs w:val="24"/>
        </w:rPr>
        <w:t xml:space="preserve">                                                </w:t>
      </w:r>
      <w:r>
        <w:rPr>
          <w:rStyle w:val="L5def315"/>
          <w:rFonts w:cs="Times New Roman" w:ascii="Arial" w:hAnsi="Arial"/>
          <w:b/>
          <w:sz w:val="24"/>
          <w:szCs w:val="24"/>
        </w:rPr>
        <w:t>Folosirea limbii minorităţii naţionale</w:t>
      </w:r>
      <w:r>
        <w:rPr>
          <w:rFonts w:ascii="Arial" w:hAnsi="Arial"/>
          <w:b/>
          <w:sz w:val="24"/>
          <w:szCs w:val="24"/>
        </w:rPr>
        <w:t xml:space="preserve">  </w:t>
      </w:r>
    </w:p>
    <w:p>
      <w:pPr>
        <w:pStyle w:val="Normal"/>
        <w:spacing w:lineRule="auto" w:line="276"/>
        <w:ind w:left="2832" w:hanging="0"/>
        <w:jc w:val="left"/>
        <w:rPr>
          <w:rFonts w:ascii="Times New Roman" w:hAnsi="Times New Roman"/>
          <w:b/>
          <w:b/>
          <w:bCs/>
          <w:color w:val="00000A"/>
        </w:rPr>
      </w:pPr>
      <w:r>
        <w:rPr>
          <w:rFonts w:ascii="Arial" w:hAnsi="Arial"/>
          <w:b/>
          <w:bCs/>
          <w:color w:val="00000A"/>
          <w:sz w:val="24"/>
          <w:szCs w:val="24"/>
        </w:rPr>
        <w:t xml:space="preserve">             </w:t>
      </w:r>
    </w:p>
    <w:p>
      <w:pPr>
        <w:pStyle w:val="Normal"/>
        <w:widowControl/>
        <w:bidi w:val="0"/>
        <w:spacing w:lineRule="auto" w:line="276"/>
        <w:ind w:left="0" w:right="0" w:hanging="0"/>
        <w:jc w:val="left"/>
        <w:rPr/>
      </w:pPr>
      <w:r>
        <w:rPr>
          <w:rFonts w:ascii="Arial" w:hAnsi="Arial"/>
          <w:b/>
          <w:bCs/>
          <w:color w:val="00000A"/>
          <w:sz w:val="24"/>
          <w:szCs w:val="24"/>
        </w:rPr>
        <w:t xml:space="preserve"> </w:t>
      </w:r>
      <w:r>
        <w:rPr>
          <w:rFonts w:ascii="Arial" w:hAnsi="Arial"/>
          <w:b/>
          <w:bCs/>
          <w:color w:val="00000A"/>
          <w:sz w:val="24"/>
          <w:szCs w:val="24"/>
        </w:rPr>
        <w:t>ARTICOLUL 36</w:t>
      </w:r>
      <w:r>
        <w:rPr>
          <w:rFonts w:ascii="Arial" w:hAnsi="Arial"/>
          <w:b/>
          <w:bCs/>
          <w:color w:val="008000"/>
          <w:sz w:val="24"/>
          <w:szCs w:val="24"/>
        </w:rPr>
        <w:br/>
      </w:r>
      <w:r>
        <w:rPr>
          <w:rStyle w:val="L5def316"/>
          <w:rFonts w:cs="Times New Roman" w:ascii="Arial" w:hAnsi="Arial"/>
          <w:b/>
          <w:sz w:val="24"/>
          <w:szCs w:val="24"/>
        </w:rPr>
        <w:t>Folosirea limbii minorităţilor naţionale</w:t>
      </w:r>
      <w:r>
        <w:rPr>
          <w:rFonts w:ascii="Arial" w:hAnsi="Arial"/>
          <w:sz w:val="24"/>
          <w:szCs w:val="24"/>
        </w:rPr>
        <w:b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17"/>
          <w:rFonts w:cs="Times New Roman" w:ascii="Arial" w:hAnsi="Arial"/>
          <w:sz w:val="24"/>
          <w:szCs w:val="24"/>
        </w:rPr>
        <w:t xml:space="preserve">În cazul în care în cadrul unității administrativ-teritoriale există cetăţeni care  aparţin unei minorităţi naţionale  și care au o pondere de peste 20% din numărul locuitorilor, stabilit la ultimul recensământ, autorităţile administraţiei publice locale, instituţiile publice aflate în subordinea acestora, precum şi serviciile publice deconcentrate asigură folosirea, în raporturile cu aceştia, şi a limbii minorităţii naţionale respective, în conformitate cu prevederile </w:t>
      </w:r>
      <w:hyperlink r:id="rId115">
        <w:r>
          <w:rPr>
            <w:rStyle w:val="InternetLink"/>
            <w:rFonts w:ascii="Arial" w:hAnsi="Arial"/>
            <w:sz w:val="24"/>
            <w:szCs w:val="24"/>
            <w:u w:val="none"/>
          </w:rPr>
          <w:t>Constituţiei</w:t>
        </w:r>
      </w:hyperlink>
      <w:r>
        <w:rPr>
          <w:rStyle w:val="L5def317"/>
          <w:rFonts w:cs="Times New Roman" w:ascii="Arial" w:hAnsi="Arial"/>
          <w:sz w:val="24"/>
          <w:szCs w:val="24"/>
        </w:rPr>
        <w:t xml:space="preserve">, ale Ordonanţei de urgenţă a Guvernului </w:t>
      </w:r>
      <w:hyperlink r:id="rId116">
        <w:r>
          <w:rPr>
            <w:rStyle w:val="InternetLink"/>
            <w:rFonts w:ascii="Arial" w:hAnsi="Arial"/>
            <w:sz w:val="24"/>
            <w:szCs w:val="24"/>
            <w:u w:val="none"/>
          </w:rPr>
          <w:t>nr. 57/2019</w:t>
        </w:r>
      </w:hyperlink>
      <w:r>
        <w:rPr>
          <w:rStyle w:val="L5def317"/>
          <w:rFonts w:cs="Times New Roman" w:ascii="Arial" w:hAnsi="Arial"/>
          <w:sz w:val="24"/>
          <w:szCs w:val="24"/>
        </w:rPr>
        <w:t>, cu modificările şi completările ulterioare, şi ale tratatelor internaţionale la care România este parte.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18"/>
          <w:rFonts w:cs="Times New Roman" w:ascii="Arial" w:hAnsi="Arial"/>
          <w:sz w:val="24"/>
          <w:szCs w:val="24"/>
        </w:rPr>
        <w:t xml:space="preserve">Autorităţile administraţiei publice locale prevăzute la alin. (1), prin hotărâre, pot decide asigurarea folosirii limbii minorităţilor naţionale în unităţile administrativ-teritoriale în care cetăţenii aparţinând minorităţilor naţionale nu ating ponderea prevăzută la </w:t>
      </w:r>
      <w:hyperlink r:id="rId117">
        <w:r>
          <w:rPr>
            <w:rStyle w:val="InternetLink"/>
            <w:rFonts w:ascii="Arial" w:hAnsi="Arial"/>
            <w:sz w:val="24"/>
            <w:szCs w:val="24"/>
            <w:u w:val="none"/>
          </w:rPr>
          <w:t>alin. (1)</w:t>
        </w:r>
      </w:hyperlink>
      <w:r>
        <w:rPr>
          <w:rStyle w:val="L5def318"/>
          <w:rFonts w:cs="Times New Roman" w:ascii="Arial" w:hAnsi="Arial"/>
          <w:sz w:val="24"/>
          <w:szCs w:val="24"/>
        </w:rPr>
        <w:t>.</w:t>
      </w:r>
    </w:p>
    <w:p>
      <w:pPr>
        <w:pStyle w:val="Normal"/>
        <w:spacing w:lineRule="auto" w:line="276"/>
        <w:jc w:val="left"/>
        <w:rPr>
          <w:rFonts w:ascii="Arial" w:hAnsi="Arial"/>
          <w:b/>
          <w:b/>
          <w:bCs/>
          <w:color w:val="008000"/>
          <w:sz w:val="24"/>
          <w:szCs w:val="24"/>
        </w:rPr>
      </w:pPr>
      <w:r>
        <w:rPr>
          <w:rFonts w:ascii="Arial" w:hAnsi="Arial"/>
          <w:b/>
          <w:bCs/>
          <w:color w:val="008000"/>
          <w:sz w:val="24"/>
          <w:szCs w:val="24"/>
        </w:rPr>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Times New Roman" w:hAnsi="Times New Roman"/>
        </w:rPr>
      </w:pPr>
      <w:r>
        <w:rPr>
          <w:rFonts w:ascii="Arial" w:hAnsi="Arial"/>
          <w:b/>
          <w:bCs/>
          <w:color w:val="00000A"/>
          <w:sz w:val="24"/>
          <w:szCs w:val="24"/>
        </w:rPr>
        <w:t>ARTICOLUL 37</w:t>
      </w:r>
      <w:r>
        <w:rPr>
          <w:rFonts w:ascii="Arial" w:hAnsi="Arial"/>
          <w:b/>
          <w:bCs/>
          <w:color w:val="008000"/>
          <w:sz w:val="24"/>
          <w:szCs w:val="24"/>
        </w:rPr>
        <w:br/>
      </w:r>
      <w:r>
        <w:rPr>
          <w:rStyle w:val="L5def319"/>
          <w:rFonts w:cs="Times New Roman" w:ascii="Arial" w:hAnsi="Arial"/>
          <w:b/>
          <w:sz w:val="24"/>
          <w:szCs w:val="24"/>
        </w:rPr>
        <w:t>Limba oficială şi folosirea limbii minorităţilor naţionale</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20"/>
          <w:rFonts w:cs="Times New Roman" w:ascii="Arial" w:hAnsi="Arial"/>
          <w:sz w:val="24"/>
          <w:szCs w:val="24"/>
        </w:rPr>
        <w:t>În raporturile dintre cetăţeni şi autorităţile administraţiei publice locale se foloseşte limba română.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21"/>
          <w:rFonts w:cs="Times New Roman" w:ascii="Arial" w:hAnsi="Arial"/>
          <w:sz w:val="24"/>
          <w:szCs w:val="24"/>
        </w:rPr>
        <w:t>În cazul în care în care în unitatea administrativ-teritorială există  cetăţeni care aparţin unei minorităţi naţionale și care au o pondere de peste 20% din numărul locuitorilor, stabilit la ultimul recensământ, în raporturile lor cu autorităţile administraţiei publice locale, cu aparatul de specialitate şi organismele subordonate acestora, aceştia se pot adresa, oral sau în scris, şi în limba minorităţii naţionale respective şi primesc răspunsul atât în limba română, cât şi în limba minorităţii naţionale respective.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322"/>
          <w:rFonts w:cs="Times New Roman" w:ascii="Arial" w:hAnsi="Arial"/>
          <w:sz w:val="24"/>
          <w:szCs w:val="24"/>
        </w:rPr>
        <w:t xml:space="preserve">În scopul exercitării dreptului prevăzut la </w:t>
      </w:r>
      <w:hyperlink r:id="rId118">
        <w:r>
          <w:rPr>
            <w:rStyle w:val="InternetLink"/>
            <w:rFonts w:ascii="Arial" w:hAnsi="Arial"/>
            <w:sz w:val="24"/>
            <w:szCs w:val="24"/>
            <w:u w:val="none"/>
          </w:rPr>
          <w:t>alin. (2)</w:t>
        </w:r>
      </w:hyperlink>
      <w:r>
        <w:rPr>
          <w:rStyle w:val="L5def322"/>
          <w:rFonts w:cs="Times New Roman" w:ascii="Arial" w:hAnsi="Arial"/>
          <w:sz w:val="24"/>
          <w:szCs w:val="24"/>
        </w:rPr>
        <w:t>, autorităţile administraţiei publice locale, instituţiile publice aflate în subordinea acestora, precum şi serviciile publice deconcentrate au obligaţia să pună la dispoziţia cetăţenilor aparţinând unei minorităţi naţionale formulare şi texte administrative de uz curent în format bilingv, respectiv în limba română şi în limba minorităţii naţionale.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323"/>
          <w:rFonts w:cs="Times New Roman" w:ascii="Arial" w:hAnsi="Arial"/>
          <w:sz w:val="24"/>
          <w:szCs w:val="24"/>
        </w:rPr>
        <w:t xml:space="preserve">Lista formularelor şi a tipurilor de texte administrative de uz curent, care se utilizează conform </w:t>
      </w:r>
      <w:hyperlink r:id="rId119">
        <w:r>
          <w:rPr>
            <w:rStyle w:val="InternetLink"/>
            <w:rFonts w:ascii="Arial" w:hAnsi="Arial"/>
            <w:sz w:val="24"/>
            <w:szCs w:val="24"/>
            <w:u w:val="none"/>
          </w:rPr>
          <w:t>alin. (3)</w:t>
        </w:r>
      </w:hyperlink>
      <w:r>
        <w:rPr>
          <w:rStyle w:val="L5def323"/>
          <w:rFonts w:cs="Times New Roman" w:ascii="Arial" w:hAnsi="Arial"/>
          <w:sz w:val="24"/>
          <w:szCs w:val="24"/>
        </w:rPr>
        <w:t>, se stabileşte prin hotărâre a Guvernului, la propunerea Departamentului pentru Relaţii Interetnice elaborată în colaborare cu Institutul pentru Studierea Problemelor Minorităţilor Naţionale, cu avizul ministerelor cu atribuţii în domeniul administraţiei publice, finanţe publice şi afaceri interne.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324"/>
          <w:rFonts w:cs="Times New Roman" w:ascii="Arial" w:hAnsi="Arial"/>
          <w:sz w:val="24"/>
          <w:szCs w:val="24"/>
        </w:rPr>
        <w:t xml:space="preserve">În condiţiile prevăzute la </w:t>
      </w:r>
      <w:hyperlink r:id="rId120">
        <w:r>
          <w:rPr>
            <w:rStyle w:val="InternetLink"/>
            <w:rFonts w:ascii="Arial" w:hAnsi="Arial"/>
            <w:sz w:val="24"/>
            <w:szCs w:val="24"/>
            <w:u w:val="none"/>
          </w:rPr>
          <w:t>alin. (2)</w:t>
        </w:r>
      </w:hyperlink>
      <w:r>
        <w:rPr>
          <w:rStyle w:val="L5def324"/>
          <w:rFonts w:cs="Times New Roman" w:ascii="Arial" w:hAnsi="Arial"/>
          <w:sz w:val="24"/>
          <w:szCs w:val="24"/>
        </w:rPr>
        <w:t>, în posturile care au atribuţii privind relaţii cu publicul sunt încadrate şi persoane care cunosc limba minorităţii naţionale respective.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325"/>
          <w:rFonts w:cs="Times New Roman" w:ascii="Arial" w:hAnsi="Arial"/>
          <w:sz w:val="24"/>
          <w:szCs w:val="24"/>
        </w:rPr>
        <w:t xml:space="preserve">Autorităţile administraţiei publice locale asigură inscripţionarea denumirii localităţilor şi a instituţiilor publice de sub autoritatea lor, precum şi afişarea anunţurilor de interes public atât în limba română, cât şi în limba minorităţii naţionale respective, în condiţiile prevăzute la </w:t>
      </w:r>
      <w:hyperlink r:id="rId121">
        <w:r>
          <w:rPr>
            <w:rStyle w:val="InternetLink"/>
            <w:rFonts w:ascii="Arial" w:hAnsi="Arial"/>
            <w:sz w:val="24"/>
            <w:szCs w:val="24"/>
            <w:u w:val="none"/>
          </w:rPr>
          <w:t>alin. (2)</w:t>
        </w:r>
      </w:hyperlink>
      <w:r>
        <w:rPr>
          <w:rStyle w:val="L5def325"/>
          <w:rFonts w:cs="Times New Roman" w:ascii="Arial" w:hAnsi="Arial"/>
          <w:sz w:val="24"/>
          <w:szCs w:val="24"/>
        </w:rPr>
        <w:t>.</w:t>
      </w:r>
      <w:r>
        <w:rPr>
          <w:rFonts w:ascii="Arial" w:hAnsi="Arial"/>
          <w:sz w:val="24"/>
          <w:szCs w:val="24"/>
        </w:rPr>
        <w:t xml:space="preserve">  </w:t>
      </w:r>
    </w:p>
    <w:p>
      <w:pPr>
        <w:pStyle w:val="ListParagraph"/>
        <w:numPr>
          <w:ilvl w:val="0"/>
          <w:numId w:val="2"/>
        </w:numPr>
        <w:spacing w:lineRule="auto" w:line="276"/>
        <w:ind w:left="456" w:hanging="384"/>
        <w:jc w:val="left"/>
        <w:rPr>
          <w:rStyle w:val="L5def326"/>
          <w:rFonts w:ascii="Times New Roman" w:hAnsi="Times New Roman" w:cs="Times New Roman"/>
          <w:sz w:val="24"/>
          <w:szCs w:val="24"/>
        </w:rPr>
      </w:pPr>
      <w:r>
        <w:rPr>
          <w:rStyle w:val="L5def326"/>
          <w:rFonts w:cs="Times New Roman" w:ascii="Arial" w:hAnsi="Arial"/>
          <w:sz w:val="24"/>
          <w:szCs w:val="24"/>
        </w:rPr>
        <w:t>Actele oficiale se întocmesc în mod obligatoriu în limba română, sub sancţiunea nulităţii.</w:t>
      </w:r>
    </w:p>
    <w:p>
      <w:pPr>
        <w:pStyle w:val="Normal"/>
        <w:spacing w:lineRule="auto" w:line="276"/>
        <w:jc w:val="left"/>
        <w:rPr>
          <w:rFonts w:ascii="Arial" w:hAnsi="Arial"/>
          <w:sz w:val="24"/>
          <w:szCs w:val="24"/>
        </w:rPr>
      </w:pPr>
      <w:r>
        <w:rPr>
          <w:rFonts w:ascii="Arial" w:hAnsi="Arial"/>
          <w:sz w:val="24"/>
          <w:szCs w:val="24"/>
        </w:rPr>
        <w:br/>
      </w:r>
    </w:p>
    <w:p>
      <w:pPr>
        <w:pStyle w:val="Normal"/>
        <w:spacing w:lineRule="auto" w:line="276"/>
        <w:jc w:val="left"/>
        <w:rPr/>
      </w:pPr>
      <w:r>
        <w:rPr>
          <w:rFonts w:ascii="Arial" w:hAnsi="Arial"/>
          <w:b/>
          <w:bCs/>
          <w:color w:val="00000A"/>
          <w:sz w:val="24"/>
          <w:szCs w:val="24"/>
        </w:rPr>
        <w:tab/>
        <w:tab/>
        <w:tab/>
        <w:tab/>
        <w:tab/>
        <w:tab/>
        <w:t>SECŢIUNEA  6</w:t>
      </w:r>
      <w:r>
        <w:rPr>
          <w:rFonts w:ascii="Arial" w:hAnsi="Arial"/>
          <w:b/>
          <w:bCs/>
          <w:color w:val="808080"/>
          <w:sz w:val="24"/>
          <w:szCs w:val="24"/>
        </w:rPr>
        <w:br/>
        <w:tab/>
        <w:tab/>
        <w:tab/>
      </w:r>
      <w:r>
        <w:rPr>
          <w:rStyle w:val="L5def327"/>
          <w:rFonts w:cs="Times New Roman" w:ascii="Arial" w:hAnsi="Arial"/>
          <w:b/>
          <w:sz w:val="24"/>
          <w:szCs w:val="24"/>
        </w:rPr>
        <w:t xml:space="preserve">Dispoziţii privind participarea cetăţenilor la procesul de elaborare şi </w:t>
        <w:tab/>
        <w:tab/>
        <w:tab/>
        <w:tab/>
        <w:tab/>
        <w:t>dezbatere a proiectelor de hotărâri</w:t>
      </w:r>
    </w:p>
    <w:p>
      <w:pPr>
        <w:pStyle w:val="Normal"/>
        <w:spacing w:lineRule="auto" w:line="276"/>
        <w:jc w:val="left"/>
        <w:rPr>
          <w:rFonts w:ascii="Times New Roman" w:hAnsi="Times New Roman"/>
          <w:b/>
          <w:b/>
        </w:rPr>
      </w:pPr>
      <w:r>
        <w:rPr>
          <w:rFonts w:ascii="Arial" w:hAnsi="Arial"/>
          <w:b/>
          <w:bCs/>
          <w:color w:val="008000"/>
          <w:sz w:val="24"/>
          <w:szCs w:val="24"/>
        </w:rPr>
        <w:br/>
      </w:r>
      <w:r>
        <w:rPr>
          <w:rFonts w:ascii="Arial" w:hAnsi="Arial"/>
          <w:b/>
          <w:bCs/>
          <w:color w:val="00000A"/>
          <w:sz w:val="24"/>
          <w:szCs w:val="24"/>
        </w:rPr>
        <w:t>ARTICOLUL 38</w:t>
      </w:r>
      <w:r>
        <w:rPr>
          <w:rFonts w:ascii="Arial" w:hAnsi="Arial"/>
          <w:b/>
          <w:bCs/>
          <w:color w:val="008000"/>
          <w:sz w:val="24"/>
          <w:szCs w:val="24"/>
        </w:rPr>
        <w:br/>
      </w:r>
      <w:r>
        <w:rPr>
          <w:rStyle w:val="L5def328"/>
          <w:rFonts w:cs="Times New Roman" w:ascii="Arial" w:hAnsi="Arial"/>
          <w:b/>
          <w:sz w:val="24"/>
          <w:szCs w:val="24"/>
        </w:rPr>
        <w:t>Iniţiativa cetăţenească</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29"/>
          <w:rFonts w:cs="Times New Roman" w:ascii="Arial" w:hAnsi="Arial"/>
          <w:sz w:val="24"/>
          <w:szCs w:val="24"/>
        </w:rPr>
        <w:t>Cetăţenii pot propune consiliilor locale pe a căror rază teritorială domiciliază, spre dezbatere şi adoptare, proiecte de hotărâri.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30"/>
          <w:rFonts w:cs="Times New Roman" w:ascii="Arial" w:hAnsi="Arial"/>
          <w:sz w:val="24"/>
          <w:szCs w:val="24"/>
        </w:rPr>
        <w:t>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administrativ-teritorială.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331"/>
          <w:rFonts w:cs="Times New Roman" w:ascii="Arial" w:hAnsi="Arial"/>
          <w:sz w:val="24"/>
          <w:szCs w:val="24"/>
        </w:rPr>
        <w:t>Iniţiatorii depun la secretarul general forma propusă pentru proiectul de hotărâre. Proiectul se afişează spre informare publică prin grija secretarului general.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332"/>
          <w:rFonts w:cs="Times New Roman" w:ascii="Arial" w:hAnsi="Arial"/>
          <w:sz w:val="24"/>
          <w:szCs w:val="24"/>
        </w:rPr>
        <w:t>Iniţiatorii asigură întocmirea listelor de susţinători pe formulare puse la dispoziţie de secretarul general.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333"/>
          <w:rFonts w:cs="Times New Roman" w:ascii="Arial" w:hAnsi="Arial"/>
          <w:sz w:val="24"/>
          <w:szCs w:val="24"/>
        </w:rPr>
        <w:t>Listele de susţinători cuprind numele, prenumele şi domiciliul, seria şi numărul actului de identitate şi semnăturile susţinătorilor.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334"/>
          <w:rFonts w:cs="Times New Roman" w:ascii="Arial" w:hAnsi="Arial"/>
          <w:sz w:val="24"/>
          <w:szCs w:val="24"/>
        </w:rPr>
        <w:t>Listele de susţinători pot fi semnate numai de cetăţenii cu drept de vot înscrişi în Registrul electoral cu domiciliul sau reşedinţa în unitatea/subdiviziunea administrativ-teritorială al cărei consiliu local urmează să dezbată proiectul de hotărâre în cauză.</w:t>
      </w:r>
      <w:r>
        <w:rPr>
          <w:rFonts w:ascii="Arial" w:hAnsi="Arial"/>
          <w:sz w:val="24"/>
          <w:szCs w:val="24"/>
        </w:rPr>
        <w:t xml:space="preserve">  </w:t>
      </w:r>
    </w:p>
    <w:p>
      <w:pPr>
        <w:pStyle w:val="ListParagraph"/>
        <w:numPr>
          <w:ilvl w:val="0"/>
          <w:numId w:val="2"/>
        </w:numPr>
        <w:spacing w:lineRule="auto" w:line="276"/>
        <w:ind w:left="456" w:hanging="384"/>
        <w:jc w:val="left"/>
        <w:rPr>
          <w:rFonts w:ascii="Times New Roman" w:hAnsi="Times New Roman"/>
          <w:b/>
          <w:b/>
          <w:bCs/>
          <w:color w:val="00000A"/>
        </w:rPr>
      </w:pPr>
      <w:r>
        <w:rPr>
          <w:rStyle w:val="L5def335"/>
          <w:rFonts w:cs="Times New Roman" w:ascii="Arial" w:hAnsi="Arial"/>
          <w:sz w:val="24"/>
          <w:szCs w:val="24"/>
        </w:rPr>
        <w:t>După depunerea documentaţiei şi verificarea acesteia de către secretarul general, proiectul de hotărâre urmează procedurile regulamentare de lucru ale consiliului local.</w:t>
      </w:r>
    </w:p>
    <w:p>
      <w:pPr>
        <w:pStyle w:val="ListParagraph"/>
        <w:spacing w:lineRule="auto" w:line="276"/>
        <w:ind w:left="456" w:hanging="0"/>
        <w:jc w:val="left"/>
        <w:rPr>
          <w:rFonts w:ascii="Arial" w:hAnsi="Arial"/>
          <w:b/>
          <w:b/>
          <w:bCs/>
          <w:color w:val="00000A"/>
          <w:sz w:val="24"/>
          <w:szCs w:val="24"/>
        </w:rPr>
      </w:pPr>
      <w:r>
        <w:rPr>
          <w:rFonts w:ascii="Arial" w:hAnsi="Arial"/>
          <w:b/>
          <w:bCs/>
          <w:color w:val="00000A"/>
          <w:sz w:val="24"/>
          <w:szCs w:val="24"/>
        </w:rPr>
      </w:r>
    </w:p>
    <w:p>
      <w:pPr>
        <w:pStyle w:val="ListParagraph"/>
        <w:spacing w:lineRule="auto" w:line="276"/>
        <w:ind w:left="720" w:hanging="0"/>
        <w:jc w:val="left"/>
        <w:rPr/>
      </w:pPr>
      <w:r>
        <w:rPr>
          <w:rFonts w:ascii="Arial" w:hAnsi="Arial"/>
          <w:b/>
          <w:bCs/>
          <w:color w:val="00000A"/>
          <w:sz w:val="24"/>
          <w:szCs w:val="24"/>
        </w:rPr>
        <w:t>ARTICOLUL 39</w:t>
      </w:r>
      <w:r>
        <w:rPr>
          <w:rFonts w:ascii="Arial" w:hAnsi="Arial"/>
          <w:b/>
          <w:bCs/>
          <w:color w:val="008000"/>
          <w:sz w:val="24"/>
          <w:szCs w:val="24"/>
        </w:rPr>
        <w:br/>
      </w:r>
      <w:r>
        <w:rPr>
          <w:rStyle w:val="L5def336"/>
          <w:rFonts w:cs="Times New Roman" w:ascii="Arial" w:hAnsi="Arial"/>
          <w:b/>
          <w:sz w:val="24"/>
          <w:szCs w:val="24"/>
        </w:rPr>
        <w:t>Principii şi reguli în asigurarea transparenţei decizionale de către consiliul local în raporturile cu cetăţenii</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37"/>
          <w:rFonts w:cs="Times New Roman" w:ascii="Arial" w:hAnsi="Arial"/>
          <w:sz w:val="24"/>
          <w:szCs w:val="24"/>
        </w:rPr>
        <w:t>Pentru asigurarea transparenţei decizionale în raporturile cu cetăţenii, consiliul local va respecta următoarele principii: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338"/>
          <w:rFonts w:cs="Times New Roman" w:ascii="Arial" w:hAnsi="Arial"/>
          <w:sz w:val="24"/>
          <w:szCs w:val="24"/>
        </w:rPr>
        <w:t>informarea publicului asupra problemelor de interes public care urmează să fie dezbătute de consiliul local, precum şi asupra proiectelor de hotărâre cu caracter normativ;</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339"/>
          <w:rFonts w:cs="Times New Roman" w:ascii="Arial" w:hAnsi="Arial"/>
          <w:sz w:val="24"/>
          <w:szCs w:val="24"/>
        </w:rPr>
        <w:t>consultarea cetăţenilor şi a asociaţiilor legal constituite la iniţiativa consiliului local, în procesul de elaborare a proiectelor de hotărâre cu caracter normativ;</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340"/>
          <w:rFonts w:cs="Times New Roman" w:ascii="Arial" w:hAnsi="Arial"/>
          <w:sz w:val="24"/>
          <w:szCs w:val="24"/>
        </w:rPr>
        <w:t>participarea activă a cetăţenilor la luarea deciziilor administrative şi în procesul de elaborare a proiectelor de hotărâre cu caracter normativ.</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41"/>
          <w:rFonts w:cs="Times New Roman" w:ascii="Arial" w:hAnsi="Arial"/>
          <w:sz w:val="24"/>
          <w:szCs w:val="24"/>
        </w:rPr>
        <w:t>Se vor respecta următoarele reguli: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342"/>
          <w:rFonts w:cs="Times New Roman" w:ascii="Arial" w:hAnsi="Arial"/>
          <w:sz w:val="24"/>
          <w:szCs w:val="24"/>
        </w:rPr>
        <w:t>şedinţele consiliului local sunt publice,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343"/>
          <w:rFonts w:cs="Times New Roman" w:ascii="Arial" w:hAnsi="Arial"/>
          <w:sz w:val="24"/>
          <w:szCs w:val="24"/>
        </w:rPr>
        <w:t>dezbaterile vor fi consemnate în procesul-verbal al şedinţei consiliului local şi făcute publice, în condiţiile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344"/>
          <w:rFonts w:cs="Times New Roman" w:ascii="Arial" w:hAnsi="Arial"/>
          <w:sz w:val="24"/>
          <w:szCs w:val="24"/>
        </w:rPr>
        <w:t>hotărârile de consiliu local adoptate în şedinţele consiliului local vor fi înregistrate, arhivate şi, după caz, aduse la cunoştinţa publică, în condiţiile legii şi ale regulamentului de organizare şi funcţionare.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345"/>
          <w:rFonts w:cs="Times New Roman" w:ascii="Arial" w:hAnsi="Arial"/>
          <w:sz w:val="24"/>
          <w:szCs w:val="24"/>
        </w:rPr>
        <w:t xml:space="preserve">Prevederile </w:t>
      </w:r>
      <w:hyperlink r:id="rId122">
        <w:r>
          <w:rPr>
            <w:rStyle w:val="InternetLink"/>
            <w:rFonts w:ascii="Arial" w:hAnsi="Arial"/>
            <w:sz w:val="24"/>
            <w:szCs w:val="24"/>
            <w:u w:val="none"/>
          </w:rPr>
          <w:t>alin. (2)</w:t>
        </w:r>
      </w:hyperlink>
      <w:r>
        <w:rPr>
          <w:rStyle w:val="L5def345"/>
          <w:rFonts w:cs="Times New Roman" w:ascii="Arial" w:hAnsi="Arial"/>
          <w:sz w:val="24"/>
          <w:szCs w:val="24"/>
        </w:rPr>
        <w:t xml:space="preserve"> nu se aplică în cazul procesului de elaborare a hotărârilor de consiliu local şi în cel al şedinţelor în care sunt prezentate: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346"/>
          <w:rFonts w:cs="Times New Roman" w:ascii="Arial" w:hAnsi="Arial"/>
          <w:sz w:val="24"/>
          <w:szCs w:val="24"/>
        </w:rPr>
        <w:t>informaţii privind apărarea naţională, siguranţa naţională şi ordinea publică la nivel naţional, precum şi deliberările care fac parte din categoria informaţiilor clasificate, potrivit legii;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347"/>
          <w:rFonts w:cs="Times New Roman" w:ascii="Arial" w:hAnsi="Arial"/>
          <w:sz w:val="24"/>
          <w:szCs w:val="24"/>
        </w:rPr>
        <w:t>valorile, termenele de realizare şi datele tehnico-economice ale activităţilor comerciale sau financiare, dacă publicarea acestora aduce atingere principiului concurenţei loiale, potrivit legii;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348"/>
          <w:rFonts w:cs="Times New Roman" w:ascii="Arial" w:hAnsi="Arial"/>
          <w:sz w:val="24"/>
          <w:szCs w:val="24"/>
        </w:rPr>
        <w:t xml:space="preserve">datele personale, potrivit Legii </w:t>
      </w:r>
      <w:hyperlink r:id="rId123">
        <w:r>
          <w:rPr>
            <w:rStyle w:val="InternetLink"/>
            <w:rFonts w:ascii="Arial" w:hAnsi="Arial"/>
            <w:sz w:val="24"/>
            <w:szCs w:val="24"/>
            <w:u w:val="none"/>
          </w:rPr>
          <w:t>nr. 190/2018</w:t>
        </w:r>
      </w:hyperlink>
      <w:r>
        <w:rPr>
          <w:rStyle w:val="L5def348"/>
          <w:rFonts w:cs="Times New Roman" w:ascii="Arial" w:hAnsi="Arial"/>
          <w:sz w:val="24"/>
          <w:szCs w:val="24"/>
        </w:rPr>
        <w:t xml:space="preserve"> privind măsuri de punere în aplicare a Regulamentului (UE) </w:t>
      </w:r>
      <w:hyperlink r:id="rId124">
        <w:r>
          <w:rPr>
            <w:rStyle w:val="InternetLink"/>
            <w:rFonts w:ascii="Arial" w:hAnsi="Arial"/>
            <w:sz w:val="24"/>
            <w:szCs w:val="24"/>
            <w:u w:val="none"/>
          </w:rPr>
          <w:t>2016/679</w:t>
        </w:r>
      </w:hyperlink>
      <w:r>
        <w:rPr>
          <w:rStyle w:val="L5def348"/>
          <w:rFonts w:cs="Times New Roman" w:ascii="Arial" w:hAnsi="Arial"/>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25">
        <w:r>
          <w:rPr>
            <w:rStyle w:val="InternetLink"/>
            <w:rFonts w:ascii="Arial" w:hAnsi="Arial"/>
            <w:sz w:val="24"/>
            <w:szCs w:val="24"/>
            <w:u w:val="none"/>
          </w:rPr>
          <w:t>95/46/CE</w:t>
        </w:r>
      </w:hyperlink>
      <w:r>
        <w:rPr>
          <w:rStyle w:val="L5def348"/>
          <w:rFonts w:cs="Times New Roman" w:ascii="Arial" w:hAnsi="Arial"/>
          <w:sz w:val="24"/>
          <w:szCs w:val="24"/>
        </w:rPr>
        <w:t xml:space="preserve"> (Regulamentul general privind protecţia datelor), cu modificările ulterioare.</w:t>
      </w:r>
    </w:p>
    <w:p>
      <w:pPr>
        <w:pStyle w:val="Normal"/>
        <w:spacing w:lineRule="auto" w:line="276"/>
        <w:jc w:val="left"/>
        <w:rPr>
          <w:rStyle w:val="L5def348"/>
          <w:rFonts w:ascii="Arial" w:hAnsi="Arial" w:cs="Times New Roman"/>
          <w:sz w:val="24"/>
          <w:szCs w:val="24"/>
        </w:rPr>
      </w:pPr>
      <w:r>
        <w:rPr>
          <w:rFonts w:cs="Times New Roman" w:ascii="Arial" w:hAnsi="Arial"/>
          <w:sz w:val="24"/>
          <w:szCs w:val="24"/>
        </w:rPr>
      </w:r>
    </w:p>
    <w:p>
      <w:pPr>
        <w:pStyle w:val="Normal"/>
        <w:spacing w:lineRule="auto" w:line="276"/>
        <w:jc w:val="left"/>
        <w:rPr>
          <w:rStyle w:val="L5def348"/>
          <w:rFonts w:ascii="Arial" w:hAnsi="Arial" w:cs="Times New Roman"/>
          <w:sz w:val="24"/>
          <w:szCs w:val="24"/>
        </w:rPr>
      </w:pPr>
      <w:r>
        <w:rPr>
          <w:rFonts w:cs="Times New Roman" w:ascii="Arial" w:hAnsi="Arial"/>
          <w:sz w:val="24"/>
          <w:szCs w:val="24"/>
        </w:rPr>
      </w:r>
    </w:p>
    <w:p>
      <w:pPr>
        <w:pStyle w:val="Normal"/>
        <w:spacing w:lineRule="auto" w:line="276"/>
        <w:jc w:val="left"/>
        <w:rPr>
          <w:rStyle w:val="L5def348"/>
          <w:rFonts w:ascii="Arial" w:hAnsi="Arial" w:cs="Times New Roman"/>
          <w:sz w:val="24"/>
          <w:szCs w:val="24"/>
        </w:rPr>
      </w:pPr>
      <w:r>
        <w:rPr>
          <w:rFonts w:cs="Times New Roman" w:ascii="Arial" w:hAnsi="Arial"/>
          <w:sz w:val="24"/>
          <w:szCs w:val="24"/>
        </w:rPr>
      </w:r>
    </w:p>
    <w:p>
      <w:pPr>
        <w:pStyle w:val="Normal"/>
        <w:spacing w:lineRule="auto" w:line="276"/>
        <w:jc w:val="left"/>
        <w:rPr>
          <w:rStyle w:val="L5def348"/>
          <w:rFonts w:ascii="Arial" w:hAnsi="Arial" w:cs="Times New Roman"/>
          <w:sz w:val="24"/>
          <w:szCs w:val="24"/>
        </w:rPr>
      </w:pPr>
      <w:r>
        <w:rPr>
          <w:rFonts w:cs="Times New Roman" w:ascii="Arial" w:hAnsi="Arial"/>
          <w:sz w:val="24"/>
          <w:szCs w:val="24"/>
        </w:rPr>
      </w:r>
    </w:p>
    <w:p>
      <w:pPr>
        <w:pStyle w:val="Normal"/>
        <w:spacing w:lineRule="auto" w:line="276"/>
        <w:jc w:val="left"/>
        <w:rPr>
          <w:rStyle w:val="L5def348"/>
          <w:rFonts w:ascii="Arial" w:hAnsi="Arial" w:cs="Times New Roman"/>
          <w:sz w:val="24"/>
          <w:szCs w:val="24"/>
        </w:rPr>
      </w:pPr>
      <w:r>
        <w:rPr>
          <w:rFonts w:cs="Times New Roman" w:ascii="Arial" w:hAnsi="Arial"/>
          <w:sz w:val="24"/>
          <w:szCs w:val="24"/>
        </w:rPr>
      </w:r>
    </w:p>
    <w:p>
      <w:pPr>
        <w:pStyle w:val="Normal"/>
        <w:spacing w:lineRule="auto" w:line="276"/>
        <w:jc w:val="left"/>
        <w:rPr>
          <w:rStyle w:val="L5def348"/>
          <w:rFonts w:ascii="Arial" w:hAnsi="Arial" w:cs="Times New Roman"/>
          <w:sz w:val="24"/>
          <w:szCs w:val="24"/>
        </w:rPr>
      </w:pPr>
      <w:r>
        <w:rPr>
          <w:rFonts w:cs="Times New Roman" w:ascii="Arial" w:hAnsi="Arial"/>
          <w:sz w:val="24"/>
          <w:szCs w:val="24"/>
        </w:rPr>
      </w:r>
    </w:p>
    <w:p>
      <w:pPr>
        <w:pStyle w:val="Normal"/>
        <w:spacing w:lineRule="auto" w:line="276"/>
        <w:jc w:val="left"/>
        <w:rPr>
          <w:rFonts w:ascii="Times New Roman" w:hAnsi="Times New Roman"/>
          <w:b/>
          <w:b/>
        </w:rPr>
      </w:pPr>
      <w:r>
        <w:rPr>
          <w:rFonts w:ascii="Arial" w:hAnsi="Arial"/>
          <w:b/>
          <w:bCs/>
          <w:color w:val="00000A"/>
          <w:sz w:val="24"/>
          <w:szCs w:val="24"/>
        </w:rPr>
        <w:t>ARTICOLUL 40</w:t>
      </w:r>
      <w:r>
        <w:rPr>
          <w:rFonts w:ascii="Arial" w:hAnsi="Arial"/>
          <w:b/>
          <w:bCs/>
          <w:color w:val="008000"/>
          <w:sz w:val="24"/>
          <w:szCs w:val="24"/>
        </w:rPr>
        <w:br/>
      </w:r>
      <w:r>
        <w:rPr>
          <w:rStyle w:val="L5def349"/>
          <w:rFonts w:cs="Times New Roman" w:ascii="Arial" w:hAnsi="Arial"/>
          <w:b/>
          <w:sz w:val="24"/>
          <w:szCs w:val="24"/>
        </w:rPr>
        <w:t>Dispoziţii privind participarea cetăţenilor la procesul de elaborare şi dezbatere a proiectelor de hotărâri</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50"/>
          <w:rFonts w:cs="Times New Roman" w:ascii="Arial" w:hAnsi="Arial"/>
          <w:sz w:val="24"/>
          <w:szCs w:val="24"/>
        </w:rPr>
        <w:t>În cadrul procedurilor de elaborare a proiectelor de hotărâre cu caracter normativ iniţiatorul are obligaţia, prin intermediul secretarului general, să aducă la cunoştinţa publică un anunţ referitor la elaborarea unui proiect de hotărâre cu caracter normativ.</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51"/>
          <w:rFonts w:cs="Times New Roman" w:ascii="Arial" w:hAnsi="Arial"/>
          <w:sz w:val="24"/>
          <w:szCs w:val="24"/>
        </w:rPr>
        <w:t>Anunţul referitor la elaborarea unui proiect de hotărâre cu caracter normativ va fi adus la cunoştinţa publică, în condiţiile alin. (1), cu cel puţin 30 de zile înainte de supunerea spre analiză, avizare şi adoptare de către autorităţile administraţiei publice locale. Anunţul va cuprinde referatul de aprobare al iniţiatorului privind necesitatea adoptării hotărârii cu caracter normativ propus, textul complet al proiectului de hotărâre cu caracter normativ respectiv, precum şi termenul-limită, locul şi modalitatea în care cei interesaţi pot trimite în scris propuneri, sugestii, opinii cu valoare de recomandare privind proiectul de hotărâre cu caracter normativ.</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352"/>
          <w:rFonts w:cs="Times New Roman" w:ascii="Arial" w:hAnsi="Arial"/>
          <w:sz w:val="24"/>
          <w:szCs w:val="24"/>
        </w:rPr>
        <w:t xml:space="preserve">Anunţul referitor la elaborarea unui proiect de hotărâre cu caracter normativ cu relevanţă asupra mediului de afaceri se transmite prin grija secretarului general asociaţiilor de afaceri şi altor asociaţii legal constituite, pe domenii specifice de activitate, în termenul prevăzut la </w:t>
      </w:r>
      <w:hyperlink r:id="rId126">
        <w:r>
          <w:rPr>
            <w:rStyle w:val="InternetLink"/>
            <w:rFonts w:ascii="Arial" w:hAnsi="Arial"/>
            <w:sz w:val="24"/>
            <w:szCs w:val="24"/>
            <w:u w:val="none"/>
          </w:rPr>
          <w:t>alin. (2)</w:t>
        </w:r>
      </w:hyperlink>
      <w:r>
        <w:rPr>
          <w:rStyle w:val="L5def352"/>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353"/>
          <w:rFonts w:cs="Times New Roman" w:ascii="Arial" w:hAnsi="Arial"/>
          <w:sz w:val="24"/>
          <w:szCs w:val="24"/>
        </w:rPr>
        <w:t>La publicarea anunţului iniţiatorul proiectului de hotărâre cu caracter normativ va stabili o perioadă de cel puţin 10 zile pentru a primi în scris propuneri, sugestii sau opinii cu privire la proiectul de hotărâre cu caracter normativ supus dezbaterii publice.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354"/>
          <w:rFonts w:cs="Times New Roman" w:ascii="Arial" w:hAnsi="Arial"/>
          <w:sz w:val="24"/>
          <w:szCs w:val="24"/>
        </w:rPr>
        <w:t>Primarul va desemna o persoană din cadrul aparatului de specialitate, responsabilă pentru relaţia cu societatea civilă, care să primească propunerile, sugestiile şi opiniile persoanelor interesate cu privire la proiectul de hotărâre cu caracter normativ propus.</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355"/>
          <w:rFonts w:cs="Times New Roman" w:ascii="Arial" w:hAnsi="Arial"/>
          <w:sz w:val="24"/>
          <w:szCs w:val="24"/>
        </w:rPr>
        <w:t xml:space="preserve">Proiectul de hotărâre cu caracter normativ se transmite spre analiză şi avizare autorităţilor publice interesate numai după definitivare, pe baza observaţiilor şi propunerilor formulate potrivit </w:t>
      </w:r>
      <w:hyperlink r:id="rId127">
        <w:r>
          <w:rPr>
            <w:rStyle w:val="InternetLink"/>
            <w:rFonts w:ascii="Arial" w:hAnsi="Arial"/>
            <w:sz w:val="24"/>
            <w:szCs w:val="24"/>
            <w:u w:val="none"/>
          </w:rPr>
          <w:t>alin. (4)</w:t>
        </w:r>
      </w:hyperlink>
      <w:r>
        <w:rPr>
          <w:rStyle w:val="L5def355"/>
          <w:rFonts w:cs="Times New Roman" w:ascii="Arial" w:hAnsi="Arial"/>
          <w:sz w:val="24"/>
          <w:szCs w:val="24"/>
        </w:rPr>
        <w: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356"/>
          <w:rFonts w:cs="Times New Roman" w:ascii="Arial" w:hAnsi="Arial"/>
          <w:sz w:val="24"/>
          <w:szCs w:val="24"/>
        </w:rPr>
        <w:t>Iniţiatorul proiectului de hotărâre cu caracter normativ este obligat să organizeze o întâlnire în care să se dezbată public proiectul de hotărâre cu caracter normativ, dacă acest lucru a fost cerut în scris de către o asociaţie legal constituită sau de către o altă autoritate publică.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(8)</w:t>
      </w:r>
      <w:r>
        <w:rPr>
          <w:rFonts w:ascii="Arial" w:hAnsi="Arial"/>
          <w:sz w:val="24"/>
          <w:szCs w:val="24"/>
        </w:rPr>
        <w:t xml:space="preserve"> </w:t>
      </w:r>
      <w:r>
        <w:rPr>
          <w:rStyle w:val="L5def357"/>
          <w:rFonts w:cs="Times New Roman" w:ascii="Arial" w:hAnsi="Arial"/>
          <w:sz w:val="24"/>
          <w:szCs w:val="24"/>
        </w:rPr>
        <w:t>În toate cazurile în care se organizează întâlniri pentru dezbateri publice, acestea trebuie să se desfăşoare în cel mult 10 zile de la publicarea datei şi locului unde urmează să fie organizate. Iniţiatorul proiectului de hotărâre cu caracter normativ trebuie să analizeze toate recomandările referitoare la acesta.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(9)</w:t>
      </w:r>
      <w:r>
        <w:rPr>
          <w:rFonts w:ascii="Arial" w:hAnsi="Arial"/>
          <w:sz w:val="24"/>
          <w:szCs w:val="24"/>
        </w:rPr>
        <w:t xml:space="preserve"> </w:t>
      </w:r>
      <w:r>
        <w:rPr>
          <w:rStyle w:val="L5def358"/>
          <w:rFonts w:cs="Times New Roman" w:ascii="Arial" w:hAnsi="Arial"/>
          <w:sz w:val="24"/>
          <w:szCs w:val="24"/>
        </w:rPr>
        <w:t>În cazul reglementării unei situaţii care, din cauza circumstanţelor sale excepţionale, impune adoptarea de soluţii imediate, în vederea evitării unei grave atingeri aduse interesului public local, proiectele de hotărâre cu caracter normativ se supun adoptării în procedura de urgenţă prevăzută de reglementările în vigoare.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(10)</w:t>
      </w:r>
      <w:r>
        <w:rPr>
          <w:rFonts w:ascii="Arial" w:hAnsi="Arial"/>
          <w:sz w:val="24"/>
          <w:szCs w:val="24"/>
        </w:rPr>
        <w:t xml:space="preserve"> </w:t>
      </w:r>
      <w:r>
        <w:rPr>
          <w:rStyle w:val="L5def359"/>
          <w:rFonts w:cs="Times New Roman" w:ascii="Arial" w:hAnsi="Arial"/>
          <w:sz w:val="24"/>
          <w:szCs w:val="24"/>
        </w:rPr>
        <w:t xml:space="preserve">Pentru proiectele de hotărâre cu caracter normativ propuse prin iniţiativă cetăţenească obligaţiile menţionate la </w:t>
      </w:r>
      <w:hyperlink r:id="rId128">
        <w:r>
          <w:rPr>
            <w:rStyle w:val="InternetLink"/>
            <w:rFonts w:ascii="Arial" w:hAnsi="Arial"/>
            <w:sz w:val="24"/>
            <w:szCs w:val="24"/>
            <w:u w:val="none"/>
          </w:rPr>
          <w:t>alin. (1)</w:t>
        </w:r>
      </w:hyperlink>
      <w:r>
        <w:rPr>
          <w:rStyle w:val="L5def359"/>
          <w:rFonts w:cs="Times New Roman" w:ascii="Arial" w:hAnsi="Arial"/>
          <w:sz w:val="24"/>
          <w:szCs w:val="24"/>
        </w:rPr>
        <w:t xml:space="preserve">, </w:t>
      </w:r>
      <w:hyperlink r:id="rId129">
        <w:r>
          <w:rPr>
            <w:rStyle w:val="InternetLink"/>
            <w:rFonts w:ascii="Arial" w:hAnsi="Arial"/>
            <w:sz w:val="24"/>
            <w:szCs w:val="24"/>
            <w:u w:val="none"/>
          </w:rPr>
          <w:t>(4)</w:t>
        </w:r>
      </w:hyperlink>
      <w:r>
        <w:rPr>
          <w:rStyle w:val="L5def359"/>
          <w:rFonts w:cs="Times New Roman" w:ascii="Arial" w:hAnsi="Arial"/>
          <w:sz w:val="24"/>
          <w:szCs w:val="24"/>
        </w:rPr>
        <w:t xml:space="preserve"> şi </w:t>
      </w:r>
      <w:hyperlink r:id="rId130">
        <w:r>
          <w:rPr>
            <w:rStyle w:val="InternetLink"/>
            <w:rFonts w:ascii="Arial" w:hAnsi="Arial"/>
            <w:sz w:val="24"/>
            <w:szCs w:val="24"/>
            <w:u w:val="none"/>
          </w:rPr>
          <w:t>(7)</w:t>
        </w:r>
      </w:hyperlink>
      <w:r>
        <w:rPr>
          <w:rStyle w:val="L5def359"/>
          <w:rFonts w:cs="Times New Roman" w:ascii="Arial" w:hAnsi="Arial"/>
          <w:sz w:val="24"/>
          <w:szCs w:val="24"/>
        </w:rPr>
        <w:t xml:space="preserve"> se realizează prin grija secretarului general.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(11)</w:t>
      </w:r>
      <w:r>
        <w:rPr>
          <w:rFonts w:ascii="Arial" w:hAnsi="Arial"/>
          <w:sz w:val="24"/>
          <w:szCs w:val="24"/>
        </w:rPr>
        <w:t xml:space="preserve"> </w:t>
      </w:r>
      <w:r>
        <w:rPr>
          <w:rStyle w:val="L5def360"/>
          <w:rFonts w:cs="Times New Roman" w:ascii="Arial" w:hAnsi="Arial"/>
          <w:sz w:val="24"/>
          <w:szCs w:val="24"/>
        </w:rPr>
        <w:t>Iniţiatorul proiectului de hotărâre cu caracter normativ este obligat să justifice în scris nepreluarea recomandărilor formulate şi înaintate în scris de cetăţeni şi asociaţiile legal constituite ale acestora.</w:t>
      </w:r>
    </w:p>
    <w:p>
      <w:pPr>
        <w:pStyle w:val="Normal"/>
        <w:spacing w:lineRule="auto" w:line="276"/>
        <w:jc w:val="left"/>
        <w:rPr>
          <w:rFonts w:ascii="Times New Roman" w:hAnsi="Times New Roman"/>
        </w:rPr>
      </w:pPr>
      <w:r>
        <w:rPr>
          <w:rFonts w:ascii="Arial" w:hAnsi="Arial"/>
          <w:sz w:val="24"/>
          <w:szCs w:val="24"/>
        </w:rPr>
        <w:br/>
      </w:r>
    </w:p>
    <w:p>
      <w:pPr>
        <w:pStyle w:val="Normal"/>
        <w:spacing w:lineRule="auto" w:line="276"/>
        <w:jc w:val="left"/>
        <w:rPr>
          <w:rFonts w:ascii="Times New Roman" w:hAnsi="Times New Roman"/>
        </w:rPr>
      </w:pPr>
      <w:r>
        <w:rPr>
          <w:rFonts w:ascii="Arial" w:hAnsi="Arial"/>
          <w:b/>
          <w:bCs/>
          <w:color w:val="00000A"/>
          <w:sz w:val="24"/>
          <w:szCs w:val="24"/>
        </w:rPr>
        <w:t>ARTICOLUL 41</w:t>
      </w:r>
      <w:r>
        <w:rPr>
          <w:rFonts w:ascii="Arial" w:hAnsi="Arial"/>
          <w:b/>
          <w:bCs/>
          <w:color w:val="008000"/>
          <w:sz w:val="24"/>
          <w:szCs w:val="24"/>
        </w:rPr>
        <w:br/>
      </w:r>
      <w:r>
        <w:rPr>
          <w:rStyle w:val="L5def361"/>
          <w:rFonts w:cs="Times New Roman" w:ascii="Arial" w:hAnsi="Arial"/>
          <w:b/>
          <w:sz w:val="24"/>
          <w:szCs w:val="24"/>
        </w:rPr>
        <w:t>Participarea persoanelor interesate la lucrările şedinţelor publice ale consiliului local</w:t>
      </w:r>
      <w:r>
        <w:rPr>
          <w:rFonts w:ascii="Arial" w:hAnsi="Arial"/>
          <w:sz w:val="24"/>
          <w:szCs w:val="24"/>
        </w:rPr>
        <w:br/>
      </w:r>
    </w:p>
    <w:p>
      <w:pPr>
        <w:pStyle w:val="Normal"/>
        <w:spacing w:lineRule="auto" w:line="276"/>
        <w:jc w:val="left"/>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62"/>
          <w:rFonts w:cs="Times New Roman" w:ascii="Arial" w:hAnsi="Arial"/>
          <w:sz w:val="24"/>
          <w:szCs w:val="24"/>
        </w:rPr>
        <w:t xml:space="preserve">Participarea persoanelor interesate la lucrările şedinţelor publice ale consiliului local se va face în condiţiile </w:t>
      </w:r>
      <w:hyperlink r:id="rId131">
        <w:r>
          <w:rPr>
            <w:rStyle w:val="InternetLink"/>
            <w:rFonts w:ascii="Arial" w:hAnsi="Arial"/>
            <w:sz w:val="24"/>
            <w:szCs w:val="24"/>
            <w:u w:val="none"/>
          </w:rPr>
          <w:t>art. 27</w:t>
        </w:r>
      </w:hyperlink>
      <w:r>
        <w:rPr>
          <w:rStyle w:val="L5def362"/>
          <w:rFonts w:cs="Times New Roman" w:ascii="Arial" w:hAnsi="Arial"/>
          <w:sz w:val="24"/>
          <w:szCs w:val="24"/>
        </w:rPr>
        <w:t>, cu respectarea prealabilă a următoarelor etape: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363"/>
          <w:rFonts w:cs="Times New Roman" w:ascii="Arial" w:hAnsi="Arial"/>
          <w:sz w:val="24"/>
          <w:szCs w:val="24"/>
        </w:rPr>
        <w:t>anunţul privind şedinţa consiliului local se afişează la sediul consiliului local, pe pagina de internet a unităţii/subdiviziunii administrativ-teritoriale sau se transmite către mass-media, după caz, cu cel puţin 3 zile înainte de desfăşurarea şedinţelor ordinare şi cu cel puţin 24 de ore înaintea şedinţelor extraordinare convocate în termen de 3 zile, cu excepţia situaţiilor în care consiliului local este convocat de îndată în şedinţe extraordinare;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364"/>
          <w:rFonts w:cs="Times New Roman" w:ascii="Arial" w:hAnsi="Arial"/>
          <w:sz w:val="24"/>
          <w:szCs w:val="24"/>
        </w:rPr>
        <w:t>acest anunţ trebuie adus la cunoştinţa cetăţenilor şi a asociaţiilor legal constituite care au prezentat sugestii şi propuneri în scris, cu valoare de recomandare, referitoare la proiectele de hotărâre cu caracter normativ care urmează să fie dezbătute în şedinţa consiliului local;</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365"/>
          <w:rFonts w:cs="Times New Roman" w:ascii="Arial" w:hAnsi="Arial"/>
          <w:sz w:val="24"/>
          <w:szCs w:val="24"/>
        </w:rPr>
        <w:t>anunţul va conţine data, ora şi locul de desfăşurare a şedinţei consiliului local, precum şi proiectul ordinii de zi.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66"/>
          <w:rFonts w:cs="Times New Roman" w:ascii="Arial" w:hAnsi="Arial"/>
          <w:sz w:val="24"/>
          <w:szCs w:val="24"/>
        </w:rPr>
        <w:t xml:space="preserve">Consiliul local poate hotărî ca şedinţele consiliului local să fie înregistrate în condiţiile art. 27 alin. (2) </w:t>
      </w:r>
      <w:hyperlink r:id="rId132">
        <w:r>
          <w:rPr>
            <w:rStyle w:val="InternetLink"/>
            <w:rFonts w:ascii="Arial" w:hAnsi="Arial"/>
            <w:sz w:val="24"/>
            <w:szCs w:val="24"/>
            <w:u w:val="none"/>
          </w:rPr>
          <w:t>lit. c)</w:t>
        </w:r>
      </w:hyperlink>
      <w:r>
        <w:rPr>
          <w:rStyle w:val="L5def366"/>
          <w:rFonts w:cs="Times New Roman" w:ascii="Arial" w:hAnsi="Arial"/>
          <w:sz w:val="24"/>
          <w:szCs w:val="24"/>
        </w:rPr>
        <w:t xml:space="preserve"> şi art. 28 </w:t>
      </w:r>
      <w:hyperlink r:id="rId133">
        <w:r>
          <w:rPr>
            <w:rStyle w:val="InternetLink"/>
            <w:rFonts w:ascii="Arial" w:hAnsi="Arial"/>
            <w:sz w:val="24"/>
            <w:szCs w:val="24"/>
            <w:u w:val="none"/>
          </w:rPr>
          <w:t>alin. (4)</w:t>
        </w:r>
      </w:hyperlink>
      <w:r>
        <w:rPr>
          <w:rStyle w:val="L5def366"/>
          <w:rFonts w:cs="Times New Roman" w:ascii="Arial" w:hAnsi="Arial"/>
          <w:sz w:val="24"/>
          <w:szCs w:val="24"/>
        </w:rPr>
        <w:t xml:space="preserve"> lit. d). </w:t>
      </w:r>
    </w:p>
    <w:p>
      <w:pPr>
        <w:pStyle w:val="Normal"/>
        <w:spacing w:lineRule="auto" w:line="276"/>
        <w:jc w:val="left"/>
        <w:rPr>
          <w:rFonts w:ascii="Arial" w:hAnsi="Arial"/>
          <w:sz w:val="24"/>
          <w:szCs w:val="24"/>
        </w:rPr>
      </w:pPr>
      <w:r>
        <w:rPr>
          <w:rFonts w:ascii="Arial" w:hAnsi="Arial"/>
          <w:b/>
          <w:sz w:val="24"/>
          <w:szCs w:val="24"/>
        </w:rPr>
        <w:br/>
      </w:r>
    </w:p>
    <w:p>
      <w:pPr>
        <w:pStyle w:val="Normal"/>
        <w:spacing w:lineRule="auto" w:line="276"/>
        <w:jc w:val="left"/>
        <w:rPr/>
      </w:pPr>
      <w:r>
        <w:rPr>
          <w:rFonts w:ascii="Arial" w:hAnsi="Arial"/>
          <w:b/>
          <w:bCs/>
          <w:color w:val="00000A"/>
          <w:sz w:val="24"/>
          <w:szCs w:val="24"/>
        </w:rPr>
        <w:t>ARTICOLUL 42</w:t>
      </w:r>
      <w:r>
        <w:rPr>
          <w:rFonts w:ascii="Arial" w:hAnsi="Arial"/>
          <w:b/>
          <w:bCs/>
          <w:color w:val="008000"/>
          <w:sz w:val="24"/>
          <w:szCs w:val="24"/>
        </w:rPr>
        <w:br/>
      </w:r>
      <w:r>
        <w:rPr>
          <w:rStyle w:val="L5def367"/>
          <w:rFonts w:cs="Times New Roman" w:ascii="Arial" w:hAnsi="Arial"/>
          <w:b/>
          <w:sz w:val="24"/>
          <w:szCs w:val="24"/>
        </w:rPr>
        <w:t>Dreptul persoanelor interesate la înregistrările şedinţelor consiliului local</w:t>
      </w:r>
      <w:r>
        <w:rPr>
          <w:rFonts w:ascii="Arial" w:hAnsi="Arial"/>
          <w:b/>
          <w:sz w:val="24"/>
          <w:szCs w:val="24"/>
        </w:rPr>
        <w:br/>
      </w:r>
    </w:p>
    <w:p>
      <w:pPr>
        <w:pStyle w:val="Normal"/>
        <w:spacing w:lineRule="auto" w:line="276"/>
        <w:jc w:val="left"/>
        <w:rPr/>
      </w:pPr>
      <w:r>
        <w:rPr>
          <w:rFonts w:ascii="Arial" w:hAnsi="Arial"/>
          <w:sz w:val="24"/>
          <w:szCs w:val="24"/>
        </w:rPr>
        <w:t xml:space="preserve">    </w:t>
      </w:r>
      <w:r>
        <w:rPr>
          <w:rStyle w:val="L5def368"/>
          <w:rFonts w:cs="Times New Roman" w:ascii="Arial" w:hAnsi="Arial"/>
          <w:sz w:val="24"/>
          <w:szCs w:val="24"/>
        </w:rPr>
        <w:t xml:space="preserve">În temeiul art. 27 alin. (2) </w:t>
      </w:r>
      <w:hyperlink r:id="rId134">
        <w:r>
          <w:rPr>
            <w:rStyle w:val="InternetLink"/>
            <w:rFonts w:ascii="Arial" w:hAnsi="Arial"/>
            <w:sz w:val="24"/>
            <w:szCs w:val="24"/>
            <w:u w:val="none"/>
          </w:rPr>
          <w:t>lit. c)</w:t>
        </w:r>
      </w:hyperlink>
      <w:r>
        <w:rPr>
          <w:rStyle w:val="L5def368"/>
          <w:rFonts w:cs="Times New Roman" w:ascii="Arial" w:hAnsi="Arial"/>
          <w:sz w:val="24"/>
          <w:szCs w:val="24"/>
        </w:rPr>
        <w:t xml:space="preserve"> şi ale art. 28 alin. (4) </w:t>
      </w:r>
      <w:hyperlink r:id="rId135">
        <w:r>
          <w:rPr>
            <w:rStyle w:val="InternetLink"/>
            <w:rFonts w:ascii="Arial" w:hAnsi="Arial"/>
            <w:sz w:val="24"/>
            <w:szCs w:val="24"/>
            <w:u w:val="none"/>
          </w:rPr>
          <w:t>lit. d)</w:t>
        </w:r>
      </w:hyperlink>
      <w:r>
        <w:rPr>
          <w:rStyle w:val="L5def368"/>
          <w:rFonts w:cs="Times New Roman" w:ascii="Arial" w:hAnsi="Arial"/>
          <w:sz w:val="24"/>
          <w:szCs w:val="24"/>
        </w:rPr>
        <w:t>, înregistrările şedinţelor consiliului local vor fi făcute publice, la cerere, în condiţiile legislaţiei privind liberul acces la informaţiile de interes public.</w:t>
      </w:r>
      <w:r>
        <w:rPr>
          <w:rFonts w:ascii="Arial" w:hAnsi="Arial"/>
          <w:sz w:val="24"/>
          <w:szCs w:val="24"/>
        </w:rPr>
        <w:t xml:space="preserve">  </w:t>
      </w:r>
    </w:p>
    <w:p>
      <w:pPr>
        <w:pStyle w:val="Normal"/>
        <w:spacing w:lineRule="auto" w:line="276"/>
        <w:jc w:val="left"/>
        <w:rPr>
          <w:rFonts w:ascii="Times New Roman" w:hAnsi="Times New Roman"/>
          <w:b/>
          <w:b/>
        </w:rPr>
      </w:pPr>
      <w:r>
        <w:rPr>
          <w:rFonts w:ascii="Arial" w:hAnsi="Arial"/>
          <w:b/>
          <w:bCs/>
          <w:color w:val="008000"/>
          <w:sz w:val="24"/>
          <w:szCs w:val="24"/>
        </w:rPr>
        <w:br/>
      </w:r>
      <w:r>
        <w:rPr>
          <w:rFonts w:ascii="Arial" w:hAnsi="Arial"/>
          <w:b/>
          <w:bCs/>
          <w:color w:val="00000A"/>
          <w:sz w:val="24"/>
          <w:szCs w:val="24"/>
        </w:rPr>
        <w:t>ARTICOLUL 43</w:t>
      </w:r>
      <w:r>
        <w:rPr>
          <w:rFonts w:ascii="Arial" w:hAnsi="Arial"/>
          <w:b/>
          <w:bCs/>
          <w:color w:val="008000"/>
          <w:sz w:val="24"/>
          <w:szCs w:val="24"/>
        </w:rPr>
        <w:br/>
      </w:r>
      <w:r>
        <w:rPr>
          <w:rStyle w:val="L5def369"/>
          <w:rFonts w:cs="Times New Roman" w:ascii="Arial" w:hAnsi="Arial"/>
          <w:b/>
          <w:sz w:val="24"/>
          <w:szCs w:val="24"/>
        </w:rPr>
        <w:t>Delegatul sătesc</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70"/>
          <w:rFonts w:cs="Times New Roman" w:ascii="Arial" w:hAnsi="Arial"/>
          <w:sz w:val="24"/>
          <w:szCs w:val="24"/>
        </w:rPr>
        <w:t>Locuitorii satelor care nu au consilieri locali aleşi în consiliile locale sunt reprezentaţi la şedinţele consiliului local de un delegat sătesc. Delegatul sătesc este asimilat aleşilor locali.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71"/>
          <w:rFonts w:cs="Times New Roman" w:ascii="Arial" w:hAnsi="Arial"/>
          <w:sz w:val="24"/>
          <w:szCs w:val="24"/>
        </w:rPr>
        <w:t>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 teritoriale.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372"/>
          <w:rFonts w:cs="Times New Roman" w:ascii="Arial" w:hAnsi="Arial"/>
          <w:sz w:val="24"/>
          <w:szCs w:val="24"/>
        </w:rPr>
        <w:t>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373"/>
          <w:rFonts w:cs="Times New Roman" w:ascii="Arial" w:hAnsi="Arial"/>
          <w:sz w:val="24"/>
          <w:szCs w:val="24"/>
        </w:rPr>
        <w:t>Încetarea de drept a mandatului delegatului sătesc are loc în următoarele situaţii: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374"/>
          <w:rFonts w:cs="Times New Roman" w:ascii="Arial" w:hAnsi="Arial"/>
          <w:sz w:val="24"/>
          <w:szCs w:val="24"/>
        </w:rPr>
        <w:t>demisie;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375"/>
          <w:rFonts w:cs="Times New Roman" w:ascii="Arial" w:hAnsi="Arial"/>
          <w:sz w:val="24"/>
          <w:szCs w:val="24"/>
        </w:rPr>
        <w:t>validarea, în calitate de consilier local, a unui supleant care are domiciliul în satul al cărui delegat este;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376"/>
          <w:rFonts w:cs="Times New Roman" w:ascii="Arial" w:hAnsi="Arial"/>
          <w:sz w:val="24"/>
          <w:szCs w:val="24"/>
        </w:rPr>
        <w:t>schimbarea domiciliului într-un alt sat, inclusiv ca urmare a reorganizării unităţii administrativ-teritoriale respective;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377"/>
          <w:rFonts w:cs="Times New Roman" w:ascii="Arial" w:hAnsi="Arial"/>
          <w:sz w:val="24"/>
          <w:szCs w:val="24"/>
        </w:rPr>
        <w:t>condamnarea, prin hotărâre judecătorească rămasă definitivă, la o pedeapsă privativă de libertate, indiferent de modalitatea de individualizare a pedepsei;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378"/>
          <w:rFonts w:cs="Times New Roman" w:ascii="Arial" w:hAnsi="Arial"/>
          <w:sz w:val="24"/>
          <w:szCs w:val="24"/>
        </w:rPr>
        <w:t>punerea sub interdicţie judecătorească;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379"/>
          <w:rFonts w:cs="Times New Roman" w:ascii="Arial" w:hAnsi="Arial"/>
          <w:sz w:val="24"/>
          <w:szCs w:val="24"/>
        </w:rPr>
        <w:t>pierderea drepturilor electorale;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380"/>
          <w:rFonts w:cs="Times New Roman" w:ascii="Arial" w:hAnsi="Arial"/>
          <w:sz w:val="24"/>
          <w:szCs w:val="24"/>
        </w:rPr>
        <w:t>deces.</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381"/>
          <w:rFonts w:cs="Times New Roman" w:ascii="Arial" w:hAnsi="Arial"/>
          <w:sz w:val="24"/>
          <w:szCs w:val="24"/>
        </w:rPr>
        <w:t xml:space="preserve">În situaţiile prevăzute la </w:t>
      </w:r>
      <w:hyperlink r:id="rId136">
        <w:r>
          <w:rPr>
            <w:rStyle w:val="InternetLink"/>
            <w:rFonts w:ascii="Arial" w:hAnsi="Arial"/>
            <w:sz w:val="24"/>
            <w:szCs w:val="24"/>
            <w:u w:val="none"/>
          </w:rPr>
          <w:t>alin. (4)</w:t>
        </w:r>
      </w:hyperlink>
      <w:r>
        <w:rPr>
          <w:rStyle w:val="L5def381"/>
          <w:rFonts w:cs="Times New Roman" w:ascii="Arial" w:hAnsi="Arial"/>
          <w:sz w:val="24"/>
          <w:szCs w:val="24"/>
        </w:rPr>
        <w:t xml:space="preserve"> se alege un nou delegat sătesc, cu respectarea prevederilor </w:t>
      </w:r>
      <w:hyperlink r:id="rId137">
        <w:r>
          <w:rPr>
            <w:rStyle w:val="InternetLink"/>
            <w:rFonts w:ascii="Arial" w:hAnsi="Arial"/>
            <w:sz w:val="24"/>
            <w:szCs w:val="24"/>
            <w:u w:val="none"/>
          </w:rPr>
          <w:t>alin. (1)</w:t>
        </w:r>
      </w:hyperlink>
      <w:r>
        <w:rPr>
          <w:rStyle w:val="L5def381"/>
          <w:rFonts w:cs="Times New Roman" w:ascii="Arial" w:hAnsi="Arial"/>
          <w:sz w:val="24"/>
          <w:szCs w:val="24"/>
        </w:rPr>
        <w:t xml:space="preserve"> - </w:t>
      </w:r>
      <w:hyperlink r:id="rId138">
        <w:r>
          <w:rPr>
            <w:rStyle w:val="InternetLink"/>
            <w:rFonts w:ascii="Arial" w:hAnsi="Arial"/>
            <w:sz w:val="24"/>
            <w:szCs w:val="24"/>
            <w:u w:val="none"/>
          </w:rPr>
          <w:t>(3)</w:t>
        </w:r>
      </w:hyperlink>
      <w:r>
        <w:rPr>
          <w:rStyle w:val="L5def381"/>
          <w:rFonts w:cs="Times New Roman" w:ascii="Arial" w:hAnsi="Arial"/>
          <w:sz w:val="24"/>
          <w:szCs w:val="24"/>
        </w:rPr>
        <w:t>, care se aplică în mod corespunzător.</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382"/>
          <w:rFonts w:cs="Times New Roman" w:ascii="Arial" w:hAnsi="Arial"/>
          <w:sz w:val="24"/>
          <w:szCs w:val="24"/>
        </w:rPr>
        <w:t xml:space="preserve">Adunarea sătească, convocată de către primar, poate hotărî oricând eliberarea din funcţie a delegatului sătesc şi alegerea, în termen de 20 de zile de la eliberare, a unei alte persoane în această funcţie, în condiţiile </w:t>
      </w:r>
      <w:hyperlink r:id="rId139">
        <w:r>
          <w:rPr>
            <w:rStyle w:val="InternetLink"/>
            <w:rFonts w:ascii="Arial" w:hAnsi="Arial"/>
            <w:sz w:val="24"/>
            <w:szCs w:val="24"/>
            <w:u w:val="none"/>
          </w:rPr>
          <w:t>alin. (2)</w:t>
        </w:r>
      </w:hyperlink>
      <w:r>
        <w:rPr>
          <w:rStyle w:val="L5def382"/>
          <w:rFonts w:cs="Times New Roman" w:ascii="Arial" w:hAnsi="Arial"/>
          <w:sz w:val="24"/>
          <w:szCs w:val="24"/>
        </w:rPr>
        <w:t xml:space="preserve"> care se aplică în mod corespunzător.</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383"/>
          <w:rFonts w:cs="Times New Roman" w:ascii="Arial" w:hAnsi="Arial"/>
          <w:sz w:val="24"/>
          <w:szCs w:val="24"/>
        </w:rPr>
        <w:t>La discutarea problemelor privind satele pe care le reprezintă, delegaţii săteşti sunt invitaţi în mod obligatoriu. Delegaţii săteşti au dreptul de a se exprima cu privire la problemele discutate, opinia acestora fiind consemnată în procesul-verbal al şedinţei.</w:t>
      </w:r>
      <w:r>
        <w:rPr>
          <w:rFonts w:ascii="Arial" w:hAnsi="Arial"/>
          <w:sz w:val="24"/>
          <w:szCs w:val="24"/>
        </w:rPr>
        <w:br/>
      </w:r>
    </w:p>
    <w:p>
      <w:pPr>
        <w:pStyle w:val="Normal"/>
        <w:spacing w:lineRule="auto" w:line="276"/>
        <w:jc w:val="left"/>
        <w:rPr/>
      </w:pPr>
      <w:r>
        <w:rPr>
          <w:rFonts w:ascii="Arial" w:hAnsi="Arial"/>
          <w:b/>
          <w:bCs/>
          <w:color w:val="00000A"/>
          <w:sz w:val="24"/>
          <w:szCs w:val="24"/>
        </w:rPr>
        <w:t>ARTICOLUL 44</w:t>
      </w:r>
      <w:r>
        <w:rPr>
          <w:rFonts w:ascii="Arial" w:hAnsi="Arial"/>
          <w:b/>
          <w:bCs/>
          <w:color w:val="008000"/>
          <w:sz w:val="24"/>
          <w:szCs w:val="24"/>
        </w:rPr>
        <w:br/>
      </w:r>
      <w:r>
        <w:rPr>
          <w:rStyle w:val="L5def384"/>
          <w:rFonts w:cs="Times New Roman" w:ascii="Arial" w:hAnsi="Arial"/>
          <w:b/>
          <w:bCs/>
          <w:sz w:val="24"/>
          <w:szCs w:val="24"/>
        </w:rPr>
        <w:t>Adunările cetăţeneşti</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85"/>
          <w:rFonts w:cs="Times New Roman" w:ascii="Arial" w:hAnsi="Arial"/>
          <w:sz w:val="24"/>
          <w:szCs w:val="24"/>
        </w:rPr>
        <w:t>Cetăţenii comunei pot fi consultaţi şi prin adunări cetăţeneşti organizate pe sate, în mediul rural, şi pe cartiere sau străzi, în mediul urban.</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86"/>
          <w:rFonts w:cs="Times New Roman" w:ascii="Arial" w:hAnsi="Arial"/>
          <w:sz w:val="24"/>
          <w:szCs w:val="24"/>
        </w:rPr>
        <w:t>Convocarea şi organizarea adunărilor cetăţeneşti se fac de către primar, la iniţiativa acestuia ori a unei treimi din numărul consilierilor în funcţie.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387"/>
          <w:rFonts w:cs="Times New Roman" w:ascii="Arial" w:hAnsi="Arial"/>
          <w:sz w:val="24"/>
          <w:szCs w:val="24"/>
        </w:rPr>
        <w:t>Convocarea adunării cetăţeneşti se face prin aducerea la cunoştinţa publică a scopului, datei şi a locului unde urmează să se desfăşoare aceasta.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388"/>
          <w:rFonts w:cs="Times New Roman" w:ascii="Arial" w:hAnsi="Arial"/>
          <w:sz w:val="24"/>
          <w:szCs w:val="24"/>
        </w:rPr>
        <w:t>Adunarea cetăţenească este valabil constituită în prezenţa majorităţii cetăţenilor cu drept de vot şi adoptă propuneri cu majoritatea celor prezenţi.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389"/>
          <w:rFonts w:cs="Times New Roman" w:ascii="Arial" w:hAnsi="Arial"/>
          <w:sz w:val="24"/>
          <w:szCs w:val="24"/>
        </w:rPr>
        <w:t>Propunerile se consemnează într-un proces-verbal şi se înaintează primarului, care le supune dezbaterii consiliului local în prima şedinţă, în vederea stabilirii modalităţilor concrete de realizare şi de finanţare, dacă este cazul.</w:t>
      </w:r>
      <w:r>
        <w:rPr>
          <w:rFonts w:ascii="Arial" w:hAnsi="Arial"/>
          <w:sz w:val="24"/>
          <w:szCs w:val="24"/>
        </w:rPr>
        <w:t xml:space="preserve">  </w:t>
      </w:r>
    </w:p>
    <w:p>
      <w:pPr>
        <w:pStyle w:val="Normal"/>
        <w:spacing w:lineRule="auto" w:line="276"/>
        <w:jc w:val="left"/>
        <w:rPr/>
      </w:pPr>
      <w:r>
        <w:rPr>
          <w:rFonts w:ascii="Arial" w:hAnsi="Arial"/>
          <w:b/>
          <w:bCs/>
          <w:color w:val="FF7F50"/>
          <w:sz w:val="24"/>
          <w:szCs w:val="24"/>
        </w:rPr>
        <w:t>(6)</w:t>
      </w:r>
      <w:r>
        <w:rPr>
          <w:rFonts w:ascii="Arial" w:hAnsi="Arial"/>
          <w:sz w:val="24"/>
          <w:szCs w:val="24"/>
        </w:rPr>
        <w:t xml:space="preserve"> </w:t>
      </w:r>
      <w:r>
        <w:rPr>
          <w:rStyle w:val="L5def390"/>
          <w:rFonts w:cs="Times New Roman" w:ascii="Arial" w:hAnsi="Arial"/>
          <w:sz w:val="24"/>
          <w:szCs w:val="24"/>
        </w:rPr>
        <w:t>Soluţia adoptată de consiliul local se aduce la cunoştinţa publică prin grija secretarului general.</w:t>
      </w:r>
      <w:r>
        <w:rPr>
          <w:rFonts w:ascii="Arial" w:hAnsi="Arial"/>
          <w:sz w:val="24"/>
          <w:szCs w:val="24"/>
        </w:rPr>
        <w:br/>
      </w:r>
      <w:r>
        <w:rPr>
          <w:rFonts w:ascii="Arial" w:hAnsi="Arial"/>
          <w:b/>
          <w:bCs/>
          <w:color w:val="008000"/>
          <w:sz w:val="24"/>
          <w:szCs w:val="24"/>
        </w:rPr>
        <w:br/>
        <w:tab/>
        <w:tab/>
        <w:tab/>
        <w:tab/>
        <w:tab/>
        <w:tab/>
      </w:r>
      <w:r>
        <w:rPr>
          <w:rFonts w:ascii="Arial" w:hAnsi="Arial"/>
          <w:b/>
          <w:bCs/>
          <w:color w:val="00000A"/>
          <w:sz w:val="24"/>
          <w:szCs w:val="24"/>
        </w:rPr>
        <w:t>CAPITOLUL V</w:t>
      </w:r>
      <w:r>
        <w:rPr>
          <w:rFonts w:ascii="Arial" w:hAnsi="Arial"/>
          <w:b/>
          <w:bCs/>
          <w:color w:val="0000FF"/>
          <w:sz w:val="24"/>
          <w:szCs w:val="24"/>
        </w:rPr>
        <w:br/>
        <w:tab/>
        <w:tab/>
        <w:tab/>
        <w:tab/>
        <w:tab/>
      </w:r>
      <w:r>
        <w:rPr>
          <w:rStyle w:val="L5def391"/>
          <w:rFonts w:cs="Times New Roman" w:ascii="Arial" w:hAnsi="Arial"/>
          <w:b/>
          <w:sz w:val="24"/>
          <w:szCs w:val="24"/>
        </w:rPr>
        <w:t>Dizolvarea consiliului local</w:t>
      </w:r>
      <w:r>
        <w:rPr>
          <w:rFonts w:ascii="Arial" w:hAnsi="Arial"/>
          <w:b/>
          <w:bCs/>
          <w:color w:val="008000"/>
          <w:sz w:val="24"/>
          <w:szCs w:val="24"/>
        </w:rPr>
        <w:br/>
      </w:r>
      <w:r>
        <w:rPr>
          <w:rFonts w:ascii="Arial" w:hAnsi="Arial"/>
          <w:b/>
          <w:bCs/>
          <w:color w:val="00000A"/>
          <w:sz w:val="24"/>
          <w:szCs w:val="24"/>
        </w:rPr>
        <w:t>ARTICOLUL 45</w:t>
      </w:r>
      <w:r>
        <w:rPr>
          <w:rFonts w:ascii="Arial" w:hAnsi="Arial"/>
          <w:b/>
          <w:bCs/>
          <w:color w:val="008000"/>
          <w:sz w:val="24"/>
          <w:szCs w:val="24"/>
        </w:rPr>
        <w:br/>
      </w:r>
      <w:r>
        <w:rPr>
          <w:rStyle w:val="L5def392"/>
          <w:rFonts w:cs="Times New Roman" w:ascii="Arial" w:hAnsi="Arial"/>
          <w:b/>
          <w:sz w:val="24"/>
          <w:szCs w:val="24"/>
        </w:rPr>
        <w:t>Situaţiile de dizolvare a consiliului local</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93"/>
          <w:rFonts w:cs="Times New Roman" w:ascii="Arial" w:hAnsi="Arial"/>
          <w:sz w:val="24"/>
          <w:szCs w:val="24"/>
        </w:rPr>
        <w:t>Consiliul local se dizolvă de drept sau prin referendum local. Consiliul local se dizolvă de drept:</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394"/>
          <w:rFonts w:cs="Times New Roman" w:ascii="Arial" w:hAnsi="Arial"/>
          <w:sz w:val="24"/>
          <w:szCs w:val="24"/>
        </w:rPr>
        <w:t>în cazul în care acesta nu se întruneşte cel puţin într-o şedinţă ordinară sau extraordinară, pe durata a patru luni calendaristice consecutive, deşi a fost convocat conform prevederilor legale;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395"/>
          <w:rFonts w:cs="Times New Roman" w:ascii="Arial" w:hAnsi="Arial"/>
          <w:sz w:val="24"/>
          <w:szCs w:val="24"/>
        </w:rPr>
        <w:t>în cazul în care nu a adoptat nicio hotărâre în 3 şedinţe ordinare sau extraordinare ţinute pe durata a patru luni calendaristice consecutive;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396"/>
          <w:rFonts w:cs="Times New Roman" w:ascii="Arial" w:hAnsi="Arial"/>
          <w:sz w:val="24"/>
          <w:szCs w:val="24"/>
        </w:rPr>
        <w:t xml:space="preserve">în cazul în care numărul consilierilor locali în funcţie este mai mic decât jumătatea numărului membrilor consiliului local şi nu a putut fi completat cu supleanţi în condiţiile </w:t>
      </w:r>
      <w:hyperlink r:id="rId140">
        <w:r>
          <w:rPr>
            <w:rStyle w:val="InternetLink"/>
            <w:rFonts w:ascii="Arial" w:hAnsi="Arial"/>
            <w:sz w:val="24"/>
            <w:szCs w:val="24"/>
            <w:u w:val="none"/>
          </w:rPr>
          <w:t>art. 6</w:t>
        </w:r>
      </w:hyperlink>
      <w:r>
        <w:rPr>
          <w:rStyle w:val="L5def396"/>
          <w:rFonts w:cs="Times New Roman" w:ascii="Arial" w:hAnsi="Arial"/>
          <w:sz w:val="24"/>
          <w:szCs w:val="24"/>
        </w:rPr>
        <w:t>.</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397"/>
          <w:rFonts w:cs="Times New Roman" w:ascii="Arial" w:hAnsi="Arial"/>
          <w:sz w:val="24"/>
          <w:szCs w:val="24"/>
        </w:rPr>
        <w:t xml:space="preserve">Primarul, viceprimarul, secretarul general, prefectul sau orice altă persoană interesată sesizează instanţa de contencios administrativ cu privire la cazurile prevăzute la </w:t>
      </w:r>
      <w:hyperlink r:id="rId141">
        <w:r>
          <w:rPr>
            <w:rStyle w:val="InternetLink"/>
            <w:rFonts w:ascii="Arial" w:hAnsi="Arial"/>
            <w:sz w:val="24"/>
            <w:szCs w:val="24"/>
            <w:u w:val="none"/>
          </w:rPr>
          <w:t>alin. (1)</w:t>
        </w:r>
      </w:hyperlink>
      <w:r>
        <w:rPr>
          <w:rStyle w:val="L5def397"/>
          <w:rFonts w:cs="Times New Roman" w:ascii="Arial" w:hAnsi="Arial"/>
          <w:sz w:val="24"/>
          <w:szCs w:val="24"/>
        </w:rPr>
        <w:t>. Instanţa analizează situaţia de fapt şi se pronunţă cu privire la dizolvarea consiliului local. Hotărârea instanţei este definitivă şi se comunică prefectului.</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Times New Roman" w:hAnsi="Times New Roman"/>
        </w:rPr>
      </w:pPr>
      <w:r>
        <w:rPr>
          <w:rFonts w:ascii="Arial" w:hAnsi="Arial"/>
          <w:b/>
          <w:bCs/>
          <w:color w:val="00000A"/>
          <w:sz w:val="24"/>
          <w:szCs w:val="24"/>
        </w:rPr>
        <w:t>ARTICOLUL 46</w:t>
      </w:r>
      <w:r>
        <w:rPr>
          <w:rFonts w:ascii="Arial" w:hAnsi="Arial"/>
          <w:b/>
          <w:bCs/>
          <w:color w:val="008000"/>
          <w:sz w:val="24"/>
          <w:szCs w:val="24"/>
        </w:rPr>
        <w:br/>
      </w:r>
      <w:r>
        <w:rPr>
          <w:rStyle w:val="L5def398"/>
          <w:rFonts w:cs="Times New Roman" w:ascii="Arial" w:hAnsi="Arial"/>
          <w:b/>
          <w:bCs/>
          <w:sz w:val="24"/>
          <w:szCs w:val="24"/>
        </w:rPr>
        <w:t>Referendumul local</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399"/>
          <w:rFonts w:cs="Times New Roman" w:ascii="Arial" w:hAnsi="Arial"/>
          <w:sz w:val="24"/>
          <w:szCs w:val="24"/>
        </w:rPr>
        <w:t>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 teritorială.</w:t>
      </w:r>
      <w:r>
        <w:rPr>
          <w:rFonts w:ascii="Arial" w:hAnsi="Arial"/>
          <w:sz w:val="24"/>
          <w:szCs w:val="24"/>
        </w:rPr>
        <w:t xml:space="preserve">  </w:t>
      </w:r>
    </w:p>
    <w:p>
      <w:pPr>
        <w:pStyle w:val="Normal"/>
        <w:spacing w:lineRule="auto" w:line="276"/>
        <w:jc w:val="left"/>
        <w:rPr/>
      </w:pPr>
      <w:r>
        <w:rPr>
          <w:rFonts w:ascii="Arial" w:hAnsi="Arial"/>
          <w:b/>
          <w:bCs/>
          <w:color w:val="FF7F50"/>
          <w:sz w:val="24"/>
          <w:szCs w:val="24"/>
        </w:rPr>
        <w:t>(2)</w:t>
      </w:r>
      <w:r>
        <w:rPr>
          <w:rFonts w:ascii="Arial" w:hAnsi="Arial"/>
          <w:sz w:val="24"/>
          <w:szCs w:val="24"/>
        </w:rPr>
        <w:t xml:space="preserve"> </w:t>
      </w:r>
      <w:r>
        <w:rPr>
          <w:rStyle w:val="L5def400"/>
          <w:rFonts w:cs="Times New Roman" w:ascii="Arial" w:hAnsi="Arial"/>
          <w:sz w:val="24"/>
          <w:szCs w:val="24"/>
        </w:rPr>
        <w:t>Cererea cuprinde motivele ce au stat la baza acesteia, numele şi prenumele, data şi locul naşterii, seria şi numărul buletinului sau ale cărţii de identitate şi semnătura olografă ale cetăţenilor care au solicitat organizarea referendumului.</w:t>
      </w:r>
    </w:p>
    <w:p>
      <w:pPr>
        <w:pStyle w:val="Normal"/>
        <w:spacing w:lineRule="auto" w:line="276"/>
        <w:jc w:val="left"/>
        <w:rPr>
          <w:rStyle w:val="L5def400"/>
          <w:rFonts w:ascii="Arial" w:hAnsi="Arial" w:cs="Times New Roman"/>
          <w:sz w:val="24"/>
          <w:szCs w:val="24"/>
        </w:rPr>
      </w:pPr>
      <w:r>
        <w:rPr>
          <w:rFonts w:cs="Times New Roman" w:ascii="Arial" w:hAnsi="Arial"/>
          <w:sz w:val="24"/>
          <w:szCs w:val="24"/>
        </w:rPr>
      </w:r>
    </w:p>
    <w:p>
      <w:pPr>
        <w:pStyle w:val="Normal"/>
        <w:spacing w:lineRule="auto" w:line="276"/>
        <w:jc w:val="left"/>
        <w:rPr/>
      </w:pPr>
      <w:r>
        <w:rPr>
          <w:rFonts w:ascii="Arial" w:hAnsi="Arial"/>
          <w:b/>
          <w:bCs/>
          <w:color w:val="00000A"/>
          <w:sz w:val="24"/>
          <w:szCs w:val="24"/>
        </w:rPr>
        <w:t>ARTICOLUL 47</w:t>
      </w:r>
      <w:r>
        <w:rPr>
          <w:rFonts w:ascii="Arial" w:hAnsi="Arial"/>
          <w:b/>
          <w:bCs/>
          <w:color w:val="008000"/>
          <w:sz w:val="24"/>
          <w:szCs w:val="24"/>
        </w:rPr>
        <w:br/>
      </w:r>
      <w:r>
        <w:rPr>
          <w:rStyle w:val="L5def401"/>
          <w:rFonts w:cs="Times New Roman" w:ascii="Arial" w:hAnsi="Arial"/>
          <w:b/>
          <w:sz w:val="24"/>
          <w:szCs w:val="24"/>
        </w:rPr>
        <w:t>Organizarea referendumului local</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402"/>
          <w:rFonts w:cs="Times New Roman" w:ascii="Arial" w:hAnsi="Arial"/>
          <w:sz w:val="24"/>
          <w:szCs w:val="24"/>
        </w:rPr>
        <w:t>Cheltuielile pentru organizarea referendumului local se suportă din bugetul unităţii administrativ-teritoriale.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403"/>
          <w:rFonts w:cs="Times New Roman" w:ascii="Arial" w:hAnsi="Arial"/>
          <w:sz w:val="24"/>
          <w:szCs w:val="24"/>
        </w:rPr>
        <w:t>Referendumul local este organizat de către o comisie numită prin ordin al prefectului, compusă dintr-un reprezentant al prefectului, câte un reprezentant al primarului, al consiliului local şi un judecător de la judecătoria în a cărei rază teritorială se află unitatea administrativ-teritorială în cauză. Secretariatul comisiei este asigurat de instituţia prefectului.</w:t>
      </w:r>
      <w:r>
        <w:rPr>
          <w:rFonts w:ascii="Arial" w:hAnsi="Arial"/>
          <w:sz w:val="24"/>
          <w:szCs w:val="24"/>
        </w:rPr>
        <w:t xml:space="preserve">  </w:t>
      </w:r>
    </w:p>
    <w:p>
      <w:pPr>
        <w:pStyle w:val="Normal"/>
        <w:spacing w:lineRule="auto" w:line="276"/>
        <w:jc w:val="left"/>
        <w:rPr>
          <w:rStyle w:val="L5def404"/>
          <w:rFonts w:ascii="Times New Roman" w:hAnsi="Times New Roman" w:cs="Times New Roman"/>
          <w:sz w:val="24"/>
          <w:szCs w:val="24"/>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404"/>
          <w:rFonts w:cs="Times New Roman" w:ascii="Arial" w:hAnsi="Arial"/>
          <w:sz w:val="24"/>
          <w:szCs w:val="24"/>
        </w:rPr>
        <w:t>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pPr>
        <w:pStyle w:val="Normal"/>
        <w:spacing w:lineRule="auto" w:line="276"/>
        <w:jc w:val="left"/>
        <w:rPr>
          <w:rFonts w:ascii="Times New Roman" w:hAnsi="Times New Roman"/>
          <w:b/>
          <w:b/>
        </w:rPr>
      </w:pPr>
      <w:r>
        <w:rPr>
          <w:rFonts w:ascii="Arial" w:hAnsi="Arial"/>
          <w:color w:val="00000A"/>
          <w:sz w:val="24"/>
          <w:szCs w:val="24"/>
        </w:rPr>
        <w:br/>
      </w:r>
      <w:r>
        <w:rPr>
          <w:rFonts w:ascii="Arial" w:hAnsi="Arial"/>
          <w:b/>
          <w:bCs/>
          <w:color w:val="00000A"/>
          <w:sz w:val="24"/>
          <w:szCs w:val="24"/>
        </w:rPr>
        <w:t>ARTICOLUL 48</w:t>
      </w:r>
      <w:r>
        <w:rPr>
          <w:rFonts w:ascii="Arial" w:hAnsi="Arial"/>
          <w:b/>
          <w:bCs/>
          <w:color w:val="008000"/>
          <w:sz w:val="24"/>
          <w:szCs w:val="24"/>
        </w:rPr>
        <w:br/>
      </w:r>
      <w:r>
        <w:rPr>
          <w:rStyle w:val="L5def405"/>
          <w:rFonts w:cs="Times New Roman" w:ascii="Arial" w:hAnsi="Arial"/>
          <w:b/>
          <w:sz w:val="24"/>
          <w:szCs w:val="24"/>
        </w:rPr>
        <w:t>Organizarea alegerilor după dizolvarea consiliului local sau după validarea rezultatului referendumului</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406"/>
          <w:rFonts w:cs="Times New Roman" w:ascii="Arial" w:hAnsi="Arial"/>
          <w:sz w:val="24"/>
          <w:szCs w:val="24"/>
        </w:rPr>
        <w:t>În termen de maximum 90 de zile de la rămânerea definitivă a hotărârii judecătoreşti prin care s-a constatat dizolvarea consiliului local sau, după caz, de la validarea rezultatului referendumului se organizează alegeri pentru un nou consiliu local.</w:t>
      </w:r>
      <w:r>
        <w:rPr>
          <w:rFonts w:ascii="Arial" w:hAnsi="Arial"/>
          <w:sz w:val="24"/>
          <w:szCs w:val="24"/>
        </w:rPr>
        <w:t xml:space="preserve">  </w:t>
      </w:r>
    </w:p>
    <w:p>
      <w:pPr>
        <w:pStyle w:val="Normal"/>
        <w:spacing w:lineRule="auto" w:line="276"/>
        <w:jc w:val="left"/>
        <w:rPr>
          <w:rStyle w:val="L5def407"/>
          <w:rFonts w:ascii="Times New Roman" w:hAnsi="Times New Roman" w:cs="Times New Roman"/>
          <w:sz w:val="24"/>
          <w:szCs w:val="24"/>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407"/>
          <w:rFonts w:cs="Times New Roman" w:ascii="Arial" w:hAnsi="Arial"/>
          <w:sz w:val="24"/>
          <w:szCs w:val="24"/>
        </w:rPr>
        <w:t>Stabilirea datei pentru organizarea alegerii noului consiliu local se face de către Guvern, la propunerea autorităţilor cu atribuţii în organizarea alegerilor locale, pe baza solicitării prefectului.</w:t>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Times New Roman" w:hAnsi="Times New Roman"/>
          <w:b/>
          <w:b/>
        </w:rPr>
      </w:pPr>
      <w:r>
        <w:rPr>
          <w:rFonts w:ascii="Arial" w:hAnsi="Arial"/>
          <w:sz w:val="24"/>
          <w:szCs w:val="24"/>
        </w:rPr>
        <w:br/>
      </w:r>
      <w:r>
        <w:rPr>
          <w:rFonts w:ascii="Arial" w:hAnsi="Arial"/>
          <w:b/>
          <w:bCs/>
          <w:color w:val="00000A"/>
          <w:sz w:val="24"/>
          <w:szCs w:val="24"/>
        </w:rPr>
        <w:t>ARTICOLUL 49</w:t>
      </w:r>
      <w:r>
        <w:rPr>
          <w:rFonts w:ascii="Arial" w:hAnsi="Arial"/>
          <w:b/>
          <w:bCs/>
          <w:color w:val="008000"/>
          <w:sz w:val="24"/>
          <w:szCs w:val="24"/>
        </w:rPr>
        <w:br/>
      </w:r>
      <w:r>
        <w:rPr>
          <w:rStyle w:val="L5def408"/>
          <w:rFonts w:cs="Times New Roman" w:ascii="Arial" w:hAnsi="Arial"/>
          <w:b/>
          <w:sz w:val="24"/>
          <w:szCs w:val="24"/>
        </w:rPr>
        <w:t>Rezolvarea treburilor publice curente în cazul dizolvării consiliului local</w:t>
      </w:r>
      <w:r>
        <w:rPr>
          <w:rFonts w:ascii="Arial" w:hAnsi="Arial"/>
          <w:b/>
          <w:sz w:val="24"/>
          <w:szCs w:val="24"/>
        </w:rPr>
        <w:b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409"/>
          <w:rFonts w:cs="Times New Roman" w:ascii="Arial" w:hAnsi="Arial"/>
          <w:sz w:val="24"/>
          <w:szCs w:val="24"/>
        </w:rPr>
        <w:t>Până la constituirea noului consiliu local, primarul sau, în absenţa acestuia, secretarul general rezolvă problemele curente ale comunei, cu respectarea competenţelor şi atribuţiilor ce îi revin, potrivit legii.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410"/>
          <w:rFonts w:cs="Times New Roman" w:ascii="Arial" w:hAnsi="Arial"/>
          <w:sz w:val="24"/>
          <w:szCs w:val="24"/>
        </w:rPr>
        <w:t xml:space="preserve">În situaţia excepţională în care consiliul local a fost dizolvat în condiţiile </w:t>
      </w:r>
      <w:hyperlink r:id="rId142">
        <w:r>
          <w:rPr>
            <w:rStyle w:val="InternetLink"/>
            <w:rFonts w:ascii="Arial" w:hAnsi="Arial"/>
            <w:sz w:val="24"/>
            <w:szCs w:val="24"/>
            <w:u w:val="none"/>
          </w:rPr>
          <w:t>art. 45</w:t>
        </w:r>
      </w:hyperlink>
      <w:r>
        <w:rPr>
          <w:rStyle w:val="L5def410"/>
          <w:rFonts w:cs="Times New Roman" w:ascii="Arial" w:hAnsi="Arial"/>
          <w:sz w:val="24"/>
          <w:szCs w:val="24"/>
        </w:rPr>
        <w:t xml:space="preserve">, primarul se află în imposibilitatea exercitării atribuţiilor sale ca urmare a încetării sau suspendării mandatului său ori a altor situaţii prevăzute de lege, iar funcţia de secretar general al unităţii administrativ- teritoriale este vacantă, prefectul numeşte prin ordin o persoană prin detaşare, în condiţiile părţii a VI-a titlul II din Ordonanţa de urgenţă a Guvernului </w:t>
      </w:r>
      <w:hyperlink r:id="rId143">
        <w:r>
          <w:rPr>
            <w:rStyle w:val="InternetLink"/>
            <w:rFonts w:ascii="Arial" w:hAnsi="Arial"/>
            <w:sz w:val="24"/>
            <w:szCs w:val="24"/>
            <w:u w:val="none"/>
          </w:rPr>
          <w:t>nr. 57/2019</w:t>
        </w:r>
      </w:hyperlink>
      <w:r>
        <w:rPr>
          <w:rStyle w:val="L5def410"/>
          <w:rFonts w:cs="Times New Roman" w:ascii="Arial" w:hAnsi="Arial"/>
          <w:sz w:val="24"/>
          <w:szCs w:val="24"/>
        </w:rPr>
        <w:t>, cu modificările şi completările ulterioare, care să exercite atribuţiile de secretar general al unităţii administrativ-teritoriale pentru a rezolva problemele curente ale comunei, până la ocuparea funcţiei publice de conducere de secretar general al unităţii administrativ-teritoriale în condiţiile legii.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411"/>
          <w:rFonts w:cs="Times New Roman" w:ascii="Arial" w:hAnsi="Arial"/>
          <w:sz w:val="24"/>
          <w:szCs w:val="24"/>
        </w:rPr>
        <w:t xml:space="preserve">Persoana desemnată potrivit prevederilor </w:t>
      </w:r>
      <w:hyperlink r:id="rId144">
        <w:r>
          <w:rPr>
            <w:rStyle w:val="InternetLink"/>
            <w:rFonts w:ascii="Arial" w:hAnsi="Arial"/>
            <w:sz w:val="24"/>
            <w:szCs w:val="24"/>
            <w:u w:val="none"/>
          </w:rPr>
          <w:t>alin. (2)</w:t>
        </w:r>
      </w:hyperlink>
      <w:r>
        <w:rPr>
          <w:rStyle w:val="L5def411"/>
          <w:rFonts w:cs="Times New Roman" w:ascii="Arial" w:hAnsi="Arial"/>
          <w:sz w:val="24"/>
          <w:szCs w:val="24"/>
        </w:rPr>
        <w:t xml:space="preserve"> trebuie să îndeplinească condiţiile de studii şi vechime în specialitatea studiilor necesare pentru ocuparea funcţiei de secretar general al unităţii  administrativ-teritoriale prevăzute la partea a III-a titlul VII şi la partea a VI-a titlul II din Ordonanţa de urgenţă a Guvernului </w:t>
      </w:r>
      <w:hyperlink r:id="rId145">
        <w:r>
          <w:rPr>
            <w:rStyle w:val="InternetLink"/>
            <w:rFonts w:ascii="Arial" w:hAnsi="Arial"/>
            <w:sz w:val="24"/>
            <w:szCs w:val="24"/>
            <w:u w:val="none"/>
          </w:rPr>
          <w:t>nr. 57/2019</w:t>
        </w:r>
      </w:hyperlink>
      <w:r>
        <w:rPr>
          <w:rStyle w:val="L5def411"/>
          <w:rFonts w:cs="Times New Roman" w:ascii="Arial" w:hAnsi="Arial"/>
          <w:sz w:val="24"/>
          <w:szCs w:val="24"/>
        </w:rPr>
        <w:t>, cu modificările şi completările ulterioare.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412"/>
          <w:rFonts w:cs="Times New Roman" w:ascii="Arial" w:hAnsi="Arial"/>
          <w:sz w:val="24"/>
          <w:szCs w:val="24"/>
        </w:rPr>
        <w:t xml:space="preserve">În situaţia prevăzută la </w:t>
      </w:r>
      <w:hyperlink r:id="rId146">
        <w:r>
          <w:rPr>
            <w:rStyle w:val="InternetLink"/>
            <w:rFonts w:ascii="Arial" w:hAnsi="Arial"/>
            <w:sz w:val="24"/>
            <w:szCs w:val="24"/>
            <w:u w:val="none"/>
          </w:rPr>
          <w:t>alin. (2)</w:t>
        </w:r>
      </w:hyperlink>
      <w:r>
        <w:rPr>
          <w:rStyle w:val="L5def412"/>
          <w:rFonts w:cs="Times New Roman" w:ascii="Arial" w:hAnsi="Arial"/>
          <w:sz w:val="24"/>
          <w:szCs w:val="24"/>
        </w:rPr>
        <w:t xml:space="preserve">, prin excepţie de la prevederile părţii a VI-a titlul II din Ordonanţa de urgenţă a Guvernului </w:t>
      </w:r>
      <w:hyperlink r:id="rId147">
        <w:r>
          <w:rPr>
            <w:rStyle w:val="InternetLink"/>
            <w:rFonts w:ascii="Arial" w:hAnsi="Arial"/>
            <w:sz w:val="24"/>
            <w:szCs w:val="24"/>
            <w:u w:val="none"/>
          </w:rPr>
          <w:t>nr. 57/2019</w:t>
        </w:r>
      </w:hyperlink>
      <w:r>
        <w:rPr>
          <w:rStyle w:val="L5def412"/>
          <w:rFonts w:cs="Times New Roman" w:ascii="Arial" w:hAnsi="Arial"/>
          <w:sz w:val="24"/>
          <w:szCs w:val="24"/>
        </w:rPr>
        <w:t>, cu modificările şi completările ulterioare, concursul pentru ocuparea funcţiei publice de conducere de secretar general al comunei, se organizează de instituţia prefectului.</w:t>
      </w:r>
      <w:r>
        <w:rPr>
          <w:rFonts w:ascii="Arial" w:hAnsi="Arial"/>
          <w:sz w:val="24"/>
          <w:szCs w:val="24"/>
        </w:rPr>
        <w:t xml:space="preserve">  </w:t>
      </w:r>
    </w:p>
    <w:p>
      <w:pPr>
        <w:pStyle w:val="Normal"/>
        <w:spacing w:lineRule="auto" w:line="276"/>
        <w:jc w:val="left"/>
        <w:rPr/>
      </w:pPr>
      <w:r>
        <w:rPr>
          <w:rFonts w:ascii="Arial" w:hAnsi="Arial"/>
          <w:b/>
          <w:bCs/>
          <w:color w:val="FF7F50"/>
          <w:sz w:val="24"/>
          <w:szCs w:val="24"/>
        </w:rPr>
        <w:t>(5)</w:t>
      </w:r>
      <w:r>
        <w:rPr>
          <w:rFonts w:ascii="Arial" w:hAnsi="Arial"/>
          <w:sz w:val="24"/>
          <w:szCs w:val="24"/>
        </w:rPr>
        <w:t xml:space="preserve"> </w:t>
      </w:r>
      <w:r>
        <w:rPr>
          <w:rStyle w:val="L5def413"/>
          <w:rFonts w:cs="Times New Roman" w:ascii="Arial" w:hAnsi="Arial"/>
          <w:sz w:val="24"/>
          <w:szCs w:val="24"/>
        </w:rPr>
        <w:t xml:space="preserve">Numirea în funcţia de secretar general al comunei, se face, în situaţia prevăzută la </w:t>
      </w:r>
      <w:hyperlink r:id="rId148">
        <w:r>
          <w:rPr>
            <w:rStyle w:val="InternetLink"/>
            <w:rFonts w:ascii="Arial" w:hAnsi="Arial"/>
            <w:sz w:val="24"/>
            <w:szCs w:val="24"/>
            <w:u w:val="none"/>
          </w:rPr>
          <w:t>alin. (2)</w:t>
        </w:r>
      </w:hyperlink>
      <w:r>
        <w:rPr>
          <w:rStyle w:val="L5def413"/>
          <w:rFonts w:cs="Times New Roman" w:ascii="Arial" w:hAnsi="Arial"/>
          <w:sz w:val="24"/>
          <w:szCs w:val="24"/>
        </w:rPr>
        <w:t xml:space="preserve"> sau în situaţia în care procedura de organizare a concursului a fost demarată anterior situaţiei excepţionale prevăzute la alin. (2), de către prefect, dacă nu a încetat situaţia care a determinat imposibilitatea exercitării atribuţiilor de către primar.</w:t>
      </w:r>
    </w:p>
    <w:p>
      <w:pPr>
        <w:pStyle w:val="Normal"/>
        <w:spacing w:lineRule="auto" w:line="276"/>
        <w:jc w:val="left"/>
        <w:rPr>
          <w:rStyle w:val="L5def413"/>
          <w:rFonts w:ascii="Arial" w:hAnsi="Arial"/>
          <w:sz w:val="24"/>
          <w:szCs w:val="24"/>
        </w:rPr>
      </w:pPr>
      <w:r>
        <w:rPr>
          <w:rFonts w:ascii="Arial" w:hAnsi="Arial"/>
          <w:sz w:val="24"/>
          <w:szCs w:val="24"/>
        </w:rPr>
      </w:r>
    </w:p>
    <w:p>
      <w:pPr>
        <w:pStyle w:val="Normal"/>
        <w:spacing w:lineRule="auto" w:line="276"/>
        <w:jc w:val="left"/>
        <w:rPr/>
      </w:pPr>
      <w:r>
        <w:rPr>
          <w:rFonts w:ascii="Arial" w:hAnsi="Arial"/>
          <w:b/>
          <w:bCs/>
          <w:color w:val="00000A"/>
          <w:sz w:val="24"/>
          <w:szCs w:val="24"/>
        </w:rPr>
        <w:tab/>
        <w:tab/>
        <w:tab/>
        <w:tab/>
        <w:tab/>
        <w:t>CAPITOLUL VI</w:t>
      </w:r>
      <w:r>
        <w:rPr>
          <w:rFonts w:ascii="Arial" w:hAnsi="Arial"/>
          <w:b/>
          <w:bCs/>
          <w:color w:val="0000FF"/>
          <w:sz w:val="24"/>
          <w:szCs w:val="24"/>
        </w:rPr>
        <w:br/>
      </w:r>
      <w:r>
        <w:rPr>
          <w:rStyle w:val="L5def414"/>
          <w:rFonts w:cs="Times New Roman" w:ascii="Arial" w:hAnsi="Arial"/>
          <w:sz w:val="24"/>
          <w:szCs w:val="24"/>
        </w:rPr>
        <w:t xml:space="preserve">         </w:t>
        <w:tab/>
        <w:tab/>
        <w:t xml:space="preserve">   </w:t>
      </w:r>
      <w:r>
        <w:rPr>
          <w:rStyle w:val="L5def414"/>
          <w:rFonts w:cs="Times New Roman" w:ascii="Arial" w:hAnsi="Arial"/>
          <w:b/>
          <w:sz w:val="24"/>
          <w:szCs w:val="24"/>
        </w:rPr>
        <w:t>Dispoziţii privind exercitarea mandatului de consilier local</w:t>
      </w:r>
      <w:r>
        <w:rPr>
          <w:rFonts w:ascii="Arial" w:hAnsi="Arial"/>
          <w:sz w:val="24"/>
          <w:szCs w:val="24"/>
        </w:rPr>
        <w:br/>
        <w:t xml:space="preserve">  </w:t>
      </w:r>
    </w:p>
    <w:p>
      <w:pPr>
        <w:pStyle w:val="Normal"/>
        <w:spacing w:lineRule="auto" w:line="276"/>
        <w:jc w:val="left"/>
        <w:rPr>
          <w:rFonts w:ascii="Times New Roman" w:hAnsi="Times New Roman"/>
        </w:rPr>
      </w:pPr>
      <w:r>
        <w:rPr>
          <w:rFonts w:ascii="Arial" w:hAnsi="Arial"/>
          <w:b/>
          <w:bCs/>
          <w:color w:val="00000A"/>
          <w:sz w:val="24"/>
          <w:szCs w:val="24"/>
        </w:rPr>
        <w:tab/>
        <w:tab/>
        <w:tab/>
        <w:tab/>
        <w:tab/>
        <w:t>SECŢIUNEA 1</w:t>
      </w:r>
      <w:r>
        <w:rPr>
          <w:rFonts w:ascii="Arial" w:hAnsi="Arial"/>
          <w:b/>
          <w:bCs/>
          <w:color w:val="808080"/>
          <w:sz w:val="24"/>
          <w:szCs w:val="24"/>
        </w:rPr>
        <w:br/>
        <w:tab/>
        <w:tab/>
        <w:tab/>
      </w:r>
      <w:r>
        <w:rPr>
          <w:rStyle w:val="L5def415"/>
          <w:rFonts w:cs="Times New Roman" w:ascii="Arial" w:hAnsi="Arial"/>
          <w:b/>
          <w:sz w:val="24"/>
          <w:szCs w:val="24"/>
        </w:rPr>
        <w:t>Exercitarea mandatului de consilier local</w:t>
      </w:r>
    </w:p>
    <w:p>
      <w:pPr>
        <w:pStyle w:val="Normal"/>
        <w:spacing w:lineRule="auto" w:line="276"/>
        <w:jc w:val="left"/>
        <w:rPr/>
      </w:pPr>
      <w:r>
        <w:rPr>
          <w:rFonts w:ascii="Arial" w:hAnsi="Arial"/>
          <w:b/>
          <w:bCs/>
          <w:color w:val="008000"/>
          <w:sz w:val="24"/>
          <w:szCs w:val="24"/>
        </w:rPr>
        <w:br/>
      </w:r>
      <w:r>
        <w:rPr>
          <w:rFonts w:ascii="Arial" w:hAnsi="Arial"/>
          <w:b/>
          <w:bCs/>
          <w:color w:val="00000A"/>
          <w:sz w:val="24"/>
          <w:szCs w:val="24"/>
        </w:rPr>
        <w:t>ARTICOLUL 50</w:t>
      </w:r>
      <w:r>
        <w:rPr>
          <w:rFonts w:ascii="Arial" w:hAnsi="Arial"/>
          <w:b/>
          <w:bCs/>
          <w:color w:val="008000"/>
          <w:sz w:val="24"/>
          <w:szCs w:val="24"/>
        </w:rPr>
        <w:br/>
      </w:r>
      <w:r>
        <w:rPr>
          <w:rStyle w:val="L5def416"/>
          <w:rFonts w:cs="Times New Roman" w:ascii="Arial" w:hAnsi="Arial"/>
          <w:b/>
          <w:sz w:val="24"/>
          <w:szCs w:val="24"/>
        </w:rPr>
        <w:t>Mandatul aleşilor locali</w:t>
      </w:r>
    </w:p>
    <w:p>
      <w:pPr>
        <w:pStyle w:val="Normal"/>
        <w:spacing w:lineRule="auto" w:line="276"/>
        <w:jc w:val="left"/>
        <w:rPr>
          <w:rFonts w:ascii="Times New Roman" w:hAnsi="Times New Roman"/>
        </w:rPr>
      </w:pPr>
      <w:r>
        <w:rPr>
          <w:rFonts w:ascii="Arial" w:hAnsi="Arial"/>
          <w:sz w:val="24"/>
          <w:szCs w:val="24"/>
        </w:rPr>
        <w:t xml:space="preserve">    </w:t>
      </w:r>
      <w:r>
        <w:rPr>
          <w:rStyle w:val="L5def417"/>
          <w:rFonts w:cs="Times New Roman" w:ascii="Arial" w:hAnsi="Arial"/>
          <w:sz w:val="24"/>
          <w:szCs w:val="24"/>
        </w:rPr>
        <w:t>Mandatul consilierului local este de 4 ani şi se exercită în condiţiile legii.</w:t>
      </w:r>
      <w:r>
        <w:rPr>
          <w:rFonts w:ascii="Arial" w:hAnsi="Arial"/>
          <w:sz w:val="24"/>
          <w:szCs w:val="24"/>
        </w:rPr>
        <w:t xml:space="preserve">  </w:t>
      </w:r>
    </w:p>
    <w:p>
      <w:pPr>
        <w:pStyle w:val="Normal"/>
        <w:spacing w:lineRule="auto" w:line="276"/>
        <w:jc w:val="left"/>
        <w:rPr/>
      </w:pPr>
      <w:r>
        <w:rPr>
          <w:rFonts w:ascii="Arial" w:hAnsi="Arial"/>
          <w:b/>
          <w:bCs/>
          <w:color w:val="008000"/>
          <w:sz w:val="24"/>
          <w:szCs w:val="24"/>
        </w:rPr>
        <w:br/>
      </w:r>
      <w:r>
        <w:rPr>
          <w:rFonts w:ascii="Arial" w:hAnsi="Arial"/>
          <w:b/>
          <w:bCs/>
          <w:color w:val="00000A"/>
          <w:sz w:val="24"/>
          <w:szCs w:val="24"/>
        </w:rPr>
        <w:t>ARTICOLUL 51</w:t>
      </w:r>
      <w:r>
        <w:rPr>
          <w:rFonts w:ascii="Arial" w:hAnsi="Arial"/>
          <w:b/>
          <w:bCs/>
          <w:color w:val="008000"/>
          <w:sz w:val="24"/>
          <w:szCs w:val="24"/>
        </w:rPr>
        <w:br/>
      </w:r>
      <w:r>
        <w:rPr>
          <w:rStyle w:val="L5def418"/>
          <w:rFonts w:cs="Times New Roman" w:ascii="Arial" w:hAnsi="Arial"/>
          <w:b/>
          <w:sz w:val="24"/>
          <w:szCs w:val="24"/>
        </w:rPr>
        <w:t>Mandatarea consilierilor locali pentru reprezentarea intereselor unităţii administrativ-teritoriale</w:t>
      </w:r>
    </w:p>
    <w:p>
      <w:pPr>
        <w:pStyle w:val="Normal"/>
        <w:spacing w:lineRule="auto" w:line="276"/>
        <w:ind w:firstLine="708"/>
        <w:jc w:val="left"/>
        <w:rPr>
          <w:rStyle w:val="L5def419"/>
          <w:rFonts w:ascii="Times New Roman" w:hAnsi="Times New Roman" w:cs="Times New Roman"/>
          <w:sz w:val="24"/>
          <w:szCs w:val="24"/>
        </w:rPr>
      </w:pPr>
      <w:r>
        <w:rPr>
          <w:rStyle w:val="L5def419"/>
          <w:rFonts w:cs="Times New Roman" w:ascii="Arial" w:hAnsi="Arial"/>
          <w:sz w:val="24"/>
          <w:szCs w:val="24"/>
        </w:rPr>
        <w:t>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pPr>
        <w:pStyle w:val="Normal"/>
        <w:spacing w:lineRule="auto" w:line="276"/>
        <w:ind w:firstLine="708"/>
        <w:jc w:val="left"/>
        <w:rPr>
          <w:rFonts w:ascii="Arial" w:hAnsi="Arial"/>
          <w:b/>
          <w:b/>
          <w:bCs/>
          <w:color w:val="00000A"/>
          <w:sz w:val="24"/>
          <w:szCs w:val="24"/>
        </w:rPr>
      </w:pPr>
      <w:r>
        <w:rPr>
          <w:rFonts w:ascii="Arial" w:hAnsi="Arial"/>
          <w:b/>
          <w:bCs/>
          <w:color w:val="00000A"/>
          <w:sz w:val="24"/>
          <w:szCs w:val="24"/>
        </w:rPr>
      </w:r>
    </w:p>
    <w:p>
      <w:pPr>
        <w:pStyle w:val="Normal"/>
        <w:spacing w:lineRule="auto" w:line="276"/>
        <w:ind w:hanging="0"/>
        <w:jc w:val="left"/>
        <w:rPr/>
      </w:pPr>
      <w:r>
        <w:rPr>
          <w:rFonts w:ascii="Arial" w:hAnsi="Arial"/>
          <w:b/>
          <w:bCs/>
          <w:color w:val="00000A"/>
          <w:sz w:val="24"/>
          <w:szCs w:val="24"/>
        </w:rPr>
        <w:t>ARTICOLUL 52</w:t>
      </w:r>
      <w:r>
        <w:rPr>
          <w:rFonts w:ascii="Arial" w:hAnsi="Arial"/>
          <w:b/>
          <w:bCs/>
          <w:color w:val="008000"/>
          <w:sz w:val="24"/>
          <w:szCs w:val="24"/>
        </w:rPr>
        <w:br/>
      </w:r>
      <w:r>
        <w:rPr>
          <w:rStyle w:val="L5def420"/>
          <w:rFonts w:cs="Times New Roman" w:ascii="Arial" w:hAnsi="Arial"/>
          <w:b/>
          <w:sz w:val="24"/>
          <w:szCs w:val="24"/>
        </w:rPr>
        <w:t>Reprezentarea în asociaţiile de dezvoltare intercomunitară şi la nivelul operatorilor regionali</w:t>
      </w:r>
    </w:p>
    <w:p>
      <w:pPr>
        <w:pStyle w:val="Normal"/>
        <w:spacing w:lineRule="auto" w:line="276"/>
        <w:jc w:val="left"/>
        <w:rPr>
          <w:rFonts w:ascii="Times New Roman" w:hAnsi="Times New Roman"/>
        </w:rPr>
      </w:pPr>
      <w:r>
        <w:rPr>
          <w:rFonts w:ascii="Arial" w:hAnsi="Arial"/>
          <w:sz w:val="24"/>
          <w:szCs w:val="24"/>
        </w:rPr>
        <w:t xml:space="preserve">    </w:t>
      </w:r>
      <w:r>
        <w:rPr>
          <w:rStyle w:val="L5def421"/>
          <w:rFonts w:cs="Times New Roman" w:ascii="Arial" w:hAnsi="Arial"/>
          <w:sz w:val="24"/>
          <w:szCs w:val="24"/>
        </w:rPr>
        <w:t>Comuna este reprezentată de drept în adunările generale ale asociaţiilor de dezvoltare intercomunitară şi în adunările generale ale operatorilor regionali şi locali de către primar. Primarul poate delega calitatea lor de reprezentanţi ai unităţilor administrativ-teritoriale în adunările generale viceprimarului, administratorului public, precum şi oricăror alte persoane din aparatul de specialitate al primarului sau din cadrul unei instituţii publice de interes local.</w:t>
      </w:r>
    </w:p>
    <w:p>
      <w:pPr>
        <w:pStyle w:val="Normal"/>
        <w:spacing w:lineRule="auto" w:line="276"/>
        <w:jc w:val="left"/>
        <w:rPr>
          <w:rStyle w:val="L5def422"/>
          <w:rFonts w:ascii="Times New Roman" w:hAnsi="Times New Roman" w:cs="Times New Roman"/>
          <w:sz w:val="24"/>
          <w:szCs w:val="24"/>
        </w:rPr>
      </w:pPr>
      <w:r>
        <w:rPr>
          <w:rFonts w:ascii="Arial" w:hAnsi="Arial"/>
          <w:b/>
          <w:bCs/>
          <w:color w:val="008000"/>
          <w:sz w:val="24"/>
          <w:szCs w:val="24"/>
        </w:rPr>
        <w:br/>
      </w:r>
      <w:r>
        <w:rPr>
          <w:rFonts w:ascii="Arial" w:hAnsi="Arial"/>
          <w:b/>
          <w:bCs/>
          <w:color w:val="00000A"/>
          <w:sz w:val="24"/>
          <w:szCs w:val="24"/>
        </w:rPr>
        <w:t>ARTICOLUL 53</w:t>
      </w:r>
      <w:r>
        <w:rPr>
          <w:rFonts w:ascii="Arial" w:hAnsi="Arial"/>
          <w:b/>
          <w:bCs/>
          <w:color w:val="008000"/>
          <w:sz w:val="24"/>
          <w:szCs w:val="24"/>
        </w:rPr>
        <w:br/>
      </w:r>
      <w:r>
        <w:rPr>
          <w:rStyle w:val="L5def422"/>
          <w:rFonts w:cs="Times New Roman" w:ascii="Arial" w:hAnsi="Arial"/>
          <w:b/>
          <w:sz w:val="24"/>
          <w:szCs w:val="24"/>
        </w:rPr>
        <w:t>Suspendarea mandatului de consilier local</w:t>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423"/>
          <w:rFonts w:cs="Times New Roman" w:ascii="Arial" w:hAnsi="Arial"/>
          <w:sz w:val="24"/>
          <w:szCs w:val="24"/>
        </w:rPr>
        <w:t>Mandatul de consilier local se suspendă în următoarele situaţii: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424"/>
          <w:rFonts w:cs="Times New Roman" w:ascii="Arial" w:hAnsi="Arial"/>
          <w:sz w:val="24"/>
          <w:szCs w:val="24"/>
        </w:rPr>
        <w:t>a fost dispusă măsura arestării preventive;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425"/>
          <w:rFonts w:cs="Times New Roman" w:ascii="Arial" w:hAnsi="Arial"/>
          <w:sz w:val="24"/>
          <w:szCs w:val="24"/>
        </w:rPr>
        <w:t>a fost dispusă măsura arestului la domiciliu;</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426"/>
          <w:rFonts w:cs="Times New Roman" w:ascii="Arial" w:hAnsi="Arial"/>
          <w:sz w:val="24"/>
          <w:szCs w:val="24"/>
        </w:rPr>
        <w:t>a fost însărcinat de către consiliul din care face parte, de către Guvern sau de către Parlament cu exercitarea unei misiuni în ţară sau în străinătate.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427"/>
          <w:rFonts w:cs="Times New Roman" w:ascii="Arial" w:hAnsi="Arial"/>
          <w:sz w:val="24"/>
          <w:szCs w:val="24"/>
        </w:rPr>
        <w:t xml:space="preserve">Măsurile prevăzute la alin. (1) </w:t>
      </w:r>
      <w:hyperlink r:id="rId149">
        <w:r>
          <w:rPr>
            <w:rStyle w:val="InternetLink"/>
            <w:rFonts w:ascii="Arial" w:hAnsi="Arial"/>
            <w:sz w:val="24"/>
            <w:szCs w:val="24"/>
            <w:u w:val="none"/>
          </w:rPr>
          <w:t>lit. a)</w:t>
        </w:r>
      </w:hyperlink>
      <w:r>
        <w:rPr>
          <w:rStyle w:val="L5def427"/>
          <w:rFonts w:cs="Times New Roman" w:ascii="Arial" w:hAnsi="Arial"/>
          <w:sz w:val="24"/>
          <w:szCs w:val="24"/>
        </w:rPr>
        <w:t xml:space="preserve"> şi </w:t>
      </w:r>
      <w:hyperlink r:id="rId150">
        <w:r>
          <w:rPr>
            <w:rStyle w:val="InternetLink"/>
            <w:rFonts w:ascii="Arial" w:hAnsi="Arial"/>
            <w:sz w:val="24"/>
            <w:szCs w:val="24"/>
            <w:u w:val="none"/>
          </w:rPr>
          <w:t>b)</w:t>
        </w:r>
      </w:hyperlink>
      <w:r>
        <w:rPr>
          <w:rStyle w:val="L5def427"/>
          <w:rFonts w:cs="Times New Roman" w:ascii="Arial" w:hAnsi="Arial"/>
          <w:sz w:val="24"/>
          <w:szCs w:val="24"/>
        </w:rPr>
        <w:t xml:space="preserve"> dispuse în condiţiile Legii </w:t>
      </w:r>
      <w:hyperlink r:id="rId151">
        <w:r>
          <w:rPr>
            <w:rStyle w:val="InternetLink"/>
            <w:rFonts w:ascii="Arial" w:hAnsi="Arial"/>
            <w:sz w:val="24"/>
            <w:szCs w:val="24"/>
            <w:u w:val="none"/>
          </w:rPr>
          <w:t>nr. 135/2010</w:t>
        </w:r>
      </w:hyperlink>
      <w:r>
        <w:rPr>
          <w:rStyle w:val="L5def427"/>
          <w:rFonts w:cs="Times New Roman" w:ascii="Arial" w:hAnsi="Arial"/>
          <w:sz w:val="24"/>
          <w:szCs w:val="24"/>
        </w:rPr>
        <w:t xml:space="preserve"> privind </w:t>
      </w:r>
      <w:hyperlink r:id="rId152">
        <w:r>
          <w:rPr>
            <w:rStyle w:val="InternetLink"/>
            <w:rFonts w:ascii="Arial" w:hAnsi="Arial"/>
            <w:sz w:val="24"/>
            <w:szCs w:val="24"/>
            <w:u w:val="none"/>
          </w:rPr>
          <w:t>Codul de procedură penală</w:t>
        </w:r>
      </w:hyperlink>
      <w:r>
        <w:rPr>
          <w:rStyle w:val="L5def427"/>
          <w:rFonts w:cs="Times New Roman" w:ascii="Arial" w:hAnsi="Arial"/>
          <w:sz w:val="24"/>
          <w:szCs w:val="24"/>
        </w:rPr>
        <w:t>, cu modificările şi completările ulterioare, se comunică de îndată de către instanţa de judecată prefectului care, prin ordin, în termen de maximum 48 de ore de la comunicare, constată suspendarea mandatului.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428"/>
          <w:rFonts w:cs="Times New Roman" w:ascii="Arial" w:hAnsi="Arial"/>
          <w:sz w:val="24"/>
          <w:szCs w:val="24"/>
        </w:rPr>
        <w:t xml:space="preserve">Documentele corespunzătoare situaţiei prevăzute la alin. (1) </w:t>
      </w:r>
      <w:hyperlink r:id="rId153">
        <w:r>
          <w:rPr>
            <w:rStyle w:val="InternetLink"/>
            <w:rFonts w:ascii="Arial" w:hAnsi="Arial"/>
            <w:sz w:val="24"/>
            <w:szCs w:val="24"/>
            <w:u w:val="none"/>
          </w:rPr>
          <w:t>lit. c)</w:t>
        </w:r>
      </w:hyperlink>
      <w:r>
        <w:rPr>
          <w:rStyle w:val="L5def428"/>
          <w:rFonts w:cs="Times New Roman" w:ascii="Arial" w:hAnsi="Arial"/>
          <w:sz w:val="24"/>
          <w:szCs w:val="24"/>
        </w:rPr>
        <w:t xml:space="preserve"> se comunică de către emitent, în termen de 5 zile lucrătoare de la desemnare, secretarului general şi primarului, iar în prima şedinţă ulterioară comunicării consiliul local ia act de această situaţie, prin hotărâre.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429"/>
          <w:rFonts w:cs="Times New Roman" w:ascii="Arial" w:hAnsi="Arial"/>
          <w:sz w:val="24"/>
          <w:szCs w:val="24"/>
        </w:rPr>
        <w:t>Suspendarea durează până la încetarea situaţiei prevăzute la alin. (1).</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430"/>
          <w:rFonts w:cs="Times New Roman" w:ascii="Arial" w:hAnsi="Arial"/>
          <w:sz w:val="24"/>
          <w:szCs w:val="24"/>
        </w:rPr>
        <w:t xml:space="preserve">Ordinul de suspendare emis pentru situaţiile prevăzute la alin. (1) </w:t>
      </w:r>
      <w:hyperlink r:id="rId154">
        <w:r>
          <w:rPr>
            <w:rStyle w:val="InternetLink"/>
            <w:rFonts w:ascii="Arial" w:hAnsi="Arial"/>
            <w:sz w:val="24"/>
            <w:szCs w:val="24"/>
            <w:u w:val="none"/>
          </w:rPr>
          <w:t>lit. a)</w:t>
        </w:r>
      </w:hyperlink>
      <w:r>
        <w:rPr>
          <w:rStyle w:val="L5def430"/>
          <w:rFonts w:cs="Times New Roman" w:ascii="Arial" w:hAnsi="Arial"/>
          <w:sz w:val="24"/>
          <w:szCs w:val="24"/>
        </w:rPr>
        <w:t xml:space="preserve"> şi </w:t>
      </w:r>
      <w:hyperlink r:id="rId155">
        <w:r>
          <w:rPr>
            <w:rStyle w:val="InternetLink"/>
            <w:rFonts w:ascii="Arial" w:hAnsi="Arial"/>
            <w:sz w:val="24"/>
            <w:szCs w:val="24"/>
            <w:u w:val="none"/>
          </w:rPr>
          <w:t>b)</w:t>
        </w:r>
      </w:hyperlink>
      <w:r>
        <w:rPr>
          <w:rStyle w:val="L5def430"/>
          <w:rFonts w:cs="Times New Roman" w:ascii="Arial" w:hAnsi="Arial"/>
          <w:sz w:val="24"/>
          <w:szCs w:val="24"/>
        </w:rPr>
        <w:t xml:space="preserve">, respectiv hotărârea prin care se ia act de suspendarea de drept a consilierului în condiţiile alin. (1) </w:t>
      </w:r>
      <w:hyperlink r:id="rId156">
        <w:r>
          <w:rPr>
            <w:rStyle w:val="InternetLink"/>
            <w:rFonts w:ascii="Arial" w:hAnsi="Arial"/>
            <w:sz w:val="24"/>
            <w:szCs w:val="24"/>
            <w:u w:val="none"/>
          </w:rPr>
          <w:t>lit. c)</w:t>
        </w:r>
      </w:hyperlink>
      <w:r>
        <w:rPr>
          <w:rStyle w:val="L5def430"/>
          <w:rFonts w:cs="Times New Roman" w:ascii="Arial" w:hAnsi="Arial"/>
          <w:sz w:val="24"/>
          <w:szCs w:val="24"/>
        </w:rPr>
        <w:t xml:space="preserve"> se comunică de îndată consilierului local, în termen de maximum 48 de ore de la emiterea ordinului, respectiv hotărârii consiliului, după caz.</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431"/>
          <w:rFonts w:cs="Times New Roman" w:ascii="Arial" w:hAnsi="Arial"/>
          <w:sz w:val="24"/>
          <w:szCs w:val="24"/>
        </w:rPr>
        <w:t xml:space="preserve">În cazul în care faţă de consilierul local, al cărui mandat a fost suspendat în condiţiile alin. (1) </w:t>
      </w:r>
      <w:hyperlink r:id="rId157">
        <w:r>
          <w:rPr>
            <w:rStyle w:val="InternetLink"/>
            <w:rFonts w:ascii="Arial" w:hAnsi="Arial"/>
            <w:sz w:val="24"/>
            <w:szCs w:val="24"/>
            <w:u w:val="none"/>
          </w:rPr>
          <w:t>lit. a)</w:t>
        </w:r>
      </w:hyperlink>
      <w:r>
        <w:rPr>
          <w:rStyle w:val="L5def431"/>
          <w:rFonts w:cs="Times New Roman" w:ascii="Arial" w:hAnsi="Arial"/>
          <w:sz w:val="24"/>
          <w:szCs w:val="24"/>
        </w:rPr>
        <w:t xml:space="preserve"> şi </w:t>
      </w:r>
      <w:hyperlink r:id="rId158">
        <w:r>
          <w:rPr>
            <w:rStyle w:val="InternetLink"/>
            <w:rFonts w:ascii="Arial" w:hAnsi="Arial"/>
            <w:sz w:val="24"/>
            <w:szCs w:val="24"/>
            <w:u w:val="none"/>
          </w:rPr>
          <w:t>b)</w:t>
        </w:r>
      </w:hyperlink>
      <w:r>
        <w:rPr>
          <w:rStyle w:val="L5def431"/>
          <w:rFonts w:cs="Times New Roman" w:ascii="Arial" w:hAnsi="Arial"/>
          <w:sz w:val="24"/>
          <w:szCs w:val="24"/>
        </w:rPr>
        <w:t>, a fost dispusă clasarea ori renunţarea la urmărirea penală sau instanţa judecătorească a dispus achitarea sau încetarea procesului penal, acesta are dreptul la despăgubiri, în condiţiile legii.</w:t>
      </w:r>
      <w:r>
        <w:rPr>
          <w:rFonts w:ascii="Arial" w:hAnsi="Arial"/>
          <w:sz w:val="24"/>
          <w:szCs w:val="24"/>
        </w:rPr>
        <w:br/>
        <w:br/>
      </w:r>
      <w:r>
        <w:rPr>
          <w:rFonts w:ascii="Arial" w:hAnsi="Arial"/>
          <w:b/>
          <w:bCs/>
          <w:color w:val="00000A"/>
          <w:sz w:val="24"/>
          <w:szCs w:val="24"/>
        </w:rPr>
        <w:t xml:space="preserve"> ARTICOLUL 54</w:t>
      </w:r>
      <w:r>
        <w:rPr>
          <w:rFonts w:ascii="Arial" w:hAnsi="Arial"/>
          <w:b/>
          <w:bCs/>
          <w:color w:val="008000"/>
          <w:sz w:val="24"/>
          <w:szCs w:val="24"/>
        </w:rPr>
        <w:br/>
      </w:r>
      <w:r>
        <w:rPr>
          <w:rStyle w:val="L5def432"/>
          <w:rFonts w:cs="Times New Roman" w:ascii="Arial" w:hAnsi="Arial"/>
          <w:b/>
          <w:sz w:val="24"/>
          <w:szCs w:val="24"/>
        </w:rPr>
        <w:t>Suspendarea mandatului viceprimarului</w:t>
      </w:r>
      <w:r>
        <w:rPr>
          <w:rFonts w:ascii="Arial" w:hAnsi="Arial"/>
          <w:sz w:val="24"/>
          <w:szCs w:val="24"/>
        </w:rPr>
        <w:b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433"/>
          <w:rFonts w:cs="Times New Roman" w:ascii="Arial" w:hAnsi="Arial"/>
          <w:sz w:val="24"/>
          <w:szCs w:val="24"/>
        </w:rPr>
        <w:t>Mandatul viceprimarului se suspendă de drept în următoarele situaţii: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434"/>
          <w:rFonts w:cs="Times New Roman" w:ascii="Arial" w:hAnsi="Arial"/>
          <w:sz w:val="24"/>
          <w:szCs w:val="24"/>
        </w:rPr>
        <w:t>a fost dispusă măsura arestării preventive;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435"/>
          <w:rFonts w:cs="Times New Roman" w:ascii="Arial" w:hAnsi="Arial"/>
          <w:sz w:val="24"/>
          <w:szCs w:val="24"/>
        </w:rPr>
        <w:t>a fost dispusă măsura arestului la domiciliu.</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436"/>
          <w:rFonts w:cs="Times New Roman" w:ascii="Arial" w:hAnsi="Arial"/>
          <w:sz w:val="24"/>
          <w:szCs w:val="24"/>
        </w:rPr>
        <w:t xml:space="preserve">Măsurile prevăzute la alin. (1), dispuse în condiţiile Legii </w:t>
      </w:r>
      <w:hyperlink r:id="rId159">
        <w:r>
          <w:rPr>
            <w:rStyle w:val="InternetLink"/>
            <w:rFonts w:ascii="Arial" w:hAnsi="Arial"/>
            <w:sz w:val="24"/>
            <w:szCs w:val="24"/>
            <w:u w:val="none"/>
          </w:rPr>
          <w:t>nr. 135/2010</w:t>
        </w:r>
      </w:hyperlink>
      <w:r>
        <w:rPr>
          <w:rStyle w:val="L5def436"/>
          <w:rFonts w:cs="Times New Roman" w:ascii="Arial" w:hAnsi="Arial"/>
          <w:sz w:val="24"/>
          <w:szCs w:val="24"/>
        </w:rPr>
        <w:t xml:space="preserve"> privind </w:t>
      </w:r>
      <w:hyperlink r:id="rId160">
        <w:r>
          <w:rPr>
            <w:rStyle w:val="InternetLink"/>
            <w:rFonts w:ascii="Arial" w:hAnsi="Arial"/>
            <w:sz w:val="24"/>
            <w:szCs w:val="24"/>
            <w:u w:val="none"/>
          </w:rPr>
          <w:t>Codul de procedură penală</w:t>
        </w:r>
      </w:hyperlink>
      <w:r>
        <w:rPr>
          <w:rStyle w:val="L5def436"/>
          <w:rFonts w:cs="Times New Roman" w:ascii="Arial" w:hAnsi="Arial"/>
          <w:sz w:val="24"/>
          <w:szCs w:val="24"/>
        </w:rPr>
        <w:t>, cu modificările şi completările ulterioare, se comunică de îndată de către instanţa de judecată prefectului, care, prin ordin, în termen de maximum 48 de ore de la comunicare, constată suspendarea mandatului.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437"/>
          <w:rFonts w:cs="Times New Roman" w:ascii="Arial" w:hAnsi="Arial"/>
          <w:sz w:val="24"/>
          <w:szCs w:val="24"/>
        </w:rPr>
        <w:t>Ordinul de suspendare se comunică, în termen de maximum 48 de ore de la emitere, primarului.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438"/>
          <w:rFonts w:cs="Times New Roman" w:ascii="Arial" w:hAnsi="Arial"/>
          <w:sz w:val="24"/>
          <w:szCs w:val="24"/>
        </w:rPr>
        <w:t xml:space="preserve">Suspendarea durează până la încetarea situaţiei prevăzute la </w:t>
      </w:r>
      <w:hyperlink r:id="rId161">
        <w:r>
          <w:rPr>
            <w:rStyle w:val="InternetLink"/>
            <w:rFonts w:ascii="Arial" w:hAnsi="Arial"/>
            <w:sz w:val="24"/>
            <w:szCs w:val="24"/>
            <w:u w:val="none"/>
          </w:rPr>
          <w:t>alin. (1)</w:t>
        </w:r>
      </w:hyperlink>
      <w:r>
        <w:rPr>
          <w:rStyle w:val="L5def438"/>
          <w:rFonts w:cs="Times New Roman" w:ascii="Arial" w:hAnsi="Arial"/>
          <w:sz w:val="24"/>
          <w:szCs w:val="24"/>
        </w:rPr>
        <w:t>.</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439"/>
          <w:rFonts w:cs="Times New Roman" w:ascii="Arial" w:hAnsi="Arial"/>
          <w:sz w:val="24"/>
          <w:szCs w:val="24"/>
        </w:rPr>
        <w:t>În cazul în care faţă de viceprimarul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 suspendat.</w:t>
      </w:r>
      <w:r>
        <w:rPr>
          <w:rFonts w:ascii="Arial" w:hAnsi="Arial"/>
          <w:sz w:val="24"/>
          <w:szCs w:val="24"/>
        </w:rPr>
        <w:br/>
        <w:br/>
      </w:r>
      <w:r>
        <w:rPr>
          <w:rFonts w:ascii="Arial" w:hAnsi="Arial"/>
          <w:b/>
          <w:bCs/>
          <w:color w:val="00000A"/>
          <w:sz w:val="24"/>
          <w:szCs w:val="24"/>
        </w:rPr>
        <w:t xml:space="preserve">  ARTICOLUL 55</w:t>
      </w:r>
      <w:r>
        <w:rPr>
          <w:rStyle w:val="L5def440"/>
          <w:rFonts w:cs="Times New Roman" w:ascii="Arial" w:hAnsi="Arial"/>
          <w:b/>
          <w:sz w:val="24"/>
          <w:szCs w:val="24"/>
        </w:rPr>
        <w:t xml:space="preserve">     </w:t>
      </w:r>
    </w:p>
    <w:p>
      <w:pPr>
        <w:pStyle w:val="Normal"/>
        <w:spacing w:lineRule="auto" w:line="276"/>
        <w:jc w:val="left"/>
        <w:rPr/>
      </w:pPr>
      <w:r>
        <w:rPr>
          <w:rStyle w:val="L5def440"/>
          <w:rFonts w:cs="Times New Roman" w:ascii="Arial" w:hAnsi="Arial"/>
          <w:b/>
          <w:sz w:val="24"/>
          <w:szCs w:val="24"/>
        </w:rPr>
        <w:t xml:space="preserve"> </w:t>
      </w:r>
      <w:r>
        <w:rPr>
          <w:rStyle w:val="L5def440"/>
          <w:rFonts w:cs="Times New Roman" w:ascii="Arial" w:hAnsi="Arial"/>
          <w:b/>
          <w:sz w:val="24"/>
          <w:szCs w:val="24"/>
        </w:rPr>
        <w:t>Încetarea mandatului de consilier local</w:t>
      </w:r>
      <w:r>
        <w:rPr>
          <w:rFonts w:ascii="Arial" w:hAnsi="Arial"/>
          <w:sz w:val="24"/>
          <w:szCs w:val="24"/>
        </w:rPr>
        <w:b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w:t>
      </w:r>
      <w:r>
        <w:rPr>
          <w:rFonts w:ascii="Arial" w:hAnsi="Arial"/>
          <w:sz w:val="24"/>
          <w:szCs w:val="24"/>
        </w:rPr>
        <w:t xml:space="preserve"> </w:t>
      </w:r>
      <w:r>
        <w:rPr>
          <w:rStyle w:val="L5def441"/>
          <w:rFonts w:cs="Times New Roman" w:ascii="Arial" w:hAnsi="Arial"/>
          <w:sz w:val="24"/>
          <w:szCs w:val="24"/>
        </w:rPr>
        <w:t>Calitatea de consilier local încetează la data declarării ca legal constituit a noului consiliu ales.</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w:t>
      </w:r>
      <w:r>
        <w:rPr>
          <w:rFonts w:ascii="Arial" w:hAnsi="Arial"/>
          <w:sz w:val="24"/>
          <w:szCs w:val="24"/>
        </w:rPr>
        <w:t xml:space="preserve"> </w:t>
      </w:r>
      <w:r>
        <w:rPr>
          <w:rStyle w:val="L5def442"/>
          <w:rFonts w:cs="Times New Roman" w:ascii="Arial" w:hAnsi="Arial"/>
          <w:sz w:val="24"/>
          <w:szCs w:val="24"/>
        </w:rPr>
        <w:t>Calitatea de consilier local încetează de drept înainte de expirarea duratei normale a mandatului, în următoarele cazuri: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443"/>
          <w:rFonts w:cs="Times New Roman" w:ascii="Arial" w:hAnsi="Arial"/>
          <w:sz w:val="24"/>
          <w:szCs w:val="24"/>
        </w:rPr>
        <w:t>demisie;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444"/>
          <w:rFonts w:cs="Times New Roman" w:ascii="Arial" w:hAnsi="Arial"/>
          <w:sz w:val="24"/>
          <w:szCs w:val="24"/>
        </w:rPr>
        <w:t xml:space="preserve">constatarea şi sancţionarea, în condiţiile Legii </w:t>
      </w:r>
      <w:hyperlink r:id="rId162">
        <w:r>
          <w:rPr>
            <w:rStyle w:val="InternetLink"/>
            <w:rFonts w:ascii="Arial" w:hAnsi="Arial"/>
            <w:sz w:val="24"/>
            <w:szCs w:val="24"/>
            <w:u w:val="none"/>
          </w:rPr>
          <w:t>nr. 176/2010</w:t>
        </w:r>
      </w:hyperlink>
      <w:r>
        <w:rPr>
          <w:rStyle w:val="L5def444"/>
          <w:rFonts w:cs="Times New Roman" w:ascii="Arial" w:hAnsi="Arial"/>
          <w:sz w:val="24"/>
          <w:szCs w:val="24"/>
        </w:rPr>
        <w:t xml:space="preserve"> privind integritatea în exercitarea funcţiilor şi demnităţilor publice, pentru modificarea şi completarea Legii </w:t>
      </w:r>
      <w:hyperlink r:id="rId163">
        <w:r>
          <w:rPr>
            <w:rStyle w:val="InternetLink"/>
            <w:rFonts w:ascii="Arial" w:hAnsi="Arial"/>
            <w:sz w:val="24"/>
            <w:szCs w:val="24"/>
            <w:u w:val="none"/>
          </w:rPr>
          <w:t>nr. 144/2007</w:t>
        </w:r>
      </w:hyperlink>
      <w:r>
        <w:rPr>
          <w:rStyle w:val="L5def444"/>
          <w:rFonts w:cs="Times New Roman" w:ascii="Arial" w:hAnsi="Arial"/>
          <w:sz w:val="24"/>
          <w:szCs w:val="24"/>
        </w:rPr>
        <w:t xml:space="preserve"> privind înfiinţarea, organizarea şi funcţionarea Agenţiei Naţionale de Integritate, precum şi pentru modificarea şi completarea altor acte normative, cu modificările şi completările ulterioare, a unei stări de incompatibilitate;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c)</w:t>
      </w:r>
      <w:r>
        <w:rPr>
          <w:rFonts w:ascii="Arial" w:hAnsi="Arial"/>
          <w:sz w:val="24"/>
          <w:szCs w:val="24"/>
        </w:rPr>
        <w:t xml:space="preserve"> </w:t>
      </w:r>
      <w:r>
        <w:rPr>
          <w:rStyle w:val="L5def445"/>
          <w:rFonts w:cs="Times New Roman" w:ascii="Arial" w:hAnsi="Arial"/>
          <w:sz w:val="24"/>
          <w:szCs w:val="24"/>
        </w:rPr>
        <w:t>schimbarea domiciliului într-o altă unitate administrativ- teritorială, inclusiv ca urmare a reorganizării acesteia;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d)</w:t>
      </w:r>
      <w:r>
        <w:rPr>
          <w:rFonts w:ascii="Arial" w:hAnsi="Arial"/>
          <w:sz w:val="24"/>
          <w:szCs w:val="24"/>
        </w:rPr>
        <w:t xml:space="preserve"> </w:t>
      </w:r>
      <w:r>
        <w:rPr>
          <w:rStyle w:val="L5def446"/>
          <w:rFonts w:cs="Times New Roman" w:ascii="Arial" w:hAnsi="Arial"/>
          <w:sz w:val="24"/>
          <w:szCs w:val="24"/>
        </w:rPr>
        <w:t>lipsa nemotivată de la mai mult de 3 şedinţe ordinare şi/sau extraordinare consecutive ale consiliului, desfăşurate pe durata a trei luni calendaristice;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e)</w:t>
      </w:r>
      <w:r>
        <w:rPr>
          <w:rFonts w:ascii="Arial" w:hAnsi="Arial"/>
          <w:sz w:val="24"/>
          <w:szCs w:val="24"/>
        </w:rPr>
        <w:t xml:space="preserve"> </w:t>
      </w:r>
      <w:r>
        <w:rPr>
          <w:rStyle w:val="L5def447"/>
          <w:rFonts w:cs="Times New Roman" w:ascii="Arial" w:hAnsi="Arial"/>
          <w:sz w:val="24"/>
          <w:szCs w:val="24"/>
        </w:rPr>
        <w:t>lipsa nemotivată de la 3 întruniri ale consiliului, convocate pe durata a 3 luni calendaristice, care determină imposibilitatea desfăşurării, în condiţiile legii, a şedinţelor ordinare şi/sau extraordinare;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f)</w:t>
      </w:r>
      <w:r>
        <w:rPr>
          <w:rFonts w:ascii="Arial" w:hAnsi="Arial"/>
          <w:sz w:val="24"/>
          <w:szCs w:val="24"/>
        </w:rPr>
        <w:t xml:space="preserve"> </w:t>
      </w:r>
      <w:r>
        <w:rPr>
          <w:rStyle w:val="L5def448"/>
          <w:rFonts w:cs="Times New Roman" w:ascii="Arial" w:hAnsi="Arial"/>
          <w:sz w:val="24"/>
          <w:szCs w:val="24"/>
        </w:rPr>
        <w:t>imposibilitatea exercitării mandatului pe o perioadă mai mare de 6 luni consecutive, cu excepţia cazurilor prevăzute de lege;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g)</w:t>
      </w:r>
      <w:r>
        <w:rPr>
          <w:rFonts w:ascii="Arial" w:hAnsi="Arial"/>
          <w:sz w:val="24"/>
          <w:szCs w:val="24"/>
        </w:rPr>
        <w:t xml:space="preserve"> </w:t>
      </w:r>
      <w:r>
        <w:rPr>
          <w:rStyle w:val="L5def449"/>
          <w:rFonts w:cs="Times New Roman" w:ascii="Arial" w:hAnsi="Arial"/>
          <w:sz w:val="24"/>
          <w:szCs w:val="24"/>
        </w:rPr>
        <w:t>condamnarea, prin hotărâre judecătorească rămasă definitivă, la o pedeapsă privativă de libertate, indiferent de modalitatea de individualizare a executării pedepsei;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h)</w:t>
      </w:r>
      <w:r>
        <w:rPr>
          <w:rFonts w:ascii="Arial" w:hAnsi="Arial"/>
          <w:sz w:val="24"/>
          <w:szCs w:val="24"/>
        </w:rPr>
        <w:t xml:space="preserve"> </w:t>
      </w:r>
      <w:r>
        <w:rPr>
          <w:rStyle w:val="L5def450"/>
          <w:rFonts w:cs="Times New Roman" w:ascii="Arial" w:hAnsi="Arial"/>
          <w:sz w:val="24"/>
          <w:szCs w:val="24"/>
        </w:rPr>
        <w:t>punerea sub interdicţie judecătorească;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i)</w:t>
      </w:r>
      <w:r>
        <w:rPr>
          <w:rFonts w:ascii="Arial" w:hAnsi="Arial"/>
          <w:sz w:val="24"/>
          <w:szCs w:val="24"/>
        </w:rPr>
        <w:t xml:space="preserve"> </w:t>
      </w:r>
      <w:r>
        <w:rPr>
          <w:rStyle w:val="L5def451"/>
          <w:rFonts w:cs="Times New Roman" w:ascii="Arial" w:hAnsi="Arial"/>
          <w:sz w:val="24"/>
          <w:szCs w:val="24"/>
        </w:rPr>
        <w:t>pierderea drepturilor electorale;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j)</w:t>
      </w:r>
      <w:r>
        <w:rPr>
          <w:rFonts w:ascii="Arial" w:hAnsi="Arial"/>
          <w:sz w:val="24"/>
          <w:szCs w:val="24"/>
        </w:rPr>
        <w:t xml:space="preserve"> </w:t>
      </w:r>
      <w:r>
        <w:rPr>
          <w:rStyle w:val="L5def452"/>
          <w:rFonts w:cs="Times New Roman" w:ascii="Arial" w:hAnsi="Arial"/>
          <w:sz w:val="24"/>
          <w:szCs w:val="24"/>
        </w:rPr>
        <w:t>pierderea calităţii de membru al partidului politic sau al organizaţiei minorităţilor naţionale pe a cărei listă a fost ales;</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k)</w:t>
      </w:r>
      <w:r>
        <w:rPr>
          <w:rFonts w:ascii="Arial" w:hAnsi="Arial"/>
          <w:sz w:val="24"/>
          <w:szCs w:val="24"/>
        </w:rPr>
        <w:t xml:space="preserve"> </w:t>
      </w:r>
      <w:r>
        <w:rPr>
          <w:rStyle w:val="L5def453"/>
          <w:rFonts w:cs="Times New Roman" w:ascii="Arial" w:hAnsi="Arial"/>
          <w:sz w:val="24"/>
          <w:szCs w:val="24"/>
        </w:rPr>
        <w:t>condamnarea prin hotărâre judecătorească rămasă definitivă pentru săvârşirea unei infracţiuni electorale pe durata procesului electoral în cadrul căruia a fost ales, indiferent de pedeapsa aplicată şi de modalitatea de individualizare a executării acesteia;</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l)</w:t>
      </w:r>
      <w:r>
        <w:rPr>
          <w:rFonts w:ascii="Arial" w:hAnsi="Arial"/>
          <w:sz w:val="24"/>
          <w:szCs w:val="24"/>
        </w:rPr>
        <w:t xml:space="preserve"> </w:t>
      </w:r>
      <w:r>
        <w:rPr>
          <w:rStyle w:val="L5def454"/>
          <w:rFonts w:cs="Times New Roman" w:ascii="Arial" w:hAnsi="Arial"/>
          <w:sz w:val="24"/>
          <w:szCs w:val="24"/>
        </w:rPr>
        <w:t>deces.</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(3)</w:t>
      </w:r>
      <w:r>
        <w:rPr>
          <w:rFonts w:ascii="Arial" w:hAnsi="Arial"/>
          <w:sz w:val="24"/>
          <w:szCs w:val="24"/>
        </w:rPr>
        <w:t xml:space="preserve"> </w:t>
      </w:r>
      <w:r>
        <w:rPr>
          <w:rStyle w:val="L5def455"/>
          <w:rFonts w:cs="Times New Roman" w:ascii="Arial" w:hAnsi="Arial"/>
          <w:sz w:val="24"/>
          <w:szCs w:val="24"/>
        </w:rPr>
        <w:t xml:space="preserve">Data încetării de drept a mandatului, în cazurile enumerate la alin. (2) </w:t>
      </w:r>
      <w:hyperlink r:id="rId164">
        <w:r>
          <w:rPr>
            <w:rStyle w:val="InternetLink"/>
            <w:rFonts w:ascii="Arial" w:hAnsi="Arial"/>
            <w:sz w:val="24"/>
            <w:szCs w:val="24"/>
            <w:u w:val="none"/>
          </w:rPr>
          <w:t>lit. a)</w:t>
        </w:r>
      </w:hyperlink>
      <w:r>
        <w:rPr>
          <w:rStyle w:val="L5def455"/>
          <w:rFonts w:cs="Times New Roman" w:ascii="Arial" w:hAnsi="Arial"/>
          <w:sz w:val="24"/>
          <w:szCs w:val="24"/>
        </w:rPr>
        <w:t xml:space="preserve">, </w:t>
      </w:r>
      <w:hyperlink r:id="rId165">
        <w:r>
          <w:rPr>
            <w:rStyle w:val="InternetLink"/>
            <w:rFonts w:ascii="Arial" w:hAnsi="Arial"/>
            <w:sz w:val="24"/>
            <w:szCs w:val="24"/>
            <w:u w:val="none"/>
          </w:rPr>
          <w:t>c)</w:t>
        </w:r>
      </w:hyperlink>
      <w:r>
        <w:rPr>
          <w:rStyle w:val="L5def455"/>
          <w:rFonts w:cs="Times New Roman" w:ascii="Arial" w:hAnsi="Arial"/>
          <w:sz w:val="24"/>
          <w:szCs w:val="24"/>
        </w:rPr>
        <w:t xml:space="preserve"> -</w:t>
      </w:r>
      <w:hyperlink r:id="rId166">
        <w:r>
          <w:rPr>
            <w:rStyle w:val="InternetLink"/>
            <w:rFonts w:ascii="Arial" w:hAnsi="Arial"/>
            <w:sz w:val="24"/>
            <w:szCs w:val="24"/>
            <w:u w:val="none"/>
          </w:rPr>
          <w:t>f)</w:t>
        </w:r>
      </w:hyperlink>
      <w:r>
        <w:rPr>
          <w:rStyle w:val="L5def455"/>
          <w:rFonts w:cs="Times New Roman" w:ascii="Arial" w:hAnsi="Arial"/>
          <w:sz w:val="24"/>
          <w:szCs w:val="24"/>
        </w:rPr>
        <w:t xml:space="preserve"> şi </w:t>
      </w:r>
      <w:hyperlink r:id="rId167">
        <w:r>
          <w:rPr>
            <w:rStyle w:val="InternetLink"/>
            <w:rFonts w:ascii="Arial" w:hAnsi="Arial"/>
            <w:sz w:val="24"/>
            <w:szCs w:val="24"/>
            <w:u w:val="none"/>
          </w:rPr>
          <w:t>l)</w:t>
        </w:r>
      </w:hyperlink>
      <w:r>
        <w:rPr>
          <w:rStyle w:val="L5def455"/>
          <w:rFonts w:cs="Times New Roman" w:ascii="Arial" w:hAnsi="Arial"/>
          <w:sz w:val="24"/>
          <w:szCs w:val="24"/>
        </w:rPr>
        <w:t>, este data apariţiei evenimentului sau a împlinirii condiţiilor care determină situaţia de încetare, după caz.</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(4)</w:t>
      </w:r>
      <w:r>
        <w:rPr>
          <w:rFonts w:ascii="Arial" w:hAnsi="Arial"/>
          <w:sz w:val="24"/>
          <w:szCs w:val="24"/>
        </w:rPr>
        <w:t xml:space="preserve"> </w:t>
      </w:r>
      <w:r>
        <w:rPr>
          <w:rStyle w:val="L5def456"/>
          <w:rFonts w:cs="Times New Roman" w:ascii="Arial" w:hAnsi="Arial"/>
          <w:sz w:val="24"/>
          <w:szCs w:val="24"/>
        </w:rPr>
        <w:t xml:space="preserve">Data încetării de drept a mandatului, în cazul prevăzut la alin. (2) </w:t>
      </w:r>
      <w:hyperlink r:id="rId168">
        <w:r>
          <w:rPr>
            <w:rStyle w:val="InternetLink"/>
            <w:rFonts w:ascii="Arial" w:hAnsi="Arial"/>
            <w:sz w:val="24"/>
            <w:szCs w:val="24"/>
            <w:u w:val="none"/>
          </w:rPr>
          <w:t>lit. b)</w:t>
        </w:r>
      </w:hyperlink>
      <w:r>
        <w:rPr>
          <w:rStyle w:val="L5def456"/>
          <w:rFonts w:cs="Times New Roman" w:ascii="Arial" w:hAnsi="Arial"/>
          <w:sz w:val="24"/>
          <w:szCs w:val="24"/>
        </w:rPr>
        <w:t xml:space="preserve">, în situaţia în care legalitatea raportului de evaluare prin care s-a constatat starea de incompatibilitate nu a fost contestată, este data expirării perioadei în care consilierul local are dreptul să conteste raportul de evaluare, în condiţiile Legii </w:t>
      </w:r>
      <w:hyperlink r:id="rId169">
        <w:r>
          <w:rPr>
            <w:rStyle w:val="InternetLink"/>
            <w:rFonts w:ascii="Arial" w:hAnsi="Arial"/>
            <w:sz w:val="24"/>
            <w:szCs w:val="24"/>
            <w:u w:val="none"/>
          </w:rPr>
          <w:t>nr. 176/2010</w:t>
        </w:r>
      </w:hyperlink>
      <w:r>
        <w:rPr>
          <w:rStyle w:val="L5def456"/>
          <w:rFonts w:cs="Times New Roman" w:ascii="Arial" w:hAnsi="Arial"/>
          <w:sz w:val="24"/>
          <w:szCs w:val="24"/>
        </w:rPr>
        <w:t>, cu modificările şi completările ulterioare.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(5)</w:t>
      </w:r>
      <w:r>
        <w:rPr>
          <w:rFonts w:ascii="Arial" w:hAnsi="Arial"/>
          <w:sz w:val="24"/>
          <w:szCs w:val="24"/>
        </w:rPr>
        <w:t xml:space="preserve"> </w:t>
      </w:r>
      <w:r>
        <w:rPr>
          <w:rStyle w:val="L5def457"/>
          <w:rFonts w:cs="Times New Roman" w:ascii="Arial" w:hAnsi="Arial"/>
          <w:sz w:val="24"/>
          <w:szCs w:val="24"/>
        </w:rPr>
        <w:t xml:space="preserve">Data încetării de drept a mandatului în cazul prevăzut la alin. (2) </w:t>
      </w:r>
      <w:hyperlink r:id="rId170">
        <w:r>
          <w:rPr>
            <w:rStyle w:val="InternetLink"/>
            <w:rFonts w:ascii="Arial" w:hAnsi="Arial"/>
            <w:sz w:val="24"/>
            <w:szCs w:val="24"/>
            <w:u w:val="none"/>
          </w:rPr>
          <w:t>lit. j)</w:t>
        </w:r>
      </w:hyperlink>
      <w:r>
        <w:rPr>
          <w:rStyle w:val="L5def457"/>
          <w:rFonts w:cs="Times New Roman" w:ascii="Arial" w:hAnsi="Arial"/>
          <w:sz w:val="24"/>
          <w:szCs w:val="24"/>
        </w:rPr>
        <w:t xml:space="preserve"> este data comunicării către prefect, secretarul general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(6)</w:t>
      </w:r>
      <w:r>
        <w:rPr>
          <w:rFonts w:ascii="Arial" w:hAnsi="Arial"/>
          <w:sz w:val="24"/>
          <w:szCs w:val="24"/>
        </w:rPr>
        <w:t xml:space="preserve"> </w:t>
      </w:r>
      <w:r>
        <w:rPr>
          <w:rStyle w:val="L5def458"/>
          <w:rFonts w:cs="Times New Roman" w:ascii="Arial" w:hAnsi="Arial"/>
          <w:sz w:val="24"/>
          <w:szCs w:val="24"/>
        </w:rPr>
        <w:t xml:space="preserve">În situaţiile prevăzute la alin. (2) </w:t>
      </w:r>
      <w:hyperlink r:id="rId171">
        <w:r>
          <w:rPr>
            <w:rStyle w:val="InternetLink"/>
            <w:rFonts w:ascii="Arial" w:hAnsi="Arial"/>
            <w:sz w:val="24"/>
            <w:szCs w:val="24"/>
            <w:u w:val="none"/>
          </w:rPr>
          <w:t>lit. a)</w:t>
        </w:r>
      </w:hyperlink>
      <w:r>
        <w:rPr>
          <w:rStyle w:val="L5def458"/>
          <w:rFonts w:cs="Times New Roman" w:ascii="Arial" w:hAnsi="Arial"/>
          <w:sz w:val="24"/>
          <w:szCs w:val="24"/>
        </w:rPr>
        <w:t xml:space="preserve">, </w:t>
      </w:r>
      <w:hyperlink r:id="rId172">
        <w:r>
          <w:rPr>
            <w:rStyle w:val="InternetLink"/>
            <w:rFonts w:ascii="Arial" w:hAnsi="Arial"/>
            <w:sz w:val="24"/>
            <w:szCs w:val="24"/>
            <w:u w:val="none"/>
          </w:rPr>
          <w:t>c)</w:t>
        </w:r>
      </w:hyperlink>
      <w:r>
        <w:rPr>
          <w:rStyle w:val="L5def458"/>
          <w:rFonts w:cs="Times New Roman" w:ascii="Arial" w:hAnsi="Arial"/>
          <w:sz w:val="24"/>
          <w:szCs w:val="24"/>
        </w:rPr>
        <w:t xml:space="preserve"> -</w:t>
      </w:r>
      <w:hyperlink r:id="rId173">
        <w:r>
          <w:rPr>
            <w:rStyle w:val="InternetLink"/>
            <w:rFonts w:ascii="Arial" w:hAnsi="Arial"/>
            <w:sz w:val="24"/>
            <w:szCs w:val="24"/>
            <w:u w:val="none"/>
          </w:rPr>
          <w:t>f)</w:t>
        </w:r>
      </w:hyperlink>
      <w:r>
        <w:rPr>
          <w:rStyle w:val="L5def458"/>
          <w:rFonts w:cs="Times New Roman" w:ascii="Arial" w:hAnsi="Arial"/>
          <w:sz w:val="24"/>
          <w:szCs w:val="24"/>
        </w:rPr>
        <w:t xml:space="preserve"> şi </w:t>
      </w:r>
      <w:hyperlink r:id="rId174">
        <w:r>
          <w:rPr>
            <w:rStyle w:val="InternetLink"/>
            <w:rFonts w:ascii="Arial" w:hAnsi="Arial"/>
            <w:sz w:val="24"/>
            <w:szCs w:val="24"/>
            <w:u w:val="none"/>
          </w:rPr>
          <w:t>l)</w:t>
        </w:r>
      </w:hyperlink>
      <w:r>
        <w:rPr>
          <w:rStyle w:val="L5def458"/>
          <w:rFonts w:cs="Times New Roman" w:ascii="Arial" w:hAnsi="Arial"/>
          <w:sz w:val="24"/>
          <w:szCs w:val="24"/>
        </w:rPr>
        <w:t xml:space="preserve"> constatarea încetării de drept a mandatului de consilier local, precum şi vacantarea locului de consilier local se realizează printr-o hotărâre de constatare a autorităţii deliberative respective, la propunerea primarului ori, după caz, a oricărui alt ales local, adoptată în prima şedinţă desfăşurată după apariţia evenimentului. Hotărârea autorităţii deliberative este comunicată de îndată judecătoriei competente să valideze mandatul supleantului, în condiţiile </w:t>
      </w:r>
      <w:hyperlink r:id="rId175">
        <w:r>
          <w:rPr>
            <w:rStyle w:val="InternetLink"/>
            <w:rFonts w:ascii="Arial" w:hAnsi="Arial"/>
            <w:sz w:val="24"/>
            <w:szCs w:val="24"/>
            <w:u w:val="none"/>
          </w:rPr>
          <w:t>art. 8</w:t>
        </w:r>
      </w:hyperlink>
      <w:r>
        <w:rPr>
          <w:rStyle w:val="L5def458"/>
          <w:rFonts w:cs="Times New Roman" w:ascii="Arial" w:hAnsi="Arial"/>
          <w:sz w:val="24"/>
          <w:szCs w:val="24"/>
        </w:rPr>
        <w:t>, precum şi consilierului local. Această hotărâre nu se supune la vot, aceasta fiind de constatare a unei stări de fapt.</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(7)</w:t>
      </w:r>
      <w:r>
        <w:rPr>
          <w:rFonts w:ascii="Arial" w:hAnsi="Arial"/>
          <w:sz w:val="24"/>
          <w:szCs w:val="24"/>
        </w:rPr>
        <w:t xml:space="preserve"> </w:t>
      </w:r>
      <w:r>
        <w:rPr>
          <w:rStyle w:val="L5def459"/>
          <w:rFonts w:cs="Times New Roman" w:ascii="Arial" w:hAnsi="Arial"/>
          <w:sz w:val="24"/>
          <w:szCs w:val="24"/>
        </w:rPr>
        <w:t xml:space="preserve">Consiliul local are obligaţia de a adopta hotărârea prevăzută la alin. (6) în termen de 30 de zile de la introducerea pe proiectul ordinii de zi a referatului constatator semnat de primar şi de secretarul general cu privire la una dintre situaţiile prevăzute la alin. (2) </w:t>
      </w:r>
      <w:hyperlink r:id="rId176">
        <w:r>
          <w:rPr>
            <w:rStyle w:val="InternetLink"/>
            <w:rFonts w:ascii="Arial" w:hAnsi="Arial"/>
            <w:sz w:val="24"/>
            <w:szCs w:val="24"/>
            <w:u w:val="none"/>
          </w:rPr>
          <w:t>lit. a)</w:t>
        </w:r>
      </w:hyperlink>
      <w:r>
        <w:rPr>
          <w:rStyle w:val="L5def459"/>
          <w:rFonts w:cs="Times New Roman" w:ascii="Arial" w:hAnsi="Arial"/>
          <w:sz w:val="24"/>
          <w:szCs w:val="24"/>
        </w:rPr>
        <w:t xml:space="preserve">, </w:t>
      </w:r>
      <w:hyperlink r:id="rId177">
        <w:r>
          <w:rPr>
            <w:rStyle w:val="InternetLink"/>
            <w:rFonts w:ascii="Arial" w:hAnsi="Arial"/>
            <w:sz w:val="24"/>
            <w:szCs w:val="24"/>
            <w:u w:val="none"/>
          </w:rPr>
          <w:t>c)</w:t>
        </w:r>
      </w:hyperlink>
      <w:r>
        <w:rPr>
          <w:rStyle w:val="L5def459"/>
          <w:rFonts w:cs="Times New Roman" w:ascii="Arial" w:hAnsi="Arial"/>
          <w:sz w:val="24"/>
          <w:szCs w:val="24"/>
        </w:rPr>
        <w:t xml:space="preserve"> -</w:t>
      </w:r>
      <w:hyperlink r:id="rId178">
        <w:r>
          <w:rPr>
            <w:rStyle w:val="InternetLink"/>
            <w:rFonts w:ascii="Arial" w:hAnsi="Arial"/>
            <w:sz w:val="24"/>
            <w:szCs w:val="24"/>
            <w:u w:val="none"/>
          </w:rPr>
          <w:t>f)</w:t>
        </w:r>
      </w:hyperlink>
      <w:r>
        <w:rPr>
          <w:rStyle w:val="L5def459"/>
          <w:rFonts w:cs="Times New Roman" w:ascii="Arial" w:hAnsi="Arial"/>
          <w:sz w:val="24"/>
          <w:szCs w:val="24"/>
        </w:rPr>
        <w:t xml:space="preserve"> şi </w:t>
      </w:r>
      <w:hyperlink r:id="rId179">
        <w:r>
          <w:rPr>
            <w:rStyle w:val="InternetLink"/>
            <w:rFonts w:ascii="Arial" w:hAnsi="Arial"/>
            <w:sz w:val="24"/>
            <w:szCs w:val="24"/>
            <w:u w:val="none"/>
          </w:rPr>
          <w:t>l)</w:t>
        </w:r>
      </w:hyperlink>
      <w:r>
        <w:rPr>
          <w:rStyle w:val="L5def459"/>
          <w:rFonts w:cs="Times New Roman" w:ascii="Arial" w:hAnsi="Arial"/>
          <w:sz w:val="24"/>
          <w:szCs w:val="24"/>
        </w:rPr>
        <w:t xml:space="preserve">. În termen de maximum 10 zile de la expirarea termenului stabilit pentru consiliul local constatarea încetării mandatului, precum şi vacantarea locului de consilier local se realizează de către prefect prin ordin, în baza referatului constatator comunicat de către secretarul general, în situaţia neadoptării acestei </w:t>
      </w:r>
      <w:hyperlink r:id="rId180">
        <w:r>
          <w:rPr>
            <w:rStyle w:val="InternetLink"/>
            <w:rFonts w:ascii="Arial" w:hAnsi="Arial"/>
            <w:sz w:val="24"/>
            <w:szCs w:val="24"/>
            <w:u w:val="none"/>
          </w:rPr>
          <w:t>hotărâri</w:t>
        </w:r>
      </w:hyperlink>
      <w:r>
        <w:rPr>
          <w:rStyle w:val="L5def459"/>
          <w:rFonts w:cs="Times New Roman" w:ascii="Arial" w:hAnsi="Arial"/>
          <w:sz w:val="24"/>
          <w:szCs w:val="24"/>
        </w:rPr>
        <w:t xml:space="preserve"> de către consiliul local, după caz.</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(8)</w:t>
      </w:r>
      <w:r>
        <w:rPr>
          <w:rFonts w:ascii="Arial" w:hAnsi="Arial"/>
          <w:sz w:val="24"/>
          <w:szCs w:val="24"/>
        </w:rPr>
        <w:t xml:space="preserve"> </w:t>
      </w:r>
      <w:r>
        <w:rPr>
          <w:rStyle w:val="L5def460"/>
          <w:rFonts w:cs="Times New Roman" w:ascii="Arial" w:hAnsi="Arial"/>
          <w:sz w:val="24"/>
          <w:szCs w:val="24"/>
        </w:rPr>
        <w:t xml:space="preserve">În situaţiile prevăzute la alin. (2) </w:t>
      </w:r>
      <w:hyperlink r:id="rId181">
        <w:r>
          <w:rPr>
            <w:rStyle w:val="InternetLink"/>
            <w:rFonts w:ascii="Arial" w:hAnsi="Arial"/>
            <w:sz w:val="24"/>
            <w:szCs w:val="24"/>
            <w:u w:val="none"/>
          </w:rPr>
          <w:t>lit. b)</w:t>
        </w:r>
      </w:hyperlink>
      <w:r>
        <w:rPr>
          <w:rStyle w:val="L5def460"/>
          <w:rFonts w:cs="Times New Roman" w:ascii="Arial" w:hAnsi="Arial"/>
          <w:sz w:val="24"/>
          <w:szCs w:val="24"/>
        </w:rPr>
        <w:t xml:space="preserve">, </w:t>
      </w:r>
      <w:hyperlink r:id="rId182">
        <w:r>
          <w:rPr>
            <w:rStyle w:val="InternetLink"/>
            <w:rFonts w:ascii="Arial" w:hAnsi="Arial"/>
            <w:sz w:val="24"/>
            <w:szCs w:val="24"/>
            <w:u w:val="none"/>
          </w:rPr>
          <w:t>g)</w:t>
        </w:r>
      </w:hyperlink>
      <w:r>
        <w:rPr>
          <w:rStyle w:val="L5def460"/>
          <w:rFonts w:cs="Times New Roman" w:ascii="Arial" w:hAnsi="Arial"/>
          <w:sz w:val="24"/>
          <w:szCs w:val="24"/>
        </w:rPr>
        <w:t xml:space="preserve"> -</w:t>
      </w:r>
      <w:hyperlink r:id="rId183">
        <w:r>
          <w:rPr>
            <w:rStyle w:val="InternetLink"/>
            <w:rFonts w:ascii="Arial" w:hAnsi="Arial"/>
            <w:sz w:val="24"/>
            <w:szCs w:val="24"/>
            <w:u w:val="none"/>
          </w:rPr>
          <w:t>k)</w:t>
        </w:r>
      </w:hyperlink>
      <w:r>
        <w:rPr>
          <w:rStyle w:val="L5def460"/>
          <w:rFonts w:cs="Times New Roman" w:ascii="Arial" w:hAnsi="Arial"/>
          <w:sz w:val="24"/>
          <w:szCs w:val="24"/>
        </w:rPr>
        <w:t>, constatarea încetării de drept a mandatului de consilier local, precum şi vacantarea locului de consilier local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(9)</w:t>
      </w:r>
      <w:r>
        <w:rPr>
          <w:rFonts w:ascii="Arial" w:hAnsi="Arial"/>
          <w:sz w:val="24"/>
          <w:szCs w:val="24"/>
        </w:rPr>
        <w:t xml:space="preserve"> </w:t>
      </w:r>
      <w:r>
        <w:rPr>
          <w:rStyle w:val="L5def461"/>
          <w:rFonts w:cs="Times New Roman" w:ascii="Arial" w:hAnsi="Arial"/>
          <w:sz w:val="24"/>
          <w:szCs w:val="24"/>
        </w:rPr>
        <w:t xml:space="preserve">Ordinul prefectului emis în situaţiile prevăzute la </w:t>
      </w:r>
      <w:hyperlink r:id="rId184">
        <w:r>
          <w:rPr>
            <w:rStyle w:val="InternetLink"/>
            <w:rFonts w:ascii="Arial" w:hAnsi="Arial"/>
            <w:sz w:val="24"/>
            <w:szCs w:val="24"/>
            <w:u w:val="none"/>
          </w:rPr>
          <w:t>alin. (7)</w:t>
        </w:r>
      </w:hyperlink>
      <w:r>
        <w:rPr>
          <w:rStyle w:val="L5def461"/>
          <w:rFonts w:cs="Times New Roman" w:ascii="Arial" w:hAnsi="Arial"/>
          <w:sz w:val="24"/>
          <w:szCs w:val="24"/>
        </w:rPr>
        <w:t xml:space="preserve"> şi </w:t>
      </w:r>
      <w:hyperlink r:id="rId185">
        <w:r>
          <w:rPr>
            <w:rStyle w:val="InternetLink"/>
            <w:rFonts w:ascii="Arial" w:hAnsi="Arial"/>
            <w:sz w:val="24"/>
            <w:szCs w:val="24"/>
            <w:u w:val="none"/>
          </w:rPr>
          <w:t>(8)</w:t>
        </w:r>
      </w:hyperlink>
      <w:r>
        <w:rPr>
          <w:rStyle w:val="L5def461"/>
          <w:rFonts w:cs="Times New Roman" w:ascii="Arial" w:hAnsi="Arial"/>
          <w:sz w:val="24"/>
          <w:szCs w:val="24"/>
        </w:rPr>
        <w:t xml:space="preserve"> se transmite de îndată judecătoriei competente să valideze mandatul supleantului, în condiţiile </w:t>
      </w:r>
      <w:hyperlink r:id="rId186">
        <w:r>
          <w:rPr>
            <w:rStyle w:val="InternetLink"/>
            <w:rFonts w:ascii="Arial" w:hAnsi="Arial"/>
            <w:sz w:val="24"/>
            <w:szCs w:val="24"/>
            <w:u w:val="none"/>
          </w:rPr>
          <w:t>art. 8</w:t>
        </w:r>
      </w:hyperlink>
      <w:r>
        <w:rPr>
          <w:rStyle w:val="L5def461"/>
          <w:rFonts w:cs="Times New Roman" w:ascii="Arial" w:hAnsi="Arial"/>
          <w:sz w:val="24"/>
          <w:szCs w:val="24"/>
        </w:rPr>
        <w:t>, consilierului local şi secretarului general.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(10)</w:t>
      </w:r>
      <w:r>
        <w:rPr>
          <w:rFonts w:ascii="Arial" w:hAnsi="Arial"/>
          <w:sz w:val="24"/>
          <w:szCs w:val="24"/>
        </w:rPr>
        <w:t xml:space="preserve"> </w:t>
      </w:r>
      <w:r>
        <w:rPr>
          <w:rStyle w:val="L5def462"/>
          <w:rFonts w:cs="Times New Roman" w:ascii="Arial" w:hAnsi="Arial"/>
          <w:sz w:val="24"/>
          <w:szCs w:val="24"/>
        </w:rPr>
        <w:t xml:space="preserve">Hotărârea consiliului are la bază, pentru situaţiile prevăzute la alin. (2) </w:t>
      </w:r>
      <w:hyperlink r:id="rId187">
        <w:r>
          <w:rPr>
            <w:rStyle w:val="InternetLink"/>
            <w:rFonts w:ascii="Arial" w:hAnsi="Arial"/>
            <w:sz w:val="24"/>
            <w:szCs w:val="24"/>
            <w:u w:val="none"/>
          </w:rPr>
          <w:t>lit. a)</w:t>
        </w:r>
      </w:hyperlink>
      <w:r>
        <w:rPr>
          <w:rStyle w:val="L5def462"/>
          <w:rFonts w:cs="Times New Roman" w:ascii="Arial" w:hAnsi="Arial"/>
          <w:sz w:val="24"/>
          <w:szCs w:val="24"/>
        </w:rPr>
        <w:t xml:space="preserve">, </w:t>
      </w:r>
      <w:hyperlink r:id="rId188">
        <w:r>
          <w:rPr>
            <w:rStyle w:val="InternetLink"/>
            <w:rFonts w:ascii="Arial" w:hAnsi="Arial"/>
            <w:sz w:val="24"/>
            <w:szCs w:val="24"/>
            <w:u w:val="none"/>
          </w:rPr>
          <w:t>c)</w:t>
        </w:r>
      </w:hyperlink>
      <w:r>
        <w:rPr>
          <w:rStyle w:val="L5def462"/>
          <w:rFonts w:cs="Times New Roman" w:ascii="Arial" w:hAnsi="Arial"/>
          <w:sz w:val="24"/>
          <w:szCs w:val="24"/>
        </w:rPr>
        <w:t xml:space="preserve"> -</w:t>
      </w:r>
      <w:hyperlink r:id="rId189">
        <w:r>
          <w:rPr>
            <w:rStyle w:val="InternetLink"/>
            <w:rFonts w:ascii="Arial" w:hAnsi="Arial"/>
            <w:sz w:val="24"/>
            <w:szCs w:val="24"/>
            <w:u w:val="none"/>
          </w:rPr>
          <w:t>f)</w:t>
        </w:r>
      </w:hyperlink>
      <w:r>
        <w:rPr>
          <w:rStyle w:val="L5def462"/>
          <w:rFonts w:cs="Times New Roman" w:ascii="Arial" w:hAnsi="Arial"/>
          <w:sz w:val="24"/>
          <w:szCs w:val="24"/>
        </w:rPr>
        <w:t xml:space="preserve">, </w:t>
      </w:r>
      <w:hyperlink r:id="rId190">
        <w:r>
          <w:rPr>
            <w:rStyle w:val="InternetLink"/>
            <w:rFonts w:ascii="Arial" w:hAnsi="Arial"/>
            <w:sz w:val="24"/>
            <w:szCs w:val="24"/>
            <w:u w:val="none"/>
          </w:rPr>
          <w:t>h)</w:t>
        </w:r>
      </w:hyperlink>
      <w:r>
        <w:rPr>
          <w:rStyle w:val="L5def462"/>
          <w:rFonts w:cs="Times New Roman" w:ascii="Arial" w:hAnsi="Arial"/>
          <w:sz w:val="24"/>
          <w:szCs w:val="24"/>
        </w:rPr>
        <w:t xml:space="preserve"> şi </w:t>
      </w:r>
      <w:hyperlink r:id="rId191">
        <w:r>
          <w:rPr>
            <w:rStyle w:val="InternetLink"/>
            <w:rFonts w:ascii="Arial" w:hAnsi="Arial"/>
            <w:sz w:val="24"/>
            <w:szCs w:val="24"/>
            <w:u w:val="none"/>
          </w:rPr>
          <w:t>l)</w:t>
        </w:r>
      </w:hyperlink>
      <w:r>
        <w:rPr>
          <w:rStyle w:val="L5def462"/>
          <w:rFonts w:cs="Times New Roman" w:ascii="Arial" w:hAnsi="Arial"/>
          <w:sz w:val="24"/>
          <w:szCs w:val="24"/>
        </w:rPr>
        <w:t>, un referat constatator, întocmit în maximum 3 zile de la apariţia evenimentului şi semnat de primar şi de secretarul general. Referatul este însoţit de acte justificative.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(11)</w:t>
      </w:r>
      <w:r>
        <w:rPr>
          <w:rFonts w:ascii="Arial" w:hAnsi="Arial"/>
          <w:sz w:val="24"/>
          <w:szCs w:val="24"/>
        </w:rPr>
        <w:t xml:space="preserve"> </w:t>
      </w:r>
      <w:r>
        <w:rPr>
          <w:rStyle w:val="L5def463"/>
          <w:rFonts w:cs="Times New Roman" w:ascii="Arial" w:hAnsi="Arial"/>
          <w:sz w:val="24"/>
          <w:szCs w:val="24"/>
        </w:rPr>
        <w:t xml:space="preserve">Ordinul prefectului are la bază, pentru situaţiile prevăzute la alin. (2) </w:t>
      </w:r>
      <w:hyperlink r:id="rId192">
        <w:r>
          <w:rPr>
            <w:rStyle w:val="InternetLink"/>
            <w:rFonts w:ascii="Arial" w:hAnsi="Arial"/>
            <w:sz w:val="24"/>
            <w:szCs w:val="24"/>
            <w:u w:val="none"/>
          </w:rPr>
          <w:t>lit. g)</w:t>
        </w:r>
      </w:hyperlink>
      <w:r>
        <w:rPr>
          <w:rStyle w:val="L5def463"/>
          <w:rFonts w:cs="Times New Roman" w:ascii="Arial" w:hAnsi="Arial"/>
          <w:sz w:val="24"/>
          <w:szCs w:val="24"/>
        </w:rPr>
        <w:t xml:space="preserve">, </w:t>
      </w:r>
      <w:hyperlink r:id="rId193">
        <w:r>
          <w:rPr>
            <w:rStyle w:val="InternetLink"/>
            <w:rFonts w:ascii="Arial" w:hAnsi="Arial"/>
            <w:sz w:val="24"/>
            <w:szCs w:val="24"/>
            <w:u w:val="none"/>
          </w:rPr>
          <w:t>i)</w:t>
        </w:r>
      </w:hyperlink>
      <w:r>
        <w:rPr>
          <w:rStyle w:val="L5def463"/>
          <w:rFonts w:cs="Times New Roman" w:ascii="Arial" w:hAnsi="Arial"/>
          <w:sz w:val="24"/>
          <w:szCs w:val="24"/>
        </w:rPr>
        <w:t xml:space="preserve">, </w:t>
      </w:r>
      <w:hyperlink r:id="rId194">
        <w:r>
          <w:rPr>
            <w:rStyle w:val="InternetLink"/>
            <w:rFonts w:ascii="Arial" w:hAnsi="Arial"/>
            <w:sz w:val="24"/>
            <w:szCs w:val="24"/>
            <w:u w:val="none"/>
          </w:rPr>
          <w:t>k)</w:t>
        </w:r>
      </w:hyperlink>
      <w:r>
        <w:rPr>
          <w:rStyle w:val="L5def463"/>
          <w:rFonts w:cs="Times New Roman" w:ascii="Arial" w:hAnsi="Arial"/>
          <w:sz w:val="24"/>
          <w:szCs w:val="24"/>
        </w:rPr>
        <w:t>, înştiinţările transmise prefectului de către instanţă.</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(12)</w:t>
      </w:r>
      <w:r>
        <w:rPr>
          <w:rFonts w:ascii="Arial" w:hAnsi="Arial"/>
          <w:sz w:val="24"/>
          <w:szCs w:val="24"/>
        </w:rPr>
        <w:t xml:space="preserve"> </w:t>
      </w:r>
      <w:r>
        <w:rPr>
          <w:rStyle w:val="L5def464"/>
          <w:rFonts w:cs="Times New Roman" w:ascii="Arial" w:hAnsi="Arial"/>
          <w:sz w:val="24"/>
          <w:szCs w:val="24"/>
        </w:rPr>
        <w:t xml:space="preserve">În cazul prevăzut la alin. (2) </w:t>
      </w:r>
      <w:hyperlink r:id="rId195">
        <w:r>
          <w:rPr>
            <w:rStyle w:val="InternetLink"/>
            <w:rFonts w:ascii="Arial" w:hAnsi="Arial"/>
            <w:sz w:val="24"/>
            <w:szCs w:val="24"/>
            <w:u w:val="none"/>
          </w:rPr>
          <w:t>lit. j)</w:t>
        </w:r>
      </w:hyperlink>
      <w:r>
        <w:rPr>
          <w:rStyle w:val="L5def464"/>
          <w:rFonts w:cs="Times New Roman" w:ascii="Arial" w:hAnsi="Arial"/>
          <w:sz w:val="24"/>
          <w:szCs w:val="24"/>
        </w:rPr>
        <w:t>, în termen de 30 de zile de la data comunicării hotărârii forului competent să decidă asupra excluderii unui membru al partidului politic sau a organizaţiei cetăţenilor aparţinând minorităţilor naţionale pe a cărei listă consilierul local a fost ales, prefectul constată, prin ordin, încetarea mandatului consilierului local înainte de expirarea duratei normale a acestuia şi declară vacant locul consilierului local. Ordinul prefectului se transmite de îndată judecătoriei competente să valideze mandatul supleantului, în condiţiile art. 8, consilierului local şi secretarului general.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(13)</w:t>
      </w:r>
      <w:r>
        <w:rPr>
          <w:rFonts w:ascii="Arial" w:hAnsi="Arial"/>
          <w:sz w:val="24"/>
          <w:szCs w:val="24"/>
        </w:rPr>
        <w:t xml:space="preserve"> </w:t>
      </w:r>
      <w:r>
        <w:rPr>
          <w:rStyle w:val="L5def465"/>
          <w:rFonts w:cs="Times New Roman" w:ascii="Arial" w:hAnsi="Arial"/>
          <w:sz w:val="24"/>
          <w:szCs w:val="24"/>
        </w:rPr>
        <w:t xml:space="preserve">În cazurile prevăzute la alin. (2) </w:t>
      </w:r>
      <w:hyperlink r:id="rId196">
        <w:r>
          <w:rPr>
            <w:rStyle w:val="InternetLink"/>
            <w:rFonts w:ascii="Arial" w:hAnsi="Arial"/>
            <w:sz w:val="24"/>
            <w:szCs w:val="24"/>
            <w:u w:val="none"/>
          </w:rPr>
          <w:t>lit. c)</w:t>
        </w:r>
      </w:hyperlink>
      <w:r>
        <w:rPr>
          <w:rStyle w:val="L5def465"/>
          <w:rFonts w:cs="Times New Roman" w:ascii="Arial" w:hAnsi="Arial"/>
          <w:sz w:val="24"/>
          <w:szCs w:val="24"/>
        </w:rPr>
        <w:t xml:space="preserve"> -</w:t>
      </w:r>
      <w:hyperlink r:id="rId197">
        <w:r>
          <w:rPr>
            <w:rStyle w:val="InternetLink"/>
            <w:rFonts w:ascii="Arial" w:hAnsi="Arial"/>
            <w:sz w:val="24"/>
            <w:szCs w:val="24"/>
            <w:u w:val="none"/>
          </w:rPr>
          <w:t>f)</w:t>
        </w:r>
      </w:hyperlink>
      <w:r>
        <w:rPr>
          <w:rStyle w:val="L5def465"/>
          <w:rFonts w:cs="Times New Roman" w:ascii="Arial" w:hAnsi="Arial"/>
          <w:sz w:val="24"/>
          <w:szCs w:val="24"/>
        </w:rPr>
        <w:t>,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(14)</w:t>
      </w:r>
      <w:r>
        <w:rPr>
          <w:rFonts w:ascii="Arial" w:hAnsi="Arial"/>
          <w:sz w:val="24"/>
          <w:szCs w:val="24"/>
        </w:rPr>
        <w:t xml:space="preserve"> </w:t>
      </w:r>
      <w:r>
        <w:rPr>
          <w:rStyle w:val="L5def466"/>
          <w:rFonts w:cs="Times New Roman" w:ascii="Arial" w:hAnsi="Arial"/>
          <w:sz w:val="24"/>
          <w:szCs w:val="24"/>
        </w:rPr>
        <w:t>În toate cazurile, hotărârea instanţei se comunică părţilor, prefectului şi secretarului general, care are obligaţia afişării acesteia la sediul unităţii/subdiviziunii administrativ- teritoriale, în termen de maximum două zile de la comunicare.</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(15)</w:t>
      </w:r>
      <w:r>
        <w:rPr>
          <w:rFonts w:ascii="Arial" w:hAnsi="Arial"/>
          <w:sz w:val="24"/>
          <w:szCs w:val="24"/>
        </w:rPr>
        <w:t xml:space="preserve"> </w:t>
      </w:r>
      <w:r>
        <w:rPr>
          <w:rStyle w:val="L5def467"/>
          <w:rFonts w:cs="Times New Roman" w:ascii="Arial" w:hAnsi="Arial"/>
          <w:sz w:val="24"/>
          <w:szCs w:val="24"/>
        </w:rPr>
        <w:t xml:space="preserve">Funcţia constatată vacantă în condiţiile </w:t>
      </w:r>
      <w:hyperlink r:id="rId198">
        <w:r>
          <w:rPr>
            <w:rStyle w:val="InternetLink"/>
            <w:rFonts w:ascii="Arial" w:hAnsi="Arial"/>
            <w:sz w:val="24"/>
            <w:szCs w:val="24"/>
            <w:u w:val="none"/>
          </w:rPr>
          <w:t>alin. (6)</w:t>
        </w:r>
      </w:hyperlink>
      <w:r>
        <w:rPr>
          <w:rStyle w:val="L5def467"/>
          <w:rFonts w:cs="Times New Roman" w:ascii="Arial" w:hAnsi="Arial"/>
          <w:sz w:val="24"/>
          <w:szCs w:val="24"/>
        </w:rPr>
        <w:t xml:space="preserve"> - </w:t>
      </w:r>
      <w:hyperlink r:id="rId199">
        <w:r>
          <w:rPr>
            <w:rStyle w:val="InternetLink"/>
            <w:rFonts w:ascii="Arial" w:hAnsi="Arial"/>
            <w:sz w:val="24"/>
            <w:szCs w:val="24"/>
            <w:u w:val="none"/>
          </w:rPr>
          <w:t>(8)</w:t>
        </w:r>
      </w:hyperlink>
      <w:r>
        <w:rPr>
          <w:rStyle w:val="L5def467"/>
          <w:rFonts w:cs="Times New Roman" w:ascii="Arial" w:hAnsi="Arial"/>
          <w:sz w:val="24"/>
          <w:szCs w:val="24"/>
        </w:rPr>
        <w:t xml:space="preserve"> se completează cu supleantul desemnat de partidul politic, alianţa politică sau alianţa electorală respectivă, care este validat şi depune jurământul, în condiţiile </w:t>
      </w:r>
      <w:hyperlink r:id="rId200">
        <w:r>
          <w:rPr>
            <w:rStyle w:val="InternetLink"/>
            <w:rFonts w:ascii="Arial" w:hAnsi="Arial"/>
            <w:sz w:val="24"/>
            <w:szCs w:val="24"/>
            <w:u w:val="none"/>
          </w:rPr>
          <w:t>art. 117</w:t>
        </w:r>
      </w:hyperlink>
      <w:r>
        <w:rPr>
          <w:rStyle w:val="L5def467"/>
          <w:rFonts w:cs="Times New Roman" w:ascii="Arial" w:hAnsi="Arial"/>
          <w:sz w:val="24"/>
          <w:szCs w:val="24"/>
        </w:rPr>
        <w:t xml:space="preserve"> din Ordonanţa de urgenţă a Guvernului </w:t>
      </w:r>
      <w:hyperlink r:id="rId201">
        <w:r>
          <w:rPr>
            <w:rStyle w:val="InternetLink"/>
            <w:rFonts w:ascii="Arial" w:hAnsi="Arial"/>
            <w:sz w:val="24"/>
            <w:szCs w:val="24"/>
            <w:u w:val="none"/>
          </w:rPr>
          <w:t>nr. 57/2019</w:t>
        </w:r>
      </w:hyperlink>
      <w:r>
        <w:rPr>
          <w:rStyle w:val="L5def467"/>
          <w:rFonts w:cs="Times New Roman" w:ascii="Arial" w:hAnsi="Arial"/>
          <w:sz w:val="24"/>
          <w:szCs w:val="24"/>
        </w:rPr>
        <w:t>, cu modificările şi completările ulterioare, ulterior rămânerii definitive a hotărârii instanţei.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(16)</w:t>
      </w:r>
      <w:r>
        <w:rPr>
          <w:rFonts w:ascii="Arial" w:hAnsi="Arial"/>
          <w:sz w:val="24"/>
          <w:szCs w:val="24"/>
        </w:rPr>
        <w:t xml:space="preserve"> </w:t>
      </w:r>
      <w:r>
        <w:rPr>
          <w:rStyle w:val="L5def468"/>
          <w:rFonts w:cs="Times New Roman" w:ascii="Arial" w:hAnsi="Arial"/>
          <w:sz w:val="24"/>
          <w:szCs w:val="24"/>
        </w:rPr>
        <w:t>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(17)</w:t>
      </w:r>
      <w:r>
        <w:rPr>
          <w:rFonts w:ascii="Arial" w:hAnsi="Arial"/>
          <w:sz w:val="24"/>
          <w:szCs w:val="24"/>
        </w:rPr>
        <w:t xml:space="preserve"> </w:t>
      </w:r>
      <w:r>
        <w:rPr>
          <w:rStyle w:val="L5def469"/>
          <w:rFonts w:cs="Times New Roman" w:ascii="Arial" w:hAnsi="Arial"/>
          <w:sz w:val="24"/>
          <w:szCs w:val="24"/>
        </w:rPr>
        <w:t xml:space="preserve">Încetarea mandatului de consilier local, în cazul demisiei, se constată în prima şedinţă a consiliului desfăşurată după apariţia evenimentului şi în baza demisiei scrise înaintate secretarului general, primarului şi preşedintelui de şedinţă. Hotărârea consiliului prin care se ia act de demisie şi se declară vacant locul consilierului local se comunică de îndată judecătoriei competente să valideze mandatul supleantului, în condiţiile </w:t>
      </w:r>
      <w:hyperlink r:id="rId202">
        <w:r>
          <w:rPr>
            <w:rStyle w:val="InternetLink"/>
            <w:rFonts w:ascii="Arial" w:hAnsi="Arial"/>
            <w:sz w:val="24"/>
            <w:szCs w:val="24"/>
            <w:u w:val="none"/>
          </w:rPr>
          <w:t>art. 8</w:t>
        </w:r>
      </w:hyperlink>
      <w:r>
        <w:rPr>
          <w:rStyle w:val="L5def469"/>
          <w:rFonts w:cs="Times New Roman" w:ascii="Arial" w:hAnsi="Arial"/>
          <w:sz w:val="24"/>
          <w:szCs w:val="24"/>
        </w:rPr>
        <w:t>.</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(18)</w:t>
      </w:r>
      <w:r>
        <w:rPr>
          <w:rFonts w:ascii="Arial" w:hAnsi="Arial"/>
          <w:sz w:val="24"/>
          <w:szCs w:val="24"/>
        </w:rPr>
        <w:t xml:space="preserve"> </w:t>
      </w:r>
      <w:r>
        <w:rPr>
          <w:rStyle w:val="L5def470"/>
          <w:rFonts w:cs="Times New Roman" w:ascii="Arial" w:hAnsi="Arial"/>
          <w:sz w:val="24"/>
          <w:szCs w:val="24"/>
        </w:rPr>
        <w:t xml:space="preserve">Prevederile alin. (2) </w:t>
      </w:r>
      <w:hyperlink r:id="rId203">
        <w:r>
          <w:rPr>
            <w:rStyle w:val="InternetLink"/>
            <w:rFonts w:ascii="Arial" w:hAnsi="Arial"/>
            <w:sz w:val="24"/>
            <w:szCs w:val="24"/>
            <w:u w:val="none"/>
          </w:rPr>
          <w:t>lit. g)</w:t>
        </w:r>
      </w:hyperlink>
      <w:r>
        <w:rPr>
          <w:rStyle w:val="L5def470"/>
          <w:rFonts w:cs="Times New Roman" w:ascii="Arial" w:hAnsi="Arial"/>
          <w:sz w:val="24"/>
          <w:szCs w:val="24"/>
        </w:rPr>
        <w:t xml:space="preserve"> -</w:t>
      </w:r>
      <w:hyperlink r:id="rId204">
        <w:r>
          <w:rPr>
            <w:rStyle w:val="InternetLink"/>
            <w:rFonts w:ascii="Arial" w:hAnsi="Arial"/>
            <w:sz w:val="24"/>
            <w:szCs w:val="24"/>
            <w:u w:val="none"/>
          </w:rPr>
          <w:t>i)</w:t>
        </w:r>
      </w:hyperlink>
      <w:r>
        <w:rPr>
          <w:rStyle w:val="L5def470"/>
          <w:rFonts w:cs="Times New Roman" w:ascii="Arial" w:hAnsi="Arial"/>
          <w:sz w:val="24"/>
          <w:szCs w:val="24"/>
        </w:rPr>
        <w:t xml:space="preserve"> şi </w:t>
      </w:r>
      <w:hyperlink r:id="rId205">
        <w:r>
          <w:rPr>
            <w:rStyle w:val="InternetLink"/>
            <w:rFonts w:ascii="Arial" w:hAnsi="Arial"/>
            <w:sz w:val="24"/>
            <w:szCs w:val="24"/>
            <w:u w:val="none"/>
          </w:rPr>
          <w:t>k)</w:t>
        </w:r>
      </w:hyperlink>
      <w:r>
        <w:rPr>
          <w:rStyle w:val="L5def470"/>
          <w:rFonts w:cs="Times New Roman" w:ascii="Arial" w:hAnsi="Arial"/>
          <w:sz w:val="24"/>
          <w:szCs w:val="24"/>
        </w:rPr>
        <w:t xml:space="preserve"> devin aplicabile numai după rămânerea definitivă a hotărârii judecătoreşti. În aceste cazuri, data respectivă este şi data la care încetează de drept mandatul.</w:t>
      </w:r>
      <w:r>
        <w:rPr>
          <w:rFonts w:ascii="Arial" w:hAnsi="Arial"/>
          <w:sz w:val="24"/>
          <w:szCs w:val="24"/>
        </w:rPr>
        <w:t xml:space="preserve">  </w:t>
      </w:r>
    </w:p>
    <w:p>
      <w:pPr>
        <w:pStyle w:val="Normal"/>
        <w:spacing w:lineRule="auto" w:line="276"/>
        <w:jc w:val="left"/>
        <w:rPr/>
      </w:pPr>
      <w:r>
        <w:rPr>
          <w:rFonts w:ascii="Arial" w:hAnsi="Arial"/>
          <w:sz w:val="24"/>
          <w:szCs w:val="24"/>
        </w:rPr>
        <w:t>   </w:t>
      </w:r>
      <w:r>
        <w:rPr>
          <w:rFonts w:ascii="Arial" w:hAnsi="Arial"/>
          <w:b/>
          <w:bCs/>
          <w:color w:val="FF7F50"/>
          <w:sz w:val="24"/>
          <w:szCs w:val="24"/>
        </w:rPr>
        <w:t>(19)</w:t>
      </w:r>
      <w:r>
        <w:rPr>
          <w:rFonts w:ascii="Arial" w:hAnsi="Arial"/>
          <w:sz w:val="24"/>
          <w:szCs w:val="24"/>
        </w:rPr>
        <w:t xml:space="preserve"> </w:t>
      </w:r>
      <w:r>
        <w:rPr>
          <w:rStyle w:val="L5def471"/>
          <w:rFonts w:cs="Times New Roman" w:ascii="Arial" w:hAnsi="Arial"/>
          <w:sz w:val="24"/>
          <w:szCs w:val="24"/>
        </w:rPr>
        <w:t xml:space="preserve">În situaţia în care este contestată legalitatea actului prevăzut la </w:t>
      </w:r>
      <w:hyperlink r:id="rId206">
        <w:r>
          <w:rPr>
            <w:rStyle w:val="InternetLink"/>
            <w:rFonts w:ascii="Arial" w:hAnsi="Arial"/>
            <w:sz w:val="24"/>
            <w:szCs w:val="24"/>
            <w:u w:val="none"/>
          </w:rPr>
          <w:t>alin. (4)</w:t>
        </w:r>
      </w:hyperlink>
      <w:r>
        <w:rPr>
          <w:rStyle w:val="L5def471"/>
          <w:rFonts w:cs="Times New Roman" w:ascii="Arial" w:hAnsi="Arial"/>
          <w:sz w:val="24"/>
          <w:szCs w:val="24"/>
        </w:rPr>
        <w:t xml:space="preserve"> sau a hotărârii prevăzute la </w:t>
      </w:r>
      <w:hyperlink r:id="rId207">
        <w:r>
          <w:rPr>
            <w:rStyle w:val="InternetLink"/>
            <w:rFonts w:ascii="Arial" w:hAnsi="Arial"/>
            <w:sz w:val="24"/>
            <w:szCs w:val="24"/>
            <w:u w:val="none"/>
          </w:rPr>
          <w:t>alin. (5)</w:t>
        </w:r>
      </w:hyperlink>
      <w:r>
        <w:rPr>
          <w:rStyle w:val="L5def471"/>
          <w:rFonts w:cs="Times New Roman" w:ascii="Arial" w:hAnsi="Arial"/>
          <w:sz w:val="24"/>
          <w:szCs w:val="24"/>
        </w:rPr>
        <w:t>, data încetării de drept a mandatului este data rămânerii definitivă a hotărârii judecătoreşti.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FF7F50"/>
          <w:sz w:val="24"/>
          <w:szCs w:val="24"/>
        </w:rPr>
        <w:t>(20)</w:t>
      </w:r>
      <w:r>
        <w:rPr>
          <w:rFonts w:ascii="Arial" w:hAnsi="Arial"/>
          <w:sz w:val="24"/>
          <w:szCs w:val="24"/>
        </w:rPr>
        <w:t xml:space="preserve"> </w:t>
      </w:r>
      <w:r>
        <w:rPr>
          <w:rStyle w:val="L5def472"/>
          <w:rFonts w:cs="Times New Roman" w:ascii="Arial" w:hAnsi="Arial"/>
          <w:sz w:val="24"/>
          <w:szCs w:val="24"/>
        </w:rPr>
        <w:t>De la data încetării mandatului, consilierul local respectiv:</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a)</w:t>
      </w:r>
      <w:r>
        <w:rPr>
          <w:rFonts w:ascii="Arial" w:hAnsi="Arial"/>
          <w:sz w:val="24"/>
          <w:szCs w:val="24"/>
        </w:rPr>
        <w:t xml:space="preserve"> </w:t>
      </w:r>
      <w:r>
        <w:rPr>
          <w:rStyle w:val="L5def473"/>
          <w:rFonts w:cs="Times New Roman" w:ascii="Arial" w:hAnsi="Arial"/>
          <w:sz w:val="24"/>
          <w:szCs w:val="24"/>
        </w:rPr>
        <w:t>nu mai poate fi luat în calcul pentru constituirea cvorumului necesar pentru şedinţele autorităţii deliberative din care face parte;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808000"/>
          <w:sz w:val="24"/>
          <w:szCs w:val="24"/>
        </w:rPr>
        <w:t>b)</w:t>
      </w:r>
      <w:r>
        <w:rPr>
          <w:rFonts w:ascii="Arial" w:hAnsi="Arial"/>
          <w:sz w:val="24"/>
          <w:szCs w:val="24"/>
        </w:rPr>
        <w:t xml:space="preserve"> </w:t>
      </w:r>
      <w:r>
        <w:rPr>
          <w:rStyle w:val="L5def474"/>
          <w:rFonts w:cs="Times New Roman" w:ascii="Arial" w:hAnsi="Arial"/>
          <w:sz w:val="24"/>
          <w:szCs w:val="24"/>
        </w:rPr>
        <w:t>nu mai poate participa la vot în cadrul şedinţelor autorităţii deliberative din care face parte, precum şi în cadrul comisiilor de specialitate organizate de aceasta;</w:t>
      </w:r>
      <w:r>
        <w:rPr>
          <w:rFonts w:ascii="Arial" w:hAnsi="Arial"/>
          <w:sz w:val="24"/>
          <w:szCs w:val="24"/>
        </w:rPr>
        <w:t xml:space="preserve">  </w:t>
      </w:r>
    </w:p>
    <w:p>
      <w:pPr>
        <w:pStyle w:val="Normal"/>
        <w:spacing w:lineRule="auto" w:line="276"/>
        <w:jc w:val="left"/>
        <w:rPr/>
      </w:pPr>
      <w:r>
        <w:rPr>
          <w:rFonts w:ascii="Arial" w:hAnsi="Arial"/>
          <w:b/>
          <w:bCs/>
          <w:color w:val="808000"/>
          <w:sz w:val="24"/>
          <w:szCs w:val="24"/>
        </w:rPr>
        <w:t>c)</w:t>
      </w:r>
      <w:r>
        <w:rPr>
          <w:rFonts w:ascii="Arial" w:hAnsi="Arial"/>
          <w:sz w:val="24"/>
          <w:szCs w:val="24"/>
        </w:rPr>
        <w:t xml:space="preserve"> </w:t>
      </w:r>
      <w:r>
        <w:rPr>
          <w:rStyle w:val="L5def475"/>
          <w:rFonts w:cs="Times New Roman" w:ascii="Arial" w:hAnsi="Arial"/>
          <w:sz w:val="24"/>
          <w:szCs w:val="24"/>
        </w:rPr>
        <w:t>nu mai are dreptul la indemnizaţia lunară.</w:t>
      </w:r>
    </w:p>
    <w:p>
      <w:pPr>
        <w:pStyle w:val="Normal"/>
        <w:spacing w:lineRule="auto" w:line="276"/>
        <w:jc w:val="left"/>
        <w:rPr/>
      </w:pPr>
      <w:r>
        <w:rPr>
          <w:rFonts w:ascii="Arial" w:hAnsi="Arial"/>
          <w:sz w:val="24"/>
          <w:szCs w:val="24"/>
        </w:rPr>
        <w:br/>
      </w:r>
      <w:r>
        <w:rPr>
          <w:rFonts w:ascii="Arial" w:hAnsi="Arial"/>
          <w:b/>
          <w:bCs/>
          <w:color w:val="00000A"/>
          <w:sz w:val="24"/>
          <w:szCs w:val="24"/>
        </w:rPr>
        <w:t xml:space="preserve"> ARTICOLUL 56</w:t>
      </w:r>
      <w:r>
        <w:rPr>
          <w:rFonts w:ascii="Arial" w:hAnsi="Arial"/>
          <w:b/>
          <w:bCs/>
          <w:color w:val="008000"/>
          <w:sz w:val="24"/>
          <w:szCs w:val="24"/>
        </w:rPr>
        <w:br/>
      </w:r>
      <w:r>
        <w:rPr>
          <w:rStyle w:val="L5def476"/>
          <w:rFonts w:cs="Times New Roman" w:ascii="Arial" w:hAnsi="Arial"/>
          <w:sz w:val="24"/>
          <w:szCs w:val="24"/>
        </w:rPr>
        <w:t xml:space="preserve"> </w:t>
      </w:r>
      <w:r>
        <w:rPr>
          <w:rStyle w:val="L5def476"/>
          <w:rFonts w:cs="Times New Roman" w:ascii="Arial" w:hAnsi="Arial"/>
          <w:b/>
          <w:sz w:val="24"/>
          <w:szCs w:val="24"/>
        </w:rPr>
        <w:t>Încetarea mandatului de viceprimar ca urmare a încetării mandatului de consilier</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477"/>
          <w:rFonts w:cs="Times New Roman" w:ascii="Arial" w:hAnsi="Arial"/>
          <w:color w:val="00000A"/>
          <w:sz w:val="24"/>
          <w:szCs w:val="24"/>
        </w:rPr>
        <w:t xml:space="preserve">Încetarea mandatului de consilier, în condiţiile art. 55 </w:t>
      </w:r>
      <w:hyperlink r:id="rId208">
        <w:r>
          <w:rPr>
            <w:rStyle w:val="InternetLink"/>
            <w:rFonts w:ascii="Arial" w:hAnsi="Arial"/>
            <w:color w:val="00000A"/>
            <w:sz w:val="24"/>
            <w:szCs w:val="24"/>
            <w:u w:val="none"/>
          </w:rPr>
          <w:t>alin. (2)</w:t>
        </w:r>
      </w:hyperlink>
      <w:r>
        <w:rPr>
          <w:rStyle w:val="L5def477"/>
          <w:rFonts w:cs="Times New Roman" w:ascii="Arial" w:hAnsi="Arial"/>
          <w:color w:val="00000A"/>
          <w:sz w:val="24"/>
          <w:szCs w:val="24"/>
        </w:rPr>
        <w:t>, are ca efect încetarea de drept, la aceeaşi dată, şi a mandatului de viceprimar.</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478"/>
          <w:rFonts w:cs="Times New Roman" w:ascii="Arial" w:hAnsi="Arial"/>
          <w:color w:val="00000A"/>
          <w:sz w:val="24"/>
          <w:szCs w:val="24"/>
        </w:rPr>
        <w:t xml:space="preserve">Mandatul de viceprimar poate înceta înainte de termen în urma eliberării acestuia din funcţie în condiţiile </w:t>
      </w:r>
      <w:hyperlink r:id="rId209">
        <w:r>
          <w:rPr>
            <w:rStyle w:val="InternetLink"/>
            <w:rFonts w:ascii="Arial" w:hAnsi="Arial"/>
            <w:color w:val="00000A"/>
            <w:sz w:val="24"/>
            <w:szCs w:val="24"/>
            <w:u w:val="none"/>
          </w:rPr>
          <w:t>art. 11</w:t>
        </w:r>
      </w:hyperlink>
      <w:r>
        <w:rPr>
          <w:rStyle w:val="L5def478"/>
          <w:rFonts w:cs="Times New Roman" w:ascii="Arial" w:hAnsi="Arial"/>
          <w:color w:val="00000A"/>
          <w:sz w:val="24"/>
          <w:szCs w:val="24"/>
        </w:rPr>
        <w:t>.</w:t>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rStyle w:val="L5def478"/>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pPr>
      <w:r>
        <w:rPr>
          <w:rFonts w:ascii="Arial" w:hAnsi="Arial"/>
          <w:sz w:val="24"/>
          <w:szCs w:val="24"/>
        </w:rPr>
        <w:br/>
        <w:tab/>
        <w:tab/>
        <w:tab/>
        <w:tab/>
        <w:tab/>
      </w:r>
      <w:r>
        <w:rPr>
          <w:rFonts w:ascii="Arial" w:hAnsi="Arial"/>
          <w:b/>
          <w:bCs/>
          <w:color w:val="00000A"/>
          <w:sz w:val="24"/>
          <w:szCs w:val="24"/>
        </w:rPr>
        <w:t>SECŢIUNEA a 2-a</w:t>
      </w:r>
      <w:r>
        <w:rPr>
          <w:rFonts w:ascii="Arial" w:hAnsi="Arial"/>
          <w:b/>
          <w:bCs/>
          <w:color w:val="808080"/>
          <w:sz w:val="24"/>
          <w:szCs w:val="24"/>
        </w:rPr>
        <w:br/>
        <w:tab/>
        <w:tab/>
        <w:tab/>
        <w:tab/>
        <w:t xml:space="preserve">   </w:t>
      </w:r>
      <w:r>
        <w:rPr>
          <w:rStyle w:val="L5def479"/>
          <w:rFonts w:cs="Times New Roman" w:ascii="Arial" w:hAnsi="Arial"/>
          <w:b/>
          <w:sz w:val="24"/>
          <w:szCs w:val="24"/>
        </w:rPr>
        <w:t>Drepturile aleşilor locali</w:t>
      </w:r>
    </w:p>
    <w:p>
      <w:pPr>
        <w:pStyle w:val="Normal"/>
        <w:spacing w:lineRule="auto" w:line="276"/>
        <w:jc w:val="left"/>
        <w:rPr/>
      </w:pPr>
      <w:r>
        <w:rPr>
          <w:rFonts w:ascii="Arial" w:hAnsi="Arial"/>
          <w:b/>
          <w:bCs/>
          <w:color w:val="008000"/>
          <w:sz w:val="24"/>
          <w:szCs w:val="24"/>
        </w:rPr>
        <w:br/>
      </w:r>
      <w:r>
        <w:rPr>
          <w:rFonts w:ascii="Arial" w:hAnsi="Arial"/>
          <w:b/>
          <w:bCs/>
          <w:color w:val="00000A"/>
          <w:sz w:val="24"/>
          <w:szCs w:val="24"/>
        </w:rPr>
        <w:t>ARTICOLUL 57</w:t>
        <w:br/>
      </w:r>
      <w:r>
        <w:rPr>
          <w:rStyle w:val="L5def480"/>
          <w:rFonts w:cs="Times New Roman" w:ascii="Arial" w:hAnsi="Arial"/>
          <w:b/>
          <w:color w:val="00000A"/>
          <w:sz w:val="24"/>
          <w:szCs w:val="24"/>
        </w:rPr>
        <w:t>Legitimaţia şi semnul distinctiv ale aleşilor locali</w:t>
      </w:r>
      <w:r>
        <w:rPr>
          <w:rFonts w:ascii="Arial" w:hAnsi="Arial"/>
          <w:b/>
          <w:color w:val="00000A"/>
          <w:sz w:val="24"/>
          <w:szCs w:val="24"/>
        </w:rPr>
        <w:br/>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481"/>
          <w:rFonts w:cs="Times New Roman" w:ascii="Arial" w:hAnsi="Arial"/>
          <w:color w:val="00000A"/>
          <w:sz w:val="24"/>
          <w:szCs w:val="24"/>
        </w:rPr>
        <w:t>După alegerea viceprimarului, acestuia i se înmânează legitimaţia, semnată de primar, precum şi un semn distinctiv al calităţii de viceprimar. Legitimaţia viceprimarului este înmânată de către secretarul general.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482"/>
          <w:rFonts w:cs="Times New Roman" w:ascii="Arial" w:hAnsi="Arial"/>
          <w:color w:val="00000A"/>
          <w:sz w:val="24"/>
          <w:szCs w:val="24"/>
        </w:rPr>
        <w:t>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483"/>
          <w:rFonts w:cs="Times New Roman" w:ascii="Arial" w:hAnsi="Arial"/>
          <w:color w:val="00000A"/>
          <w:sz w:val="24"/>
          <w:szCs w:val="24"/>
        </w:rPr>
        <w:t>Modelul legitimaţiei de viceprimar şi de consilier local şi modelul semnului distinctiv pentru aceştia se stabilesc prin hotărâre a Guvernului.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484"/>
          <w:rFonts w:cs="Times New Roman" w:ascii="Arial" w:hAnsi="Arial"/>
          <w:color w:val="00000A"/>
          <w:sz w:val="24"/>
          <w:szCs w:val="24"/>
        </w:rPr>
        <w:t>Cheltuielile pentru confecţionarea legitimaţiilor, semnelor distinctive, respectiv a eşarfelor se suportă din bugetul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485"/>
          <w:rFonts w:cs="Times New Roman" w:ascii="Arial" w:hAnsi="Arial"/>
          <w:color w:val="00000A"/>
          <w:sz w:val="24"/>
          <w:szCs w:val="24"/>
        </w:rPr>
        <w:t>Legitimaţia şi semnul distinctiv se pot păstra, după încetarea mandatului, cu titlu evocativ.</w:t>
      </w:r>
      <w:r>
        <w:rPr>
          <w:rFonts w:ascii="Arial" w:hAnsi="Arial"/>
          <w:color w:val="00000A"/>
          <w:sz w:val="24"/>
          <w:szCs w:val="24"/>
        </w:rPr>
        <w:t xml:space="preserve">  </w:t>
      </w:r>
    </w:p>
    <w:p>
      <w:pPr>
        <w:pStyle w:val="Normal"/>
        <w:spacing w:lineRule="auto" w:line="276"/>
        <w:jc w:val="left"/>
        <w:rPr>
          <w:rFonts w:ascii="Arial" w:hAnsi="Arial"/>
          <w:b/>
          <w:b/>
          <w:bCs/>
          <w:color w:val="00000A"/>
          <w:sz w:val="24"/>
          <w:szCs w:val="24"/>
        </w:rPr>
      </w:pPr>
      <w:r>
        <w:rPr>
          <w:rFonts w:ascii="Arial" w:hAnsi="Arial"/>
          <w:b/>
          <w:bCs/>
          <w:color w:val="00000A"/>
          <w:sz w:val="24"/>
          <w:szCs w:val="24"/>
        </w:rPr>
        <w:t>(6)</w:t>
      </w:r>
      <w:r>
        <w:rPr>
          <w:rFonts w:ascii="Arial" w:hAnsi="Arial"/>
          <w:color w:val="00000A"/>
          <w:sz w:val="24"/>
          <w:szCs w:val="24"/>
        </w:rPr>
        <w:t xml:space="preserve"> </w:t>
      </w:r>
      <w:r>
        <w:rPr>
          <w:rStyle w:val="L5def486"/>
          <w:rFonts w:cs="Times New Roman" w:ascii="Arial" w:hAnsi="Arial"/>
          <w:color w:val="00000A"/>
          <w:sz w:val="24"/>
          <w:szCs w:val="24"/>
        </w:rPr>
        <w:t>Eşarfa în culorile drapelului naţional al României se poartă în mod obligatoriu la Ziua Naţională a României, la solemnităţi, recepţii, ceremonii publice şi la celebrarea căsătoriilor, indiferent de locul de desfăşurare a acestora.</w:t>
      </w:r>
    </w:p>
    <w:p>
      <w:pPr>
        <w:pStyle w:val="Normal"/>
        <w:spacing w:lineRule="auto" w:line="276"/>
        <w:jc w:val="left"/>
        <w:rPr/>
      </w:pPr>
      <w:r>
        <w:rPr>
          <w:rFonts w:ascii="Arial" w:hAnsi="Arial"/>
          <w:b/>
          <w:bCs/>
          <w:color w:val="00000A"/>
          <w:sz w:val="24"/>
          <w:szCs w:val="24"/>
        </w:rPr>
        <w:t xml:space="preserve"> </w:t>
      </w:r>
      <w:r>
        <w:rPr>
          <w:rFonts w:ascii="Arial" w:hAnsi="Arial"/>
          <w:b/>
          <w:bCs/>
          <w:color w:val="00000A"/>
          <w:sz w:val="24"/>
          <w:szCs w:val="24"/>
        </w:rPr>
        <w:t xml:space="preserve">ARTICOLUL 58                                                                </w:t>
      </w:r>
      <w:r>
        <w:rPr>
          <w:rStyle w:val="L5def487"/>
          <w:rFonts w:cs="Times New Roman" w:ascii="Arial" w:hAnsi="Arial"/>
          <w:b/>
          <w:bCs/>
          <w:color w:val="00000A"/>
          <w:sz w:val="24"/>
          <w:szCs w:val="24"/>
        </w:rPr>
        <w:t xml:space="preserve">                                                                 Protecţia aleşilor locali</w:t>
      </w:r>
      <w:r>
        <w:rPr>
          <w:rFonts w:ascii="Arial" w:hAnsi="Arial"/>
          <w:color w:val="00000A"/>
          <w:sz w:val="24"/>
          <w:szCs w:val="24"/>
        </w:rPr>
        <w:br/>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488"/>
          <w:rFonts w:cs="Times New Roman" w:ascii="Arial" w:hAnsi="Arial"/>
          <w:color w:val="00000A"/>
          <w:sz w:val="24"/>
          <w:szCs w:val="24"/>
        </w:rPr>
        <w:t>Libertatea de opinie în exercitarea mandatului alesului local pentru soluţionarea şi gestionarea treburilor publice în interesul colectivităţii locale pe care o reprezintă este garantată.</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489"/>
          <w:rFonts w:cs="Times New Roman" w:ascii="Arial" w:hAnsi="Arial"/>
          <w:color w:val="00000A"/>
          <w:sz w:val="24"/>
          <w:szCs w:val="24"/>
        </w:rPr>
        <w:t>Aleşii locali nu pot fi traşi la răspundere juridică pentru opiniile politice exprimate în exercitarea mandatului.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490"/>
          <w:rFonts w:cs="Times New Roman" w:ascii="Arial" w:hAnsi="Arial"/>
          <w:color w:val="00000A"/>
          <w:sz w:val="24"/>
          <w:szCs w:val="24"/>
        </w:rPr>
        <w:t>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491"/>
          <w:rFonts w:cs="Times New Roman" w:ascii="Arial" w:hAnsi="Arial"/>
          <w:color w:val="00000A"/>
          <w:sz w:val="24"/>
          <w:szCs w:val="24"/>
        </w:rPr>
        <w:t>Pe întreaga durată a mandatului, aleşii locali se consideră în exerciţiul autorităţii publice şi se bucură de protecţia prevăzută de lege.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492"/>
          <w:rFonts w:cs="Times New Roman" w:ascii="Arial" w:hAnsi="Arial"/>
          <w:color w:val="00000A"/>
          <w:sz w:val="24"/>
          <w:szCs w:val="24"/>
        </w:rPr>
        <w:t xml:space="preserve">De aceeaşi protecţie prevăzută la </w:t>
      </w:r>
      <w:hyperlink r:id="rId210">
        <w:r>
          <w:rPr>
            <w:rStyle w:val="InternetLink"/>
            <w:rFonts w:ascii="Arial" w:hAnsi="Arial"/>
            <w:color w:val="00000A"/>
            <w:sz w:val="24"/>
            <w:szCs w:val="24"/>
            <w:u w:val="none"/>
          </w:rPr>
          <w:t>alin. (4)</w:t>
        </w:r>
      </w:hyperlink>
      <w:r>
        <w:rPr>
          <w:rStyle w:val="L5def492"/>
          <w:rFonts w:cs="Times New Roman" w:ascii="Arial" w:hAnsi="Arial"/>
          <w:color w:val="00000A"/>
          <w:sz w:val="24"/>
          <w:szCs w:val="24"/>
        </w:rPr>
        <w:t xml:space="preserve"> beneficiază şi membrii familiei alesului local - soţ, soţie şi copii - în cazul în care agresiunea împotriva acestora urmăreşte nemijlocit exercitarea de presiuni asupra alesului local în legătură cu exercitarea mandatului său.</w:t>
      </w:r>
      <w:r>
        <w:rPr>
          <w:rFonts w:ascii="Arial" w:hAnsi="Arial"/>
          <w:color w:val="00000A"/>
          <w:sz w:val="24"/>
          <w:szCs w:val="24"/>
        </w:rPr>
        <w:br/>
      </w:r>
      <w:r>
        <w:rPr>
          <w:rFonts w:ascii="Arial" w:hAnsi="Arial"/>
          <w:sz w:val="24"/>
          <w:szCs w:val="24"/>
        </w:rPr>
        <w:br/>
      </w:r>
      <w:r>
        <w:rPr>
          <w:rFonts w:ascii="Arial" w:hAnsi="Arial"/>
          <w:b/>
          <w:bCs/>
          <w:color w:val="00000A"/>
          <w:sz w:val="24"/>
          <w:szCs w:val="24"/>
        </w:rPr>
        <w:t xml:space="preserve">                                                                </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ab/>
        <w:tab/>
        <w:tab/>
        <w:tab/>
        <w:tab/>
        <w:tab/>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ab/>
        <w:tab/>
        <w:tab/>
        <w:tab/>
        <w:tab/>
        <w:t xml:space="preserve">         ARTICOLUL 59</w:t>
        <w:br/>
      </w:r>
      <w:r>
        <w:rPr>
          <w:rStyle w:val="L5def493"/>
          <w:rFonts w:cs="Times New Roman" w:ascii="Arial" w:hAnsi="Arial"/>
          <w:b/>
          <w:bCs/>
          <w:color w:val="00000A"/>
          <w:sz w:val="24"/>
          <w:szCs w:val="24"/>
        </w:rPr>
        <w:t xml:space="preserve">                                                       Grupurile de consilieri locali</w:t>
      </w:r>
      <w:r>
        <w:rPr>
          <w:rFonts w:ascii="Arial" w:hAnsi="Arial"/>
          <w:color w:val="00000A"/>
          <w:sz w:val="24"/>
          <w:szCs w:val="24"/>
        </w:rPr>
        <w:b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494"/>
          <w:rFonts w:cs="Times New Roman" w:ascii="Arial" w:hAnsi="Arial"/>
          <w:color w:val="00000A"/>
          <w:sz w:val="24"/>
          <w:szCs w:val="24"/>
        </w:rPr>
        <w:t>Consilierii locali se pot constitui în grupuri, în funcţie de partidele sau alianţele politice pe ale căror liste au fost aleşi, dacă sunt în număr de cel puţin 3.</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495"/>
          <w:rFonts w:cs="Times New Roman" w:ascii="Arial" w:hAnsi="Arial"/>
          <w:color w:val="00000A"/>
          <w:sz w:val="24"/>
          <w:szCs w:val="24"/>
        </w:rPr>
        <w:t>Consilierii locali care nu îndeplinesc condiţiile prevăzute la alin. (1) pot constitui un grup prin asociere.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496"/>
          <w:rFonts w:cs="Times New Roman" w:ascii="Arial" w:hAnsi="Arial"/>
          <w:color w:val="00000A"/>
          <w:sz w:val="24"/>
          <w:szCs w:val="24"/>
        </w:rPr>
        <w:t>Grupul de consilieri locali este condus de un lider, ales prin votul deschis al majorităţii membrilor grupului. Denumirea, componenţa şi conducerea grupului politic se transmit secretarului general care informează consiliul local asupra grupurilor politice formate.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497"/>
          <w:rFonts w:cs="Times New Roman" w:ascii="Arial" w:hAnsi="Arial"/>
          <w:color w:val="00000A"/>
          <w:sz w:val="24"/>
          <w:szCs w:val="24"/>
        </w:rPr>
        <w:t xml:space="preserve">Prevederile </w:t>
      </w:r>
      <w:hyperlink r:id="rId211">
        <w:r>
          <w:rPr>
            <w:rStyle w:val="InternetLink"/>
            <w:rFonts w:ascii="Arial" w:hAnsi="Arial"/>
            <w:color w:val="00000A"/>
            <w:sz w:val="24"/>
            <w:szCs w:val="24"/>
            <w:u w:val="none"/>
          </w:rPr>
          <w:t>alin. (1)</w:t>
        </w:r>
      </w:hyperlink>
      <w:r>
        <w:rPr>
          <w:rStyle w:val="L5def497"/>
          <w:rFonts w:cs="Times New Roman" w:ascii="Arial" w:hAnsi="Arial"/>
          <w:color w:val="00000A"/>
          <w:sz w:val="24"/>
          <w:szCs w:val="24"/>
        </w:rPr>
        <w:t xml:space="preserve"> şi </w:t>
      </w:r>
      <w:hyperlink r:id="rId212">
        <w:r>
          <w:rPr>
            <w:rStyle w:val="InternetLink"/>
            <w:rFonts w:ascii="Arial" w:hAnsi="Arial"/>
            <w:color w:val="00000A"/>
            <w:sz w:val="24"/>
            <w:szCs w:val="24"/>
            <w:u w:val="none"/>
          </w:rPr>
          <w:t>(2)</w:t>
        </w:r>
      </w:hyperlink>
      <w:r>
        <w:rPr>
          <w:rStyle w:val="L5def497"/>
          <w:rFonts w:cs="Times New Roman" w:ascii="Arial" w:hAnsi="Arial"/>
          <w:color w:val="00000A"/>
          <w:sz w:val="24"/>
          <w:szCs w:val="24"/>
        </w:rPr>
        <w:t xml:space="preserve"> se aplică şi consilierilor independenţi.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498"/>
          <w:rFonts w:cs="Times New Roman" w:ascii="Arial" w:hAnsi="Arial"/>
          <w:color w:val="00000A"/>
          <w:sz w:val="24"/>
          <w:szCs w:val="24"/>
        </w:rPr>
        <w:t>Consilierii locali nu pot forma grupuri în numele unor partide care nu au participat la alegeri sau care nu au întrunit numărul de voturi necesar pentru a intra în consiliu cu cel puţin un consilier.</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(6)</w:t>
      </w:r>
      <w:r>
        <w:rPr>
          <w:rFonts w:ascii="Arial" w:hAnsi="Arial"/>
          <w:color w:val="00000A"/>
          <w:sz w:val="24"/>
          <w:szCs w:val="24"/>
        </w:rPr>
        <w:t xml:space="preserve"> </w:t>
      </w:r>
      <w:r>
        <w:rPr>
          <w:rStyle w:val="L5def499"/>
          <w:rFonts w:cs="Times New Roman" w:ascii="Arial" w:hAnsi="Arial"/>
          <w:color w:val="00000A"/>
          <w:sz w:val="24"/>
          <w:szCs w:val="24"/>
        </w:rPr>
        <w:t>În cazul fuzionării, două sau mai multe partide, care sunt reprezentate în consiliul local sau care au deja constituite grupuri, pot forma un grup distinct.</w:t>
      </w:r>
      <w:r>
        <w:rPr>
          <w:rFonts w:ascii="Arial" w:hAnsi="Arial"/>
          <w:color w:val="00000A"/>
          <w:sz w:val="24"/>
          <w:szCs w:val="24"/>
        </w:rPr>
        <w:t xml:space="preserve">  </w:t>
      </w:r>
    </w:p>
    <w:p>
      <w:pPr>
        <w:pStyle w:val="ListParagraph"/>
        <w:numPr>
          <w:ilvl w:val="0"/>
          <w:numId w:val="2"/>
        </w:numPr>
        <w:spacing w:lineRule="auto" w:line="276"/>
        <w:ind w:left="456" w:hanging="384"/>
        <w:jc w:val="left"/>
        <w:rPr>
          <w:rFonts w:ascii="Times New Roman" w:hAnsi="Times New Roman"/>
          <w:color w:val="00000A"/>
        </w:rPr>
      </w:pPr>
      <w:r>
        <w:rPr>
          <w:rStyle w:val="L5def500"/>
          <w:rFonts w:cs="Times New Roman" w:ascii="Arial" w:hAnsi="Arial"/>
          <w:color w:val="00000A"/>
          <w:sz w:val="24"/>
          <w:szCs w:val="24"/>
        </w:rPr>
        <w:t>Primarul, în funcţie de disponibilitate, pune la dispoziţia grupurilor politice spaţiile şi logistica necesare desfăşurării activităţilor politice în vederea exercitării atribuţiilor legale şi regulamentare.</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Times New Roman" w:hAnsi="Times New Roman"/>
          <w:b/>
          <w:b/>
          <w:bCs/>
        </w:rPr>
      </w:pPr>
      <w:r>
        <w:rPr>
          <w:rFonts w:ascii="Arial" w:hAnsi="Arial"/>
          <w:b/>
          <w:bCs/>
          <w:color w:val="00000A"/>
          <w:sz w:val="24"/>
          <w:szCs w:val="24"/>
        </w:rPr>
        <w:t>ARTICOLUL 60</w:t>
      </w:r>
      <w:r>
        <w:rPr>
          <w:rFonts w:ascii="Arial" w:hAnsi="Arial"/>
          <w:b/>
          <w:bCs/>
          <w:color w:val="008000"/>
          <w:sz w:val="24"/>
          <w:szCs w:val="24"/>
        </w:rPr>
        <w:br/>
      </w:r>
      <w:r>
        <w:rPr>
          <w:rStyle w:val="L5def501"/>
          <w:rFonts w:cs="Times New Roman" w:ascii="Arial" w:hAnsi="Arial"/>
          <w:b/>
          <w:bCs/>
          <w:sz w:val="24"/>
          <w:szCs w:val="24"/>
        </w:rPr>
        <w:t>Raporturile de muncă sau de serviciu deţinute anterior</w:t>
      </w:r>
      <w:r>
        <w:rPr>
          <w:rFonts w:ascii="Arial" w:hAnsi="Arial"/>
          <w:b/>
          <w:bCs/>
          <w:sz w:val="24"/>
          <w:szCs w:val="24"/>
        </w:rPr>
        <w:br/>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02"/>
          <w:rFonts w:cs="Times New Roman" w:ascii="Arial" w:hAnsi="Arial"/>
          <w:color w:val="00000A"/>
          <w:sz w:val="24"/>
          <w:szCs w:val="24"/>
        </w:rPr>
        <w:t>Pe perioada exercitării mandatului de viceprimar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03"/>
          <w:rFonts w:cs="Times New Roman" w:ascii="Arial" w:hAnsi="Arial"/>
          <w:color w:val="00000A"/>
          <w:sz w:val="24"/>
          <w:szCs w:val="24"/>
        </w:rPr>
        <w:t>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504"/>
          <w:rFonts w:cs="Times New Roman" w:ascii="Arial" w:hAnsi="Arial"/>
          <w:color w:val="00000A"/>
          <w:sz w:val="24"/>
          <w:szCs w:val="24"/>
        </w:rPr>
        <w:t>Sunt exceptate de la suspendarea contractului de muncă sau a actului de numire cadrele didactice, cercetătorii ştiinţifici, persoanele care deţin funcţii sau desfăşoară activităţi în domeniul creaţiei literar-artistice.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505"/>
          <w:rFonts w:cs="Times New Roman" w:ascii="Arial" w:hAnsi="Arial"/>
          <w:color w:val="00000A"/>
          <w:sz w:val="24"/>
          <w:szCs w:val="24"/>
        </w:rPr>
        <w:t>În funcţiile deţinute de persoanele ale căror contracte de muncă sau acte de numire au fost suspendate potrivit alin. (1) pot fi numite sau angajate alte persoane, numai pe durată determinată.</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506"/>
          <w:rFonts w:cs="Times New Roman" w:ascii="Arial" w:hAnsi="Arial"/>
          <w:color w:val="00000A"/>
          <w:sz w:val="24"/>
          <w:szCs w:val="24"/>
        </w:rPr>
        <w:t>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(6)</w:t>
      </w:r>
      <w:r>
        <w:rPr>
          <w:rFonts w:ascii="Arial" w:hAnsi="Arial"/>
          <w:color w:val="00000A"/>
          <w:sz w:val="24"/>
          <w:szCs w:val="24"/>
        </w:rPr>
        <w:t xml:space="preserve"> </w:t>
      </w:r>
      <w:r>
        <w:rPr>
          <w:rStyle w:val="L5def507"/>
          <w:rFonts w:cs="Times New Roman" w:ascii="Arial" w:hAnsi="Arial"/>
          <w:color w:val="00000A"/>
          <w:sz w:val="24"/>
          <w:szCs w:val="24"/>
        </w:rPr>
        <w:t>În cazul în care conducerea persoanei juridice refuză reluarea activităţii în funcţia deţinută anterior alegerii, persoana în cauză se poate adresa instanţei de judecată competente, cererea fiind scutită de taxa de timbru judiciar.</w:t>
      </w:r>
      <w:r>
        <w:rPr>
          <w:rFonts w:ascii="Arial" w:hAnsi="Arial"/>
          <w:color w:val="00000A"/>
          <w:sz w:val="24"/>
          <w:szCs w:val="24"/>
        </w:rPr>
        <w:t xml:space="preserve">  </w:t>
      </w:r>
    </w:p>
    <w:p>
      <w:pPr>
        <w:pStyle w:val="Normal"/>
        <w:spacing w:lineRule="auto" w:line="276"/>
        <w:jc w:val="left"/>
        <w:rPr>
          <w:rFonts w:ascii="Times New Roman" w:hAnsi="Times New Roman"/>
          <w:color w:val="00000A"/>
          <w:sz w:val="24"/>
          <w:szCs w:val="24"/>
        </w:rPr>
      </w:pPr>
      <w:r>
        <w:rPr>
          <w:rFonts w:ascii="Times New Roman" w:hAnsi="Times New Roman"/>
          <w:color w:val="00000A"/>
          <w:sz w:val="24"/>
          <w:szCs w:val="24"/>
        </w:rPr>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(7)</w:t>
      </w:r>
      <w:r>
        <w:rPr>
          <w:rFonts w:ascii="Arial" w:hAnsi="Arial"/>
          <w:color w:val="00000A"/>
          <w:sz w:val="24"/>
          <w:szCs w:val="24"/>
        </w:rPr>
        <w:t xml:space="preserve"> </w:t>
      </w:r>
      <w:r>
        <w:rPr>
          <w:rStyle w:val="L5def508"/>
          <w:rFonts w:cs="Times New Roman" w:ascii="Arial" w:hAnsi="Arial"/>
          <w:color w:val="00000A"/>
          <w:sz w:val="24"/>
          <w:szCs w:val="24"/>
        </w:rPr>
        <w:t xml:space="preserve">Persoanelor prevăzute la </w:t>
      </w:r>
      <w:hyperlink r:id="rId213">
        <w:r>
          <w:rPr>
            <w:rStyle w:val="InternetLink"/>
            <w:rFonts w:ascii="Arial" w:hAnsi="Arial"/>
            <w:color w:val="00000A"/>
            <w:sz w:val="24"/>
            <w:szCs w:val="24"/>
            <w:u w:val="none"/>
          </w:rPr>
          <w:t>alin. (1)</w:t>
        </w:r>
      </w:hyperlink>
      <w:r>
        <w:rPr>
          <w:rStyle w:val="L5def508"/>
          <w:rFonts w:cs="Times New Roman" w:ascii="Arial" w:hAnsi="Arial"/>
          <w:color w:val="00000A"/>
          <w:sz w:val="24"/>
          <w:szCs w:val="24"/>
        </w:rPr>
        <w:t xml:space="preserve"> nu li se poate modifica sau desface contractul de muncă pentru motive ce nu le sunt imputabile timp de 2 ani de la data încetării mandatului, cu excepţiile prevăzute de lege.</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Times New Roman" w:hAnsi="Times New Roman"/>
          <w:b/>
          <w:b/>
          <w:bCs/>
          <w:color w:val="00000A"/>
        </w:rPr>
      </w:pPr>
      <w:r>
        <w:rPr>
          <w:rFonts w:ascii="Arial" w:hAnsi="Arial"/>
          <w:b/>
          <w:bCs/>
          <w:color w:val="00000A"/>
          <w:sz w:val="24"/>
          <w:szCs w:val="24"/>
        </w:rPr>
        <w:t>ARTICOLUL 61</w:t>
      </w:r>
      <w:r>
        <w:rPr>
          <w:rFonts w:ascii="Arial" w:hAnsi="Arial"/>
          <w:b/>
          <w:bCs/>
          <w:color w:val="008000"/>
          <w:sz w:val="24"/>
          <w:szCs w:val="24"/>
        </w:rPr>
        <w:br/>
      </w:r>
      <w:r>
        <w:rPr>
          <w:rStyle w:val="L5def509"/>
          <w:rFonts w:cs="Times New Roman" w:ascii="Arial" w:hAnsi="Arial"/>
          <w:b/>
          <w:bCs/>
          <w:sz w:val="24"/>
          <w:szCs w:val="24"/>
        </w:rPr>
        <w:t>Indemnizaţia</w:t>
      </w:r>
      <w:r>
        <w:rPr>
          <w:rFonts w:ascii="Arial" w:hAnsi="Arial"/>
          <w:b/>
          <w:bCs/>
          <w:sz w:val="24"/>
          <w:szCs w:val="24"/>
        </w:rPr>
        <w:br/>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10"/>
          <w:rFonts w:cs="Times New Roman" w:ascii="Arial" w:hAnsi="Arial"/>
          <w:color w:val="00000A"/>
          <w:sz w:val="24"/>
          <w:szCs w:val="24"/>
        </w:rPr>
        <w:t>Pentru participarea la şedinţele consiliului şi ale comisiilor de specialitate, consilierii locali au dreptul la o indemnizaţie lunară. Viceprimarilor nu li se acordă indemnizaţie pentru participarea la şedinţe.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11"/>
          <w:rFonts w:cs="Times New Roman" w:ascii="Arial" w:hAnsi="Arial"/>
          <w:color w:val="00000A"/>
          <w:sz w:val="24"/>
          <w:szCs w:val="24"/>
        </w:rPr>
        <w:t xml:space="preserve">Indemnizaţia lunară pentru consilierii locali care participă la şedinţele ordinare ori la şedinţele extraordinare ale consiliului local şi ale comisiilor de specialitate este în cuantum de până la 10% din indemnizaţia lunară a primarului, în condiţiile Ordonanţei de urgenţă a Guvernului </w:t>
      </w:r>
      <w:hyperlink r:id="rId214">
        <w:r>
          <w:rPr>
            <w:rStyle w:val="InternetLink"/>
            <w:rFonts w:ascii="Arial" w:hAnsi="Arial"/>
            <w:color w:val="00000A"/>
            <w:sz w:val="24"/>
            <w:szCs w:val="24"/>
            <w:u w:val="none"/>
          </w:rPr>
          <w:t>nr. 57/2019</w:t>
        </w:r>
      </w:hyperlink>
      <w:r>
        <w:rPr>
          <w:rStyle w:val="L5def511"/>
          <w:rFonts w:cs="Times New Roman" w:ascii="Arial" w:hAnsi="Arial"/>
          <w:color w:val="00000A"/>
          <w:sz w:val="24"/>
          <w:szCs w:val="24"/>
        </w:rPr>
        <w:t>, cu modificările şi completările ulterioare, respectiv ale regulamentului de organizare şi funcţionare a autorităţii deliberative.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512"/>
          <w:rFonts w:cs="Times New Roman" w:ascii="Arial" w:hAnsi="Arial"/>
          <w:color w:val="00000A"/>
          <w:sz w:val="24"/>
          <w:szCs w:val="24"/>
        </w:rPr>
        <w:t>Consilierii locali au dreptul la indemnizaţia lunară doar dacă participă la cel puţin o şedinţă a autorităţii deliberative şi o şedinţă a comisiei de specialitate, pe lună, desfăşurate în condiţiile legii.</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513"/>
          <w:rFonts w:cs="Times New Roman" w:ascii="Arial" w:hAnsi="Arial"/>
          <w:color w:val="00000A"/>
          <w:sz w:val="24"/>
          <w:szCs w:val="24"/>
        </w:rPr>
        <w:t xml:space="preserve">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w:t>
      </w:r>
      <w:hyperlink r:id="rId215">
        <w:r>
          <w:rPr>
            <w:rStyle w:val="InternetLink"/>
            <w:rFonts w:ascii="Arial" w:hAnsi="Arial"/>
            <w:color w:val="00000A"/>
            <w:sz w:val="24"/>
            <w:szCs w:val="24"/>
            <w:u w:val="none"/>
          </w:rPr>
          <w:t>alin. (1)</w:t>
        </w:r>
      </w:hyperlink>
      <w:r>
        <w:rPr>
          <w:rStyle w:val="L5def513"/>
          <w:rFonts w:cs="Times New Roman" w:ascii="Arial" w:hAnsi="Arial"/>
          <w:color w:val="00000A"/>
          <w:sz w:val="24"/>
          <w:szCs w:val="24"/>
        </w:rPr>
        <w:t>.</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514"/>
          <w:rFonts w:cs="Times New Roman" w:ascii="Arial" w:hAnsi="Arial"/>
          <w:color w:val="00000A"/>
          <w:sz w:val="24"/>
          <w:szCs w:val="24"/>
        </w:rPr>
        <w:t>Indemnizaţia lunară pentru consilierii locali care participă la şedinţele consiliului local şi ale comisiilor de specialitate se calculează după formula:</w:t>
      </w:r>
      <w:r>
        <w:rPr>
          <w:rFonts w:ascii="Arial" w:hAnsi="Arial"/>
          <w:color w:val="00000A"/>
          <w:sz w:val="24"/>
          <w:szCs w:val="24"/>
        </w:rPr>
        <w:br/>
        <w:t xml:space="preserve">  </w:t>
      </w:r>
    </w:p>
    <w:p>
      <w:pPr>
        <w:pStyle w:val="Normal"/>
        <w:spacing w:lineRule="auto" w:line="276"/>
        <w:jc w:val="left"/>
        <w:rPr>
          <w:rFonts w:ascii="Times New Roman" w:hAnsi="Times New Roman"/>
          <w:b/>
          <w:b/>
          <w:color w:val="00000A"/>
        </w:rPr>
      </w:pPr>
      <w:r>
        <w:rPr>
          <w:rStyle w:val="L5def515"/>
          <w:rFonts w:cs="Times New Roman" w:ascii="Arial" w:hAnsi="Arial"/>
          <w:b/>
          <w:color w:val="00000A"/>
          <w:sz w:val="24"/>
          <w:szCs w:val="24"/>
        </w:rPr>
        <w:t>I</w:t>
      </w:r>
      <w:r>
        <w:rPr>
          <w:rStyle w:val="L5def515"/>
          <w:rFonts w:cs="Times New Roman" w:ascii="Arial" w:hAnsi="Arial"/>
          <w:b/>
          <w:color w:val="00000A"/>
          <w:sz w:val="24"/>
          <w:szCs w:val="24"/>
          <w:vertAlign w:val="subscript"/>
        </w:rPr>
        <w:t>L</w:t>
      </w:r>
      <w:r>
        <w:rPr>
          <w:rStyle w:val="L5def515"/>
          <w:rFonts w:cs="Times New Roman" w:ascii="Arial" w:hAnsi="Arial"/>
          <w:b/>
          <w:color w:val="00000A"/>
          <w:sz w:val="24"/>
          <w:szCs w:val="24"/>
        </w:rPr>
        <w:t xml:space="preserve"> = a x I</w:t>
      </w:r>
      <w:r>
        <w:rPr>
          <w:rStyle w:val="L5def515"/>
          <w:rFonts w:cs="Times New Roman" w:ascii="Arial" w:hAnsi="Arial"/>
          <w:b/>
          <w:color w:val="00000A"/>
          <w:sz w:val="24"/>
          <w:szCs w:val="24"/>
          <w:vertAlign w:val="subscript"/>
        </w:rPr>
        <w:t>P</w:t>
      </w:r>
      <w:r>
        <w:rPr>
          <w:rStyle w:val="L5def515"/>
          <w:rFonts w:cs="Times New Roman" w:ascii="Arial" w:hAnsi="Arial"/>
          <w:b/>
          <w:color w:val="00000A"/>
          <w:sz w:val="24"/>
          <w:szCs w:val="24"/>
        </w:rPr>
        <w:t xml:space="preserve"> x (0,65 x P</w:t>
      </w:r>
      <w:r>
        <w:rPr>
          <w:rStyle w:val="L5def515"/>
          <w:rFonts w:cs="Times New Roman" w:ascii="Arial" w:hAnsi="Arial"/>
          <w:b/>
          <w:color w:val="00000A"/>
          <w:sz w:val="24"/>
          <w:szCs w:val="24"/>
          <w:vertAlign w:val="subscript"/>
        </w:rPr>
        <w:t>CL</w:t>
      </w:r>
      <w:r>
        <w:rPr>
          <w:rStyle w:val="L5def515"/>
          <w:rFonts w:cs="Times New Roman" w:ascii="Arial" w:hAnsi="Arial"/>
          <w:b/>
          <w:color w:val="00000A"/>
          <w:sz w:val="24"/>
          <w:szCs w:val="24"/>
        </w:rPr>
        <w:t>/N</w:t>
      </w:r>
      <w:r>
        <w:rPr>
          <w:rStyle w:val="L5def515"/>
          <w:rFonts w:cs="Times New Roman" w:ascii="Arial" w:hAnsi="Arial"/>
          <w:b/>
          <w:color w:val="00000A"/>
          <w:sz w:val="24"/>
          <w:szCs w:val="24"/>
          <w:vertAlign w:val="subscript"/>
        </w:rPr>
        <w:t>ŞCL</w:t>
      </w:r>
      <w:r>
        <w:rPr>
          <w:rStyle w:val="L5def515"/>
          <w:rFonts w:cs="Times New Roman" w:ascii="Arial" w:hAnsi="Arial"/>
          <w:b/>
          <w:color w:val="00000A"/>
          <w:sz w:val="24"/>
          <w:szCs w:val="24"/>
        </w:rPr>
        <w:t xml:space="preserve"> + 0,35 x P</w:t>
      </w:r>
      <w:r>
        <w:rPr>
          <w:rStyle w:val="L5def515"/>
          <w:rFonts w:cs="Times New Roman" w:ascii="Arial" w:hAnsi="Arial"/>
          <w:b/>
          <w:color w:val="00000A"/>
          <w:sz w:val="24"/>
          <w:szCs w:val="24"/>
          <w:vertAlign w:val="subscript"/>
        </w:rPr>
        <w:t>CS</w:t>
      </w:r>
      <w:r>
        <w:rPr>
          <w:rStyle w:val="L5def515"/>
          <w:rFonts w:cs="Times New Roman" w:ascii="Arial" w:hAnsi="Arial"/>
          <w:b/>
          <w:color w:val="00000A"/>
          <w:sz w:val="24"/>
          <w:szCs w:val="24"/>
        </w:rPr>
        <w:t>/N</w:t>
      </w:r>
      <w:r>
        <w:rPr>
          <w:rStyle w:val="L5def515"/>
          <w:rFonts w:cs="Times New Roman" w:ascii="Arial" w:hAnsi="Arial"/>
          <w:b/>
          <w:color w:val="00000A"/>
          <w:sz w:val="24"/>
          <w:szCs w:val="24"/>
          <w:vertAlign w:val="subscript"/>
        </w:rPr>
        <w:t>ŞCS</w:t>
      </w:r>
      <w:r>
        <w:rPr>
          <w:rStyle w:val="L5def515"/>
          <w:rFonts w:cs="Times New Roman" w:ascii="Arial" w:hAnsi="Arial"/>
          <w:b/>
          <w:color w:val="00000A"/>
          <w:sz w:val="24"/>
          <w:szCs w:val="24"/>
        </w:rPr>
        <w:t>),</w:t>
      </w:r>
      <w:r>
        <w:rPr>
          <w:rFonts w:ascii="Arial" w:hAnsi="Arial"/>
          <w:b/>
          <w:color w:val="00000A"/>
          <w:sz w:val="24"/>
          <w:szCs w:val="24"/>
        </w:rPr>
        <w:br/>
      </w:r>
    </w:p>
    <w:p>
      <w:pPr>
        <w:pStyle w:val="Normal"/>
        <w:spacing w:lineRule="auto" w:line="276"/>
        <w:jc w:val="left"/>
        <w:rPr>
          <w:rFonts w:ascii="Times New Roman" w:hAnsi="Times New Roman"/>
          <w:color w:val="00000A"/>
        </w:rPr>
      </w:pPr>
      <w:r>
        <w:rPr>
          <w:rFonts w:ascii="Arial" w:hAnsi="Arial"/>
          <w:color w:val="00000A"/>
          <w:sz w:val="24"/>
          <w:szCs w:val="24"/>
        </w:rPr>
        <w:t xml:space="preserve">    </w:t>
      </w:r>
      <w:r>
        <w:rPr>
          <w:rStyle w:val="L5def516"/>
          <w:rFonts w:cs="Times New Roman" w:ascii="Arial" w:hAnsi="Arial"/>
          <w:color w:val="00000A"/>
          <w:sz w:val="24"/>
          <w:szCs w:val="24"/>
        </w:rPr>
        <w:t>unde "I</w:t>
      </w:r>
      <w:r>
        <w:rPr>
          <w:rStyle w:val="L5def516"/>
          <w:rFonts w:cs="Times New Roman" w:ascii="Arial" w:hAnsi="Arial"/>
          <w:color w:val="00000A"/>
          <w:sz w:val="24"/>
          <w:szCs w:val="24"/>
          <w:vertAlign w:val="subscript"/>
        </w:rPr>
        <w:t>L</w:t>
      </w:r>
      <w:r>
        <w:rPr>
          <w:rStyle w:val="L5def516"/>
          <w:rFonts w:cs="Times New Roman" w:ascii="Arial" w:hAnsi="Arial"/>
          <w:color w:val="00000A"/>
          <w:sz w:val="24"/>
          <w:szCs w:val="24"/>
        </w:rPr>
        <w:t>" este indemnizaţia lunară pentru consilierul local; "a" este procentul stabilit de consiliul local, care este mai mic sau egal cu 10% din indemnizaţia lunară a primarului (I</w:t>
      </w:r>
      <w:r>
        <w:rPr>
          <w:rStyle w:val="L5def516"/>
          <w:rFonts w:cs="Times New Roman" w:ascii="Arial" w:hAnsi="Arial"/>
          <w:color w:val="00000A"/>
          <w:sz w:val="24"/>
          <w:szCs w:val="24"/>
          <w:vertAlign w:val="subscript"/>
        </w:rPr>
        <w:t>P</w:t>
      </w:r>
      <w:r>
        <w:rPr>
          <w:rStyle w:val="L5def516"/>
          <w:rFonts w:cs="Times New Roman" w:ascii="Arial" w:hAnsi="Arial"/>
          <w:color w:val="00000A"/>
          <w:sz w:val="24"/>
          <w:szCs w:val="24"/>
        </w:rPr>
        <w:t>); "I</w:t>
      </w:r>
      <w:r>
        <w:rPr>
          <w:rStyle w:val="L5def516"/>
          <w:rFonts w:cs="Times New Roman" w:ascii="Arial" w:hAnsi="Arial"/>
          <w:color w:val="00000A"/>
          <w:sz w:val="24"/>
          <w:szCs w:val="24"/>
          <w:vertAlign w:val="subscript"/>
        </w:rPr>
        <w:t>P</w:t>
      </w:r>
      <w:r>
        <w:rPr>
          <w:rStyle w:val="L5def516"/>
          <w:rFonts w:cs="Times New Roman" w:ascii="Arial" w:hAnsi="Arial"/>
          <w:color w:val="00000A"/>
          <w:sz w:val="24"/>
          <w:szCs w:val="24"/>
        </w:rPr>
        <w:t>" este indemnizaţia lunară a primarului; "P</w:t>
      </w:r>
      <w:r>
        <w:rPr>
          <w:rStyle w:val="L5def516"/>
          <w:rFonts w:cs="Times New Roman" w:ascii="Arial" w:hAnsi="Arial"/>
          <w:color w:val="00000A"/>
          <w:sz w:val="24"/>
          <w:szCs w:val="24"/>
          <w:vertAlign w:val="subscript"/>
        </w:rPr>
        <w:t>CL</w:t>
      </w:r>
      <w:r>
        <w:rPr>
          <w:rStyle w:val="L5def516"/>
          <w:rFonts w:cs="Times New Roman" w:ascii="Arial" w:hAnsi="Arial"/>
          <w:color w:val="00000A"/>
          <w:sz w:val="24"/>
          <w:szCs w:val="24"/>
        </w:rPr>
        <w:t>" este numărul de participări ale consilierului local la şedinţele consiliului local din luna respectivă; "P</w:t>
      </w:r>
      <w:r>
        <w:rPr>
          <w:rStyle w:val="L5def516"/>
          <w:rFonts w:cs="Times New Roman" w:ascii="Arial" w:hAnsi="Arial"/>
          <w:color w:val="00000A"/>
          <w:sz w:val="24"/>
          <w:szCs w:val="24"/>
          <w:vertAlign w:val="subscript"/>
        </w:rPr>
        <w:t>CS</w:t>
      </w:r>
      <w:r>
        <w:rPr>
          <w:rStyle w:val="L5def516"/>
          <w:rFonts w:cs="Times New Roman" w:ascii="Arial" w:hAnsi="Arial"/>
          <w:color w:val="00000A"/>
          <w:sz w:val="24"/>
          <w:szCs w:val="24"/>
        </w:rPr>
        <w:t>" este numărul de participări ale consilierului local la şedinţele comisiilor de specialitate din care face parte din luna respectivă; "N</w:t>
      </w:r>
      <w:r>
        <w:rPr>
          <w:rStyle w:val="L5def516"/>
          <w:rFonts w:cs="Times New Roman" w:ascii="Arial" w:hAnsi="Arial"/>
          <w:color w:val="00000A"/>
          <w:sz w:val="24"/>
          <w:szCs w:val="24"/>
          <w:vertAlign w:val="subscript"/>
        </w:rPr>
        <w:t>ŞCL</w:t>
      </w:r>
      <w:r>
        <w:rPr>
          <w:rStyle w:val="L5def516"/>
          <w:rFonts w:cs="Times New Roman" w:ascii="Arial" w:hAnsi="Arial"/>
          <w:color w:val="00000A"/>
          <w:sz w:val="24"/>
          <w:szCs w:val="24"/>
        </w:rPr>
        <w:t>" reprezintă numărul şedinţelor ordinare şi extraordinare ale consiliului local din luna respectivă; "N</w:t>
      </w:r>
      <w:r>
        <w:rPr>
          <w:rStyle w:val="L5def516"/>
          <w:rFonts w:cs="Times New Roman" w:ascii="Arial" w:hAnsi="Arial"/>
          <w:color w:val="00000A"/>
          <w:sz w:val="24"/>
          <w:szCs w:val="24"/>
          <w:vertAlign w:val="subscript"/>
        </w:rPr>
        <w:t>ŞCS</w:t>
      </w:r>
      <w:r>
        <w:rPr>
          <w:rStyle w:val="L5def516"/>
          <w:rFonts w:cs="Times New Roman" w:ascii="Arial" w:hAnsi="Arial"/>
          <w:color w:val="00000A"/>
          <w:sz w:val="24"/>
          <w:szCs w:val="24"/>
        </w:rPr>
        <w:t>" reprezintă numărul şedinţelor comisiilor de specialitate din care face parte consilierul local din luna respectivă.</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(6)</w:t>
      </w:r>
      <w:r>
        <w:rPr>
          <w:rFonts w:ascii="Arial" w:hAnsi="Arial"/>
          <w:color w:val="00000A"/>
          <w:sz w:val="24"/>
          <w:szCs w:val="24"/>
        </w:rPr>
        <w:t xml:space="preserve"> </w:t>
      </w:r>
      <w:r>
        <w:rPr>
          <w:rStyle w:val="L5def517"/>
          <w:rFonts w:cs="Times New Roman" w:ascii="Arial" w:hAnsi="Arial"/>
          <w:color w:val="00000A"/>
          <w:sz w:val="24"/>
          <w:szCs w:val="24"/>
        </w:rPr>
        <w:t xml:space="preserve">Plata indemnizaţiilor stabilite potrivit prevederilor </w:t>
      </w:r>
      <w:hyperlink r:id="rId216">
        <w:r>
          <w:rPr>
            <w:rStyle w:val="InternetLink"/>
            <w:rFonts w:ascii="Arial" w:hAnsi="Arial"/>
            <w:color w:val="00000A"/>
            <w:sz w:val="24"/>
            <w:szCs w:val="24"/>
            <w:u w:val="none"/>
          </w:rPr>
          <w:t>alin. (2)</w:t>
        </w:r>
      </w:hyperlink>
      <w:r>
        <w:rPr>
          <w:rStyle w:val="L5def517"/>
          <w:rFonts w:cs="Times New Roman" w:ascii="Arial" w:hAnsi="Arial"/>
          <w:color w:val="00000A"/>
          <w:sz w:val="24"/>
          <w:szCs w:val="24"/>
        </w:rPr>
        <w:t xml:space="preserve"> şi </w:t>
      </w:r>
      <w:hyperlink r:id="rId217">
        <w:r>
          <w:rPr>
            <w:rStyle w:val="InternetLink"/>
            <w:rFonts w:ascii="Arial" w:hAnsi="Arial"/>
            <w:color w:val="00000A"/>
            <w:sz w:val="24"/>
            <w:szCs w:val="24"/>
            <w:u w:val="none"/>
          </w:rPr>
          <w:t>(3)</w:t>
        </w:r>
      </w:hyperlink>
      <w:r>
        <w:rPr>
          <w:rStyle w:val="L5def517"/>
          <w:rFonts w:cs="Times New Roman" w:ascii="Arial" w:hAnsi="Arial"/>
          <w:color w:val="00000A"/>
          <w:sz w:val="24"/>
          <w:szCs w:val="24"/>
        </w:rPr>
        <w:t xml:space="preserve"> se efectuează exclusiv din veniturile secţiunii de funcţionare din bugetul unităţii administrativ- teritoriale.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(7)</w:t>
      </w:r>
      <w:r>
        <w:rPr>
          <w:rFonts w:ascii="Arial" w:hAnsi="Arial"/>
          <w:color w:val="00000A"/>
          <w:sz w:val="24"/>
          <w:szCs w:val="24"/>
        </w:rPr>
        <w:t xml:space="preserve"> </w:t>
      </w:r>
      <w:r>
        <w:rPr>
          <w:rStyle w:val="L5def518"/>
          <w:rFonts w:cs="Times New Roman" w:ascii="Arial" w:hAnsi="Arial"/>
          <w:color w:val="00000A"/>
          <w:sz w:val="24"/>
          <w:szCs w:val="24"/>
        </w:rPr>
        <w:t xml:space="preserve">Prevederile </w:t>
      </w:r>
      <w:hyperlink r:id="rId218">
        <w:r>
          <w:rPr>
            <w:rStyle w:val="InternetLink"/>
            <w:rFonts w:ascii="Arial" w:hAnsi="Arial"/>
            <w:color w:val="00000A"/>
            <w:sz w:val="24"/>
            <w:szCs w:val="24"/>
            <w:u w:val="none"/>
          </w:rPr>
          <w:t>alin. (1)</w:t>
        </w:r>
      </w:hyperlink>
      <w:r>
        <w:rPr>
          <w:rStyle w:val="L5def518"/>
          <w:rFonts w:cs="Times New Roman" w:ascii="Arial" w:hAnsi="Arial"/>
          <w:color w:val="00000A"/>
          <w:sz w:val="24"/>
          <w:szCs w:val="24"/>
        </w:rPr>
        <w:t xml:space="preserve"> - </w:t>
      </w:r>
      <w:hyperlink r:id="rId219">
        <w:r>
          <w:rPr>
            <w:rStyle w:val="InternetLink"/>
            <w:rFonts w:ascii="Arial" w:hAnsi="Arial"/>
            <w:color w:val="00000A"/>
            <w:sz w:val="24"/>
            <w:szCs w:val="24"/>
            <w:u w:val="none"/>
          </w:rPr>
          <w:t>(4)</w:t>
        </w:r>
      </w:hyperlink>
      <w:r>
        <w:rPr>
          <w:rStyle w:val="L5def518"/>
          <w:rFonts w:cs="Times New Roman" w:ascii="Arial" w:hAnsi="Arial"/>
          <w:color w:val="00000A"/>
          <w:sz w:val="24"/>
          <w:szCs w:val="24"/>
        </w:rPr>
        <w:t xml:space="preserve"> se aplică în mod corespunzător şi delegatului sătesc.</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(8)</w:t>
      </w:r>
      <w:r>
        <w:rPr>
          <w:rFonts w:ascii="Arial" w:hAnsi="Arial"/>
          <w:color w:val="00000A"/>
          <w:sz w:val="24"/>
          <w:szCs w:val="24"/>
        </w:rPr>
        <w:t xml:space="preserve"> </w:t>
      </w:r>
      <w:r>
        <w:rPr>
          <w:rStyle w:val="L5def519"/>
          <w:rFonts w:cs="Times New Roman" w:ascii="Arial" w:hAnsi="Arial"/>
          <w:color w:val="00000A"/>
          <w:sz w:val="24"/>
          <w:szCs w:val="24"/>
        </w:rPr>
        <w:t xml:space="preserve">Consiliul local poate hotărî diminuarea cuantumului indemnizaţiei prevăzute la </w:t>
      </w:r>
      <w:hyperlink r:id="rId220">
        <w:r>
          <w:rPr>
            <w:rStyle w:val="InternetLink"/>
            <w:rFonts w:ascii="Arial" w:hAnsi="Arial"/>
            <w:color w:val="00000A"/>
            <w:sz w:val="24"/>
            <w:szCs w:val="24"/>
            <w:u w:val="none"/>
          </w:rPr>
          <w:t>alin. (2)</w:t>
        </w:r>
      </w:hyperlink>
      <w:r>
        <w:rPr>
          <w:rStyle w:val="L5def519"/>
          <w:rFonts w:cs="Times New Roman" w:ascii="Arial" w:hAnsi="Arial"/>
          <w:color w:val="00000A"/>
          <w:sz w:val="24"/>
          <w:szCs w:val="24"/>
        </w:rPr>
        <w:t xml:space="preserve"> şi a cotei în care se face decontarea conform prevederilor </w:t>
      </w:r>
      <w:hyperlink r:id="rId221">
        <w:r>
          <w:rPr>
            <w:rStyle w:val="InternetLink"/>
            <w:rFonts w:ascii="Arial" w:hAnsi="Arial"/>
            <w:color w:val="00000A"/>
            <w:sz w:val="24"/>
            <w:szCs w:val="24"/>
            <w:u w:val="none"/>
          </w:rPr>
          <w:t>alin. (4)</w:t>
        </w:r>
      </w:hyperlink>
      <w:r>
        <w:rPr>
          <w:rStyle w:val="L5def519"/>
          <w:rFonts w:cs="Times New Roman" w:ascii="Arial" w:hAnsi="Arial"/>
          <w:color w:val="00000A"/>
          <w:sz w:val="24"/>
          <w:szCs w:val="24"/>
        </w:rPr>
        <w:t>, în concordanţă cu posibilităţile de finanţare.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(9)</w:t>
      </w:r>
      <w:r>
        <w:rPr>
          <w:rFonts w:ascii="Arial" w:hAnsi="Arial"/>
          <w:color w:val="00000A"/>
          <w:sz w:val="24"/>
          <w:szCs w:val="24"/>
        </w:rPr>
        <w:t xml:space="preserve"> </w:t>
      </w:r>
      <w:r>
        <w:rPr>
          <w:rStyle w:val="L5def520"/>
          <w:rFonts w:cs="Times New Roman" w:ascii="Arial" w:hAnsi="Arial"/>
          <w:color w:val="00000A"/>
          <w:sz w:val="24"/>
          <w:szCs w:val="24"/>
        </w:rPr>
        <w:t>Drepturile băneşti cuvenite aleşilor locali, potrivit legii, pot fi cumulate cu pensia sau cu alte venituri, în condiţiile legii.</w:t>
      </w:r>
      <w:r>
        <w:rPr>
          <w:rFonts w:ascii="Arial" w:hAnsi="Arial"/>
          <w:color w:val="00000A"/>
          <w:sz w:val="24"/>
          <w:szCs w:val="24"/>
        </w:rPr>
        <w:t xml:space="preserve">  </w:t>
      </w:r>
    </w:p>
    <w:p>
      <w:pPr>
        <w:pStyle w:val="Normal"/>
        <w:spacing w:lineRule="auto" w:line="276"/>
        <w:jc w:val="left"/>
        <w:rPr>
          <w:rFonts w:ascii="Times New Roman" w:hAnsi="Times New Roman"/>
          <w:color w:val="00000A"/>
          <w:sz w:val="24"/>
          <w:szCs w:val="24"/>
        </w:rPr>
      </w:pPr>
      <w:r>
        <w:rPr>
          <w:rFonts w:ascii="Times New Roman" w:hAnsi="Times New Roman"/>
          <w:color w:val="00000A"/>
          <w:sz w:val="24"/>
          <w:szCs w:val="24"/>
        </w:rPr>
      </w:r>
    </w:p>
    <w:p>
      <w:pPr>
        <w:pStyle w:val="Normal"/>
        <w:spacing w:lineRule="auto" w:line="276"/>
        <w:jc w:val="left"/>
        <w:rPr>
          <w:rFonts w:ascii="Times New Roman" w:hAnsi="Times New Roman"/>
          <w:color w:val="00000A"/>
          <w:sz w:val="24"/>
          <w:szCs w:val="24"/>
        </w:rPr>
      </w:pPr>
      <w:r>
        <w:rPr>
          <w:rFonts w:ascii="Times New Roman" w:hAnsi="Times New Roman"/>
          <w:color w:val="00000A"/>
          <w:sz w:val="24"/>
          <w:szCs w:val="24"/>
        </w:rPr>
      </w:r>
    </w:p>
    <w:p>
      <w:pPr>
        <w:pStyle w:val="Normal"/>
        <w:spacing w:lineRule="auto" w:line="276"/>
        <w:jc w:val="left"/>
        <w:rPr>
          <w:rFonts w:ascii="Times New Roman" w:hAnsi="Times New Roman"/>
          <w:color w:val="00000A"/>
          <w:sz w:val="24"/>
          <w:szCs w:val="24"/>
        </w:rPr>
      </w:pPr>
      <w:r>
        <w:rPr>
          <w:rFonts w:ascii="Times New Roman" w:hAnsi="Times New Roman"/>
          <w:color w:val="00000A"/>
          <w:sz w:val="24"/>
          <w:szCs w:val="24"/>
        </w:rPr>
      </w:r>
    </w:p>
    <w:p>
      <w:pPr>
        <w:pStyle w:val="Normal"/>
        <w:spacing w:lineRule="auto" w:line="276"/>
        <w:jc w:val="left"/>
        <w:rPr>
          <w:rStyle w:val="L5def521"/>
          <w:rFonts w:ascii="Times New Roman" w:hAnsi="Times New Roman" w:cs="Times New Roman"/>
          <w:color w:val="00000A"/>
          <w:sz w:val="24"/>
          <w:szCs w:val="24"/>
        </w:rPr>
      </w:pPr>
      <w:r>
        <w:rPr>
          <w:rFonts w:ascii="Arial" w:hAnsi="Arial"/>
          <w:color w:val="00000A"/>
          <w:sz w:val="24"/>
          <w:szCs w:val="24"/>
        </w:rPr>
        <w:t>   </w:t>
      </w:r>
      <w:r>
        <w:rPr>
          <w:rFonts w:ascii="Arial" w:hAnsi="Arial"/>
          <w:b/>
          <w:bCs/>
          <w:color w:val="00000A"/>
          <w:sz w:val="24"/>
          <w:szCs w:val="24"/>
        </w:rPr>
        <w:t>(10)</w:t>
      </w:r>
      <w:r>
        <w:rPr>
          <w:rFonts w:ascii="Arial" w:hAnsi="Arial"/>
          <w:color w:val="00000A"/>
          <w:sz w:val="24"/>
          <w:szCs w:val="24"/>
        </w:rPr>
        <w:t xml:space="preserve"> </w:t>
      </w:r>
      <w:r>
        <w:rPr>
          <w:rStyle w:val="L5def521"/>
          <w:rFonts w:cs="Times New Roman" w:ascii="Arial" w:hAnsi="Arial"/>
          <w:color w:val="00000A"/>
          <w:sz w:val="24"/>
          <w:szCs w:val="24"/>
        </w:rPr>
        <w:t>Consilierii locali şi delegatul sătesc care participă la şedinţele de consiliu local, organizate în timpul programului de lucru, se consideră învoiţi de drept, fără a le fi afectat salariul şi celelalte drepturi ce le revin, potrivit legii, de la locul de muncă.</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ARTICOLUL 62</w:t>
        <w:br/>
      </w:r>
      <w:r>
        <w:rPr>
          <w:rStyle w:val="L5def522"/>
          <w:rFonts w:cs="Times New Roman" w:ascii="Arial" w:hAnsi="Arial"/>
          <w:b/>
          <w:sz w:val="24"/>
          <w:szCs w:val="24"/>
        </w:rPr>
        <w:t>Dreptul de iniţiativă în promovarea actelor administrative</w:t>
      </w:r>
    </w:p>
    <w:p>
      <w:pPr>
        <w:pStyle w:val="Normal"/>
        <w:spacing w:lineRule="auto" w:line="276"/>
        <w:jc w:val="left"/>
        <w:rPr>
          <w:rFonts w:ascii="Times New Roman" w:hAnsi="Times New Roman"/>
        </w:rPr>
      </w:pPr>
      <w:r>
        <w:rPr>
          <w:rFonts w:ascii="Arial" w:hAnsi="Arial"/>
          <w:sz w:val="24"/>
          <w:szCs w:val="24"/>
        </w:rPr>
        <w:t xml:space="preserve">    </w:t>
      </w:r>
      <w:r>
        <w:rPr>
          <w:rStyle w:val="L5def523"/>
          <w:rFonts w:cs="Times New Roman" w:ascii="Arial" w:hAnsi="Arial"/>
          <w:sz w:val="24"/>
          <w:szCs w:val="24"/>
        </w:rPr>
        <w:t>Aleşii locali au dreptul de iniţiativă în promovarea actelor administrative, individual sau în grup.</w:t>
      </w:r>
      <w:r>
        <w:rPr>
          <w:rFonts w:ascii="Arial" w:hAnsi="Arial"/>
          <w:sz w:val="24"/>
          <w:szCs w:val="24"/>
        </w:rPr>
        <w:t xml:space="preserve">  </w:t>
      </w:r>
    </w:p>
    <w:p>
      <w:pPr>
        <w:pStyle w:val="Normal"/>
        <w:spacing w:lineRule="auto" w:line="276"/>
        <w:jc w:val="left"/>
        <w:rPr>
          <w:rFonts w:ascii="Arial" w:hAnsi="Arial"/>
          <w:b/>
          <w:b/>
          <w:bCs/>
          <w:color w:val="008000"/>
          <w:sz w:val="24"/>
          <w:szCs w:val="24"/>
        </w:rPr>
      </w:pPr>
      <w:r>
        <w:rPr>
          <w:rFonts w:ascii="Arial" w:hAnsi="Arial"/>
          <w:b/>
          <w:bCs/>
          <w:color w:val="008000"/>
          <w:sz w:val="24"/>
          <w:szCs w:val="24"/>
        </w:rPr>
      </w:r>
    </w:p>
    <w:p>
      <w:pPr>
        <w:pStyle w:val="Normal"/>
        <w:spacing w:lineRule="auto" w:line="276"/>
        <w:jc w:val="left"/>
        <w:rPr/>
      </w:pPr>
      <w:r>
        <w:rPr>
          <w:rFonts w:ascii="Arial" w:hAnsi="Arial"/>
          <w:b/>
          <w:bCs/>
          <w:color w:val="00000A"/>
          <w:sz w:val="24"/>
          <w:szCs w:val="24"/>
        </w:rPr>
        <w:t>ARTICOLUL 63</w:t>
        <w:br/>
      </w:r>
      <w:r>
        <w:rPr>
          <w:rStyle w:val="L5def524"/>
          <w:rFonts w:cs="Times New Roman" w:ascii="Arial" w:hAnsi="Arial"/>
          <w:b/>
          <w:bCs/>
          <w:color w:val="00000A"/>
          <w:sz w:val="24"/>
          <w:szCs w:val="24"/>
        </w:rPr>
        <w:t>Transportul</w:t>
      </w:r>
    </w:p>
    <w:p>
      <w:pPr>
        <w:pStyle w:val="Normal"/>
        <w:spacing w:lineRule="auto" w:line="276"/>
        <w:jc w:val="left"/>
        <w:rPr/>
      </w:pPr>
      <w:r>
        <w:rPr>
          <w:rStyle w:val="L5def525"/>
          <w:rFonts w:cs="Times New Roman" w:ascii="Arial" w:hAnsi="Arial"/>
          <w:sz w:val="24"/>
          <w:szCs w:val="24"/>
        </w:rPr>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r>
        <w:rPr>
          <w:rFonts w:ascii="Arial" w:hAnsi="Arial"/>
          <w:sz w:val="24"/>
          <w:szCs w:val="24"/>
        </w:rPr>
        <w:br/>
        <w:br/>
      </w:r>
      <w:r>
        <w:rPr>
          <w:rFonts w:ascii="Arial" w:hAnsi="Arial"/>
          <w:b/>
          <w:bCs/>
          <w:color w:val="00000A"/>
          <w:sz w:val="24"/>
          <w:szCs w:val="24"/>
        </w:rPr>
        <w:t xml:space="preserve">  ARTICOLUL 64</w:t>
        <w:br/>
      </w:r>
      <w:r>
        <w:rPr>
          <w:rStyle w:val="L5def526"/>
          <w:rFonts w:cs="Times New Roman" w:ascii="Arial" w:hAnsi="Arial"/>
          <w:b/>
          <w:bCs/>
          <w:color w:val="00000A"/>
          <w:sz w:val="24"/>
          <w:szCs w:val="24"/>
        </w:rPr>
        <w:t xml:space="preserve">  Formarea profesională</w:t>
      </w:r>
      <w:r>
        <w:rPr>
          <w:rFonts w:ascii="Arial" w:hAnsi="Arial"/>
          <w:color w:val="00000A"/>
          <w:sz w:val="24"/>
          <w:szCs w:val="24"/>
        </w:rPr>
        <w:br/>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27"/>
          <w:rFonts w:cs="Times New Roman" w:ascii="Arial" w:hAnsi="Arial"/>
          <w:color w:val="00000A"/>
          <w:sz w:val="24"/>
          <w:szCs w:val="24"/>
        </w:rPr>
        <w:t>Aleşii locali au dreptul la pregătire, formare şi perfecţionare profesională.</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28"/>
          <w:rFonts w:cs="Times New Roman" w:ascii="Arial" w:hAnsi="Arial"/>
          <w:color w:val="00000A"/>
          <w:sz w:val="24"/>
          <w:szCs w:val="24"/>
        </w:rPr>
        <w:t>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r>
        <w:rPr>
          <w:rFonts w:ascii="Arial" w:hAnsi="Arial"/>
          <w:color w:val="00000A"/>
          <w:sz w:val="24"/>
          <w:szCs w:val="24"/>
        </w:rPr>
        <w:t xml:space="preserve">  </w:t>
      </w:r>
    </w:p>
    <w:p>
      <w:pPr>
        <w:pStyle w:val="Normal"/>
        <w:spacing w:lineRule="auto" w:line="276"/>
        <w:jc w:val="left"/>
        <w:rPr/>
      </w:pPr>
      <w:r>
        <w:rPr>
          <w:rFonts w:ascii="Arial" w:hAnsi="Arial"/>
          <w:b/>
          <w:bCs/>
          <w:color w:val="00000A"/>
          <w:sz w:val="24"/>
          <w:szCs w:val="24"/>
        </w:rPr>
        <w:t xml:space="preserve">  </w:t>
      </w:r>
      <w:r>
        <w:rPr>
          <w:rFonts w:ascii="Arial" w:hAnsi="Arial"/>
          <w:b/>
          <w:bCs/>
          <w:color w:val="00000A"/>
          <w:sz w:val="24"/>
          <w:szCs w:val="24"/>
        </w:rPr>
        <w:t>(3)</w:t>
      </w:r>
      <w:r>
        <w:rPr>
          <w:rFonts w:ascii="Arial" w:hAnsi="Arial"/>
          <w:color w:val="00000A"/>
          <w:sz w:val="24"/>
          <w:szCs w:val="24"/>
        </w:rPr>
        <w:t xml:space="preserve"> </w:t>
      </w:r>
      <w:r>
        <w:rPr>
          <w:rStyle w:val="L5def529"/>
          <w:rFonts w:cs="Times New Roman" w:ascii="Arial" w:hAnsi="Arial"/>
          <w:color w:val="00000A"/>
          <w:sz w:val="24"/>
          <w:szCs w:val="24"/>
        </w:rPr>
        <w:t xml:space="preserve">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precum şi cheltuielile prevăzute la </w:t>
      </w:r>
      <w:hyperlink r:id="rId222">
        <w:r>
          <w:rPr>
            <w:rStyle w:val="InternetLink"/>
            <w:rFonts w:ascii="Arial" w:hAnsi="Arial"/>
            <w:color w:val="00000A"/>
            <w:sz w:val="24"/>
            <w:szCs w:val="24"/>
            <w:u w:val="none"/>
          </w:rPr>
          <w:t>alin. (2)</w:t>
        </w:r>
      </w:hyperlink>
      <w:r>
        <w:rPr>
          <w:rStyle w:val="L5def529"/>
          <w:rFonts w:cs="Times New Roman" w:ascii="Arial" w:hAnsi="Arial"/>
          <w:color w:val="00000A"/>
          <w:sz w:val="24"/>
          <w:szCs w:val="24"/>
        </w:rPr>
        <w:t xml:space="preserve"> destinate aleşilor locali, organizate la iniţiativa ori în interesul autorităţii sau instituţiei publice.</w:t>
      </w:r>
    </w:p>
    <w:p>
      <w:pPr>
        <w:pStyle w:val="Normal"/>
        <w:spacing w:lineRule="auto" w:line="276"/>
        <w:jc w:val="left"/>
        <w:rPr/>
      </w:pPr>
      <w:r>
        <w:rPr>
          <w:rFonts w:ascii="Arial" w:hAnsi="Arial"/>
          <w:color w:val="00000A"/>
          <w:sz w:val="24"/>
          <w:szCs w:val="24"/>
        </w:rPr>
        <w:br/>
      </w:r>
      <w:r>
        <w:rPr>
          <w:rFonts w:ascii="Arial" w:hAnsi="Arial"/>
          <w:b/>
          <w:bCs/>
          <w:color w:val="00000A"/>
          <w:sz w:val="24"/>
          <w:szCs w:val="24"/>
        </w:rPr>
        <w:t xml:space="preserve">   ARTICOLUL 65</w:t>
        <w:br/>
      </w:r>
      <w:r>
        <w:rPr>
          <w:rStyle w:val="L5def530"/>
          <w:rFonts w:cs="Times New Roman" w:ascii="Arial" w:hAnsi="Arial"/>
          <w:b/>
          <w:bCs/>
          <w:color w:val="00000A"/>
          <w:sz w:val="24"/>
          <w:szCs w:val="24"/>
        </w:rPr>
        <w:t>Accesul la informaţii</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31"/>
          <w:rFonts w:cs="Times New Roman" w:ascii="Arial" w:hAnsi="Arial"/>
          <w:color w:val="00000A"/>
          <w:sz w:val="24"/>
          <w:szCs w:val="24"/>
        </w:rPr>
        <w:t>Dreptul aleşilor locali de a avea acces la orice informaţie de interes public nu poate fi îngrădit.</w:t>
      </w:r>
      <w:r>
        <w:rPr>
          <w:rFonts w:ascii="Arial" w:hAnsi="Arial"/>
          <w:color w:val="00000A"/>
          <w:sz w:val="24"/>
          <w:szCs w:val="24"/>
        </w:rPr>
        <w:t xml:space="preserve">  </w:t>
      </w:r>
    </w:p>
    <w:p>
      <w:pPr>
        <w:pStyle w:val="Normal"/>
        <w:spacing w:lineRule="auto" w:line="276"/>
        <w:jc w:val="left"/>
        <w:rPr>
          <w:rFonts w:ascii="Times New Roman" w:hAnsi="Times New Roman"/>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32"/>
          <w:rFonts w:cs="Times New Roman" w:ascii="Arial" w:hAnsi="Arial"/>
          <w:color w:val="00000A"/>
          <w:sz w:val="24"/>
          <w:szCs w:val="24"/>
        </w:rPr>
        <w:t>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pPr>
        <w:pStyle w:val="Normal"/>
        <w:spacing w:lineRule="auto" w:line="276"/>
        <w:jc w:val="left"/>
        <w:rPr/>
      </w:pPr>
      <w:r>
        <w:rPr>
          <w:rFonts w:ascii="Arial" w:hAnsi="Arial"/>
          <w:b/>
          <w:bCs/>
          <w:color w:val="008000"/>
          <w:sz w:val="24"/>
          <w:szCs w:val="24"/>
        </w:rPr>
        <w:br/>
      </w:r>
      <w:r>
        <w:rPr>
          <w:rFonts w:ascii="Arial" w:hAnsi="Arial"/>
          <w:b/>
          <w:bCs/>
          <w:color w:val="00000A"/>
          <w:sz w:val="24"/>
          <w:szCs w:val="24"/>
        </w:rPr>
        <w:t>ARTICOLUL 66</w:t>
      </w:r>
      <w:r>
        <w:rPr>
          <w:rFonts w:ascii="Arial" w:hAnsi="Arial"/>
          <w:b/>
          <w:bCs/>
          <w:color w:val="008000"/>
          <w:sz w:val="24"/>
          <w:szCs w:val="24"/>
        </w:rPr>
        <w:br/>
      </w:r>
      <w:r>
        <w:rPr>
          <w:rStyle w:val="L5def533"/>
          <w:rFonts w:cs="Times New Roman" w:ascii="Arial" w:hAnsi="Arial"/>
          <w:sz w:val="24"/>
          <w:szCs w:val="24"/>
        </w:rPr>
        <w:t>Dreptul la asociere</w:t>
      </w:r>
    </w:p>
    <w:p>
      <w:pPr>
        <w:pStyle w:val="Normal"/>
        <w:spacing w:lineRule="auto" w:line="276"/>
        <w:jc w:val="left"/>
        <w:rPr/>
      </w:pPr>
      <w:r>
        <w:rPr>
          <w:rStyle w:val="L5def534"/>
          <w:rFonts w:cs="Times New Roman" w:ascii="Arial" w:hAnsi="Arial"/>
          <w:sz w:val="24"/>
          <w:szCs w:val="24"/>
        </w:rPr>
        <w:t>Aleşii locali se pot asocia liber în partide politice şi în alte forme de asociere, în condiţiile legii.</w:t>
      </w:r>
      <w:r>
        <w:rPr>
          <w:rFonts w:ascii="Arial" w:hAnsi="Arial"/>
          <w:sz w:val="24"/>
          <w:szCs w:val="24"/>
        </w:rPr>
        <w:b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pPr>
      <w:r>
        <w:rPr>
          <w:rFonts w:ascii="Arial" w:hAnsi="Arial"/>
          <w:sz w:val="24"/>
          <w:szCs w:val="24"/>
        </w:rPr>
        <w:br/>
        <w:tab/>
        <w:tab/>
        <w:tab/>
        <w:tab/>
        <w:tab/>
        <w:tab/>
      </w:r>
      <w:r>
        <w:rPr>
          <w:rFonts w:ascii="Arial" w:hAnsi="Arial"/>
          <w:b/>
          <w:bCs/>
          <w:color w:val="00000A"/>
          <w:sz w:val="24"/>
          <w:szCs w:val="24"/>
        </w:rPr>
        <w:t>SECŢIUNEA  3</w:t>
        <w:br/>
        <w:tab/>
        <w:tab/>
        <w:tab/>
        <w:tab/>
        <w:tab/>
      </w:r>
      <w:r>
        <w:rPr>
          <w:rStyle w:val="L5def535"/>
          <w:rFonts w:cs="Times New Roman" w:ascii="Arial" w:hAnsi="Arial"/>
          <w:b/>
          <w:bCs/>
          <w:color w:val="00000A"/>
          <w:sz w:val="24"/>
          <w:szCs w:val="24"/>
        </w:rPr>
        <w:t>Obligaţiile aleşilor locali</w:t>
      </w:r>
    </w:p>
    <w:p>
      <w:pPr>
        <w:pStyle w:val="Normal"/>
        <w:spacing w:lineRule="auto" w:line="276"/>
        <w:jc w:val="left"/>
        <w:rPr/>
      </w:pPr>
      <w:r>
        <w:rPr>
          <w:rFonts w:ascii="Arial" w:hAnsi="Arial"/>
          <w:b/>
          <w:bCs/>
          <w:color w:val="00000A"/>
          <w:sz w:val="24"/>
          <w:szCs w:val="24"/>
        </w:rPr>
        <w:br/>
        <w:t>ARTICOLUL 67</w:t>
        <w:br/>
      </w:r>
      <w:r>
        <w:rPr>
          <w:rStyle w:val="L5def536"/>
          <w:rFonts w:cs="Times New Roman" w:ascii="Arial" w:hAnsi="Arial"/>
          <w:b/>
          <w:bCs/>
          <w:color w:val="00000A"/>
          <w:sz w:val="24"/>
          <w:szCs w:val="24"/>
        </w:rPr>
        <w:t>Respectarea legii</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37"/>
          <w:rFonts w:cs="Times New Roman" w:ascii="Arial" w:hAnsi="Arial"/>
          <w:color w:val="00000A"/>
          <w:sz w:val="24"/>
          <w:szCs w:val="24"/>
        </w:rPr>
        <w:t xml:space="preserve">Aleşii locali sunt obligaţi să respecte </w:t>
      </w:r>
      <w:hyperlink r:id="rId223">
        <w:r>
          <w:rPr>
            <w:rStyle w:val="InternetLink"/>
            <w:rFonts w:ascii="Arial" w:hAnsi="Arial"/>
            <w:color w:val="00000A"/>
            <w:sz w:val="24"/>
            <w:szCs w:val="24"/>
            <w:u w:val="none"/>
          </w:rPr>
          <w:t>Constituţia</w:t>
        </w:r>
      </w:hyperlink>
      <w:r>
        <w:rPr>
          <w:rStyle w:val="L5def537"/>
          <w:rFonts w:cs="Times New Roman" w:ascii="Arial" w:hAnsi="Arial"/>
          <w:color w:val="00000A"/>
          <w:sz w:val="24"/>
          <w:szCs w:val="24"/>
        </w:rPr>
        <w:t xml:space="preserve"> şi legile ţării, precum şi să se supună regulilor de curtoazie şi disciplină şi să nu folosească în cuvântul lor sau în relaţiile cu cetăţenii expresii injurioase, ofensatoare ori calomnioase.</w:t>
      </w:r>
      <w:r>
        <w:rPr>
          <w:rFonts w:ascii="Arial" w:hAnsi="Arial"/>
          <w:color w:val="00000A"/>
          <w:sz w:val="24"/>
          <w:szCs w:val="24"/>
        </w:rPr>
        <w:t xml:space="preserve">  </w:t>
      </w:r>
    </w:p>
    <w:p>
      <w:pPr>
        <w:pStyle w:val="Normal"/>
        <w:spacing w:lineRule="auto" w:line="276"/>
        <w:jc w:val="left"/>
        <w:rPr>
          <w:rFonts w:ascii="Times New Roman" w:hAnsi="Times New Roman"/>
          <w:i/>
          <w:i/>
          <w:iCs/>
          <w:color w:val="00000A"/>
          <w:u w:val="single"/>
        </w:rPr>
      </w:pPr>
      <w:r>
        <w:rPr>
          <w:rFonts w:ascii="Arial" w:hAnsi="Arial"/>
          <w:color w:val="00000A"/>
          <w:sz w:val="24"/>
          <w:szCs w:val="24"/>
        </w:rPr>
        <w:t>   </w:t>
      </w:r>
      <w:r>
        <w:rPr>
          <w:rFonts w:ascii="Arial" w:hAnsi="Arial"/>
          <w:b/>
          <w:bCs/>
          <w:i/>
          <w:iCs/>
          <w:color w:val="00000A"/>
          <w:sz w:val="24"/>
          <w:szCs w:val="24"/>
          <w:u w:val="single"/>
        </w:rPr>
        <w:t>(2)</w:t>
      </w:r>
      <w:r>
        <w:rPr>
          <w:rFonts w:ascii="Arial" w:hAnsi="Arial"/>
          <w:i/>
          <w:iCs/>
          <w:color w:val="00000A"/>
          <w:sz w:val="24"/>
          <w:szCs w:val="24"/>
          <w:u w:val="single"/>
        </w:rPr>
        <w:t xml:space="preserve"> </w:t>
      </w:r>
      <w:r>
        <w:rPr>
          <w:rStyle w:val="L5def538"/>
          <w:rFonts w:cs="Times New Roman" w:ascii="Arial" w:hAnsi="Arial"/>
          <w:i/>
          <w:iCs/>
          <w:color w:val="00000A"/>
          <w:sz w:val="24"/>
          <w:szCs w:val="24"/>
          <w:u w:val="single"/>
        </w:rPr>
        <w:t>Consilierii locali sunt obligaţi să respecte regulamentul de organizare şi funcţionare a consiliului local.</w:t>
      </w:r>
    </w:p>
    <w:p>
      <w:pPr>
        <w:pStyle w:val="Normal"/>
        <w:spacing w:lineRule="auto" w:line="276"/>
        <w:jc w:val="left"/>
        <w:rPr/>
      </w:pPr>
      <w:r>
        <w:rPr>
          <w:rFonts w:ascii="Arial" w:hAnsi="Arial"/>
          <w:b/>
          <w:bCs/>
          <w:color w:val="00000A"/>
          <w:sz w:val="24"/>
          <w:szCs w:val="24"/>
        </w:rPr>
        <w:br/>
        <w:t>ARTICOLUL 68</w:t>
        <w:br/>
      </w:r>
      <w:r>
        <w:rPr>
          <w:rStyle w:val="L5def539"/>
          <w:rFonts w:cs="Times New Roman" w:ascii="Arial" w:hAnsi="Arial"/>
          <w:b/>
          <w:bCs/>
          <w:color w:val="00000A"/>
          <w:sz w:val="24"/>
          <w:szCs w:val="24"/>
        </w:rPr>
        <w:t>Participarea la lucrările consiliului local şi ale comisiilor de specialitate</w:t>
      </w:r>
    </w:p>
    <w:p>
      <w:pPr>
        <w:pStyle w:val="Normal"/>
        <w:spacing w:lineRule="auto" w:line="276"/>
        <w:jc w:val="left"/>
        <w:rPr>
          <w:rFonts w:ascii="Times New Roman" w:hAnsi="Times New Roman"/>
        </w:rPr>
      </w:pPr>
      <w:r>
        <w:rPr>
          <w:rFonts w:ascii="Arial" w:hAnsi="Arial"/>
          <w:color w:val="00000A"/>
          <w:sz w:val="24"/>
          <w:szCs w:val="24"/>
        </w:rPr>
        <w:t xml:space="preserve">    </w:t>
      </w:r>
      <w:r>
        <w:rPr>
          <w:rStyle w:val="L5def540"/>
          <w:rFonts w:cs="Times New Roman" w:ascii="Arial" w:hAnsi="Arial"/>
          <w:color w:val="00000A"/>
          <w:sz w:val="24"/>
          <w:szCs w:val="24"/>
        </w:rPr>
        <w:t>Consilierii locali şi viceprimarii nu pot lipsi de la lucrările consiliului local sau ale comisiilor de specialitate din care fac parte, cu excepţia situaţiilor prevăzute în regulamentul de organizare şi funcţionare.</w:t>
      </w:r>
    </w:p>
    <w:p>
      <w:pPr>
        <w:pStyle w:val="Normal"/>
        <w:spacing w:lineRule="auto" w:line="276"/>
        <w:jc w:val="left"/>
        <w:rPr/>
      </w:pPr>
      <w:r>
        <w:rPr>
          <w:rFonts w:ascii="Arial" w:hAnsi="Arial"/>
          <w:b/>
          <w:bCs/>
          <w:color w:val="00000A"/>
          <w:sz w:val="24"/>
          <w:szCs w:val="24"/>
        </w:rPr>
        <w:br/>
        <w:t>ARTICOLUL 69</w:t>
        <w:br/>
      </w:r>
      <w:r>
        <w:rPr>
          <w:rStyle w:val="L5def541"/>
          <w:rFonts w:cs="Times New Roman" w:ascii="Arial" w:hAnsi="Arial"/>
          <w:b/>
          <w:bCs/>
          <w:color w:val="00000A"/>
          <w:sz w:val="24"/>
          <w:szCs w:val="24"/>
        </w:rPr>
        <w:t>Buna-credinţă şi fidelitatea</w:t>
      </w:r>
    </w:p>
    <w:p>
      <w:pPr>
        <w:pStyle w:val="Normal"/>
        <w:spacing w:lineRule="auto" w:line="276"/>
        <w:jc w:val="left"/>
        <w:rPr>
          <w:rFonts w:ascii="Times New Roman" w:hAnsi="Times New Roman"/>
          <w:b/>
          <w:b/>
          <w:bCs/>
          <w:color w:val="00000A"/>
        </w:rPr>
      </w:pPr>
      <w:r>
        <w:rPr>
          <w:rFonts w:ascii="Arial" w:hAnsi="Arial"/>
          <w:sz w:val="24"/>
          <w:szCs w:val="24"/>
        </w:rPr>
        <w:t xml:space="preserve">    </w:t>
      </w:r>
      <w:r>
        <w:rPr>
          <w:rStyle w:val="L5def542"/>
          <w:rFonts w:cs="Times New Roman" w:ascii="Arial" w:hAnsi="Arial"/>
          <w:sz w:val="24"/>
          <w:szCs w:val="24"/>
        </w:rPr>
        <w:t>Consilierii locali aflaţi în serviciul colectivităţii locale, în calitatea lor de reprezentanţi legali ai unităţii administrativ-teritoriale,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w:t>
      </w:r>
      <w:r>
        <w:rPr>
          <w:rFonts w:ascii="Arial" w:hAnsi="Arial"/>
          <w:sz w:val="24"/>
          <w:szCs w:val="24"/>
        </w:rPr>
        <w:br/>
      </w:r>
    </w:p>
    <w:p>
      <w:pPr>
        <w:pStyle w:val="Normal"/>
        <w:spacing w:lineRule="auto" w:line="276"/>
        <w:jc w:val="left"/>
        <w:rPr/>
      </w:pPr>
      <w:r>
        <w:rPr>
          <w:rFonts w:ascii="Arial" w:hAnsi="Arial"/>
          <w:b/>
          <w:bCs/>
          <w:color w:val="00000A"/>
          <w:sz w:val="24"/>
          <w:szCs w:val="24"/>
        </w:rPr>
        <w:t xml:space="preserve"> </w:t>
      </w:r>
      <w:r>
        <w:rPr>
          <w:rFonts w:ascii="Arial" w:hAnsi="Arial"/>
          <w:b/>
          <w:bCs/>
          <w:color w:val="00000A"/>
          <w:sz w:val="24"/>
          <w:szCs w:val="24"/>
        </w:rPr>
        <w:t>ARTICOLUL 70</w:t>
        <w:br/>
      </w:r>
      <w:r>
        <w:rPr>
          <w:rStyle w:val="L5def543"/>
          <w:rFonts w:cs="Times New Roman" w:ascii="Arial" w:hAnsi="Arial"/>
          <w:color w:val="00000A"/>
          <w:sz w:val="24"/>
          <w:szCs w:val="24"/>
        </w:rPr>
        <w:t xml:space="preserve"> </w:t>
      </w:r>
      <w:r>
        <w:rPr>
          <w:rStyle w:val="L5def543"/>
          <w:rFonts w:cs="Times New Roman" w:ascii="Arial" w:hAnsi="Arial"/>
          <w:b/>
          <w:bCs/>
          <w:color w:val="00000A"/>
          <w:sz w:val="24"/>
          <w:szCs w:val="24"/>
        </w:rPr>
        <w:t>Probitatea şi discreţia profesională</w:t>
      </w:r>
      <w:r>
        <w:rPr>
          <w:rFonts w:ascii="Arial" w:hAnsi="Arial"/>
          <w:color w:val="00000A"/>
          <w:sz w:val="24"/>
          <w:szCs w:val="24"/>
        </w:rPr>
        <w:t xml:space="preserve">  </w:t>
      </w:r>
    </w:p>
    <w:p>
      <w:pPr>
        <w:pStyle w:val="Normal"/>
        <w:spacing w:lineRule="auto" w:line="276"/>
        <w:jc w:val="left"/>
        <w:rPr/>
      </w:pPr>
      <w:r>
        <w:rPr>
          <w:rStyle w:val="L5def544"/>
          <w:rFonts w:cs="Times New Roman" w:ascii="Arial" w:hAnsi="Arial"/>
          <w:color w:val="00000A"/>
          <w:sz w:val="24"/>
          <w:szCs w:val="24"/>
        </w:rPr>
        <w:t>Aleşii locali sunt obligaţi la probitate şi discreţie profesională.</w:t>
      </w:r>
      <w:r>
        <w:rPr>
          <w:rFonts w:ascii="Arial" w:hAnsi="Arial"/>
          <w:color w:val="00000A"/>
          <w:sz w:val="24"/>
          <w:szCs w:val="24"/>
        </w:rPr>
        <w:br/>
      </w:r>
      <w:r>
        <w:rPr>
          <w:rFonts w:ascii="Arial" w:hAnsi="Arial"/>
          <w:b/>
          <w:bCs/>
          <w:color w:val="00000A"/>
          <w:sz w:val="24"/>
          <w:szCs w:val="24"/>
        </w:rPr>
        <w:br/>
        <w:t xml:space="preserve"> ARTICOLUL 71</w:t>
      </w:r>
      <w:r>
        <w:rPr>
          <w:rStyle w:val="L5def545"/>
          <w:rFonts w:cs="Times New Roman" w:ascii="Arial" w:hAnsi="Arial"/>
          <w:b/>
          <w:bCs/>
          <w:color w:val="00000A"/>
          <w:sz w:val="24"/>
          <w:szCs w:val="24"/>
        </w:rPr>
        <w:t xml:space="preserve">                                                                                                                                         Cinstea şi corectitudinea</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46"/>
          <w:rFonts w:cs="Times New Roman" w:ascii="Arial" w:hAnsi="Arial"/>
          <w:color w:val="00000A"/>
          <w:sz w:val="24"/>
          <w:szCs w:val="24"/>
        </w:rPr>
        <w:t>În exercitarea mandatului, aleşii locali sunt obligaţi să dea dovadă de cinste şi corectitudine; este interzis alesului local să ceară, pentru sine sau pentru altul, bani, foloase materiale sau alte avantaje.</w:t>
      </w:r>
      <w:r>
        <w:rPr>
          <w:rFonts w:ascii="Arial" w:hAnsi="Arial"/>
          <w:color w:val="00000A"/>
          <w:sz w:val="24"/>
          <w:szCs w:val="24"/>
        </w:rPr>
        <w:t xml:space="preserve">  </w:t>
      </w:r>
    </w:p>
    <w:p>
      <w:pPr>
        <w:pStyle w:val="Normal"/>
        <w:spacing w:lineRule="auto" w:line="276"/>
        <w:jc w:val="left"/>
        <w:rPr>
          <w:rStyle w:val="L5def547"/>
          <w:rFonts w:ascii="Times New Roman" w:hAnsi="Times New Roman" w:cs="Times New Roman"/>
          <w:color w:val="00000A"/>
          <w:sz w:val="24"/>
          <w:szCs w:val="24"/>
        </w:rPr>
      </w:pPr>
      <w:r>
        <w:rPr>
          <w:rFonts w:ascii="Arial" w:hAnsi="Arial"/>
          <w:b/>
          <w:bCs/>
          <w:color w:val="00000A"/>
          <w:sz w:val="24"/>
          <w:szCs w:val="24"/>
        </w:rPr>
        <w:t>(2)</w:t>
      </w:r>
      <w:r>
        <w:rPr>
          <w:rFonts w:ascii="Arial" w:hAnsi="Arial"/>
          <w:color w:val="00000A"/>
          <w:sz w:val="24"/>
          <w:szCs w:val="24"/>
        </w:rPr>
        <w:t xml:space="preserve"> </w:t>
      </w:r>
      <w:r>
        <w:rPr>
          <w:rStyle w:val="L5def547"/>
          <w:rFonts w:cs="Times New Roman" w:ascii="Arial" w:hAnsi="Arial"/>
          <w:color w:val="00000A"/>
          <w:sz w:val="24"/>
          <w:szCs w:val="24"/>
        </w:rPr>
        <w:t>Aleşii locali nu pot face uz şi nu se pot prevala de această calitate în exercitarea unei activităţi de interes personal.</w:t>
      </w:r>
    </w:p>
    <w:p>
      <w:pPr>
        <w:pStyle w:val="Normal"/>
        <w:spacing w:lineRule="auto" w:line="276"/>
        <w:jc w:val="left"/>
        <w:rPr/>
      </w:pPr>
      <w:r>
        <w:rPr>
          <w:rStyle w:val="L5def547"/>
          <w:rFonts w:cs="Times New Roman" w:ascii="Arial" w:hAnsi="Arial"/>
          <w:color w:val="00000A"/>
          <w:sz w:val="24"/>
          <w:szCs w:val="24"/>
        </w:rPr>
        <w:t>(3) Aleșilor locali le este interzis de a organiza acțiuni de dezinformare a cetățenilor cu privire la conținutul discuțiilor  din cadrul ședințelor de consiliu local și a actelor administrative adoptate și denigrarea persoanelor publice, în spațiul virtual.</w:t>
      </w:r>
    </w:p>
    <w:p>
      <w:pPr>
        <w:pStyle w:val="Normal"/>
        <w:spacing w:lineRule="auto" w:line="276"/>
        <w:jc w:val="left"/>
        <w:rPr>
          <w:rStyle w:val="L5def547"/>
          <w:rFonts w:ascii="Arial" w:hAnsi="Arial"/>
          <w:sz w:val="24"/>
          <w:szCs w:val="24"/>
        </w:rPr>
      </w:pPr>
      <w:r>
        <w:rPr>
          <w:rFonts w:ascii="Arial" w:hAnsi="Arial"/>
          <w:sz w:val="24"/>
          <w:szCs w:val="24"/>
        </w:rPr>
      </w:r>
    </w:p>
    <w:p>
      <w:pPr>
        <w:pStyle w:val="Normal"/>
        <w:spacing w:lineRule="auto" w:line="276"/>
        <w:jc w:val="left"/>
        <w:rPr>
          <w:rStyle w:val="L5def547"/>
          <w:rFonts w:ascii="Arial" w:hAnsi="Arial"/>
          <w:sz w:val="24"/>
          <w:szCs w:val="24"/>
        </w:rPr>
      </w:pPr>
      <w:r>
        <w:rPr>
          <w:rFonts w:ascii="Arial" w:hAnsi="Arial"/>
          <w:sz w:val="24"/>
          <w:szCs w:val="24"/>
        </w:rPr>
      </w:r>
    </w:p>
    <w:p>
      <w:pPr>
        <w:pStyle w:val="Normal"/>
        <w:spacing w:lineRule="auto" w:line="276"/>
        <w:jc w:val="left"/>
        <w:rPr>
          <w:rStyle w:val="L5def547"/>
          <w:rFonts w:ascii="Arial" w:hAnsi="Arial"/>
          <w:sz w:val="24"/>
          <w:szCs w:val="24"/>
        </w:rPr>
      </w:pPr>
      <w:r>
        <w:rPr>
          <w:rFonts w:ascii="Arial" w:hAnsi="Arial"/>
          <w:sz w:val="24"/>
          <w:szCs w:val="24"/>
        </w:rPr>
      </w:r>
    </w:p>
    <w:p>
      <w:pPr>
        <w:pStyle w:val="Normal"/>
        <w:spacing w:lineRule="auto" w:line="276"/>
        <w:jc w:val="left"/>
        <w:rPr>
          <w:rStyle w:val="L5def547"/>
          <w:rFonts w:ascii="Arial" w:hAnsi="Arial"/>
          <w:sz w:val="24"/>
          <w:szCs w:val="24"/>
        </w:rPr>
      </w:pPr>
      <w:r>
        <w:rPr>
          <w:rFonts w:ascii="Arial" w:hAnsi="Arial"/>
          <w:sz w:val="24"/>
          <w:szCs w:val="24"/>
        </w:rPr>
      </w:r>
    </w:p>
    <w:p>
      <w:pPr>
        <w:pStyle w:val="Normal"/>
        <w:spacing w:lineRule="auto" w:line="276"/>
        <w:jc w:val="left"/>
        <w:rPr>
          <w:rStyle w:val="L5def547"/>
          <w:rFonts w:ascii="Arial" w:hAnsi="Arial"/>
          <w:sz w:val="24"/>
          <w:szCs w:val="24"/>
        </w:rPr>
      </w:pPr>
      <w:r>
        <w:rPr>
          <w:rFonts w:ascii="Arial" w:hAnsi="Arial"/>
          <w:sz w:val="24"/>
          <w:szCs w:val="24"/>
        </w:rPr>
      </w:r>
    </w:p>
    <w:p>
      <w:pPr>
        <w:pStyle w:val="Normal"/>
        <w:spacing w:lineRule="auto" w:line="276"/>
        <w:jc w:val="left"/>
        <w:rPr>
          <w:rStyle w:val="L5def547"/>
          <w:rFonts w:ascii="Arial" w:hAnsi="Arial"/>
          <w:sz w:val="24"/>
          <w:szCs w:val="24"/>
        </w:rPr>
      </w:pPr>
      <w:r>
        <w:rPr>
          <w:rFonts w:ascii="Arial" w:hAnsi="Arial"/>
          <w:sz w:val="24"/>
          <w:szCs w:val="24"/>
        </w:rPr>
      </w:r>
    </w:p>
    <w:p>
      <w:pPr>
        <w:pStyle w:val="Normal"/>
        <w:spacing w:lineRule="auto" w:line="276"/>
        <w:jc w:val="left"/>
        <w:rPr/>
      </w:pPr>
      <w:r>
        <w:rPr>
          <w:rFonts w:ascii="Arial" w:hAnsi="Arial"/>
          <w:color w:val="00000A"/>
          <w:sz w:val="24"/>
          <w:szCs w:val="24"/>
        </w:rPr>
        <w:br/>
        <w:br/>
      </w:r>
      <w:r>
        <w:rPr>
          <w:rFonts w:ascii="Arial" w:hAnsi="Arial"/>
          <w:b/>
          <w:bCs/>
          <w:color w:val="00000A"/>
          <w:sz w:val="24"/>
          <w:szCs w:val="24"/>
        </w:rPr>
        <w:t xml:space="preserve">   ARTICOLUL 72</w:t>
        <w:br/>
      </w:r>
      <w:r>
        <w:rPr>
          <w:rStyle w:val="L5def548"/>
          <w:rFonts w:cs="Times New Roman" w:ascii="Arial" w:hAnsi="Arial"/>
          <w:color w:val="00000A"/>
          <w:sz w:val="24"/>
          <w:szCs w:val="24"/>
        </w:rPr>
        <w:t xml:space="preserve">  </w:t>
      </w:r>
      <w:r>
        <w:rPr>
          <w:rStyle w:val="L5def548"/>
          <w:rFonts w:cs="Times New Roman" w:ascii="Arial" w:hAnsi="Arial"/>
          <w:b/>
          <w:color w:val="00000A"/>
          <w:sz w:val="24"/>
          <w:szCs w:val="24"/>
        </w:rPr>
        <w:t>Dispoziţii privind obligaţiile de informare pentru aleşii locali</w:t>
      </w:r>
      <w:r>
        <w:rPr>
          <w:rFonts w:ascii="Arial" w:hAnsi="Arial"/>
          <w:b/>
          <w:color w:val="00000A"/>
          <w:sz w:val="24"/>
          <w:szCs w:val="24"/>
        </w:rPr>
        <w:br/>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49"/>
          <w:rFonts w:cs="Times New Roman" w:ascii="Arial" w:hAnsi="Arial"/>
          <w:color w:val="00000A"/>
          <w:sz w:val="24"/>
          <w:szCs w:val="24"/>
        </w:rPr>
        <w:t>Aleşii locali sunt obligaţi ca, în exercitarea mandatului, să organizeze periodic, cel puţin o dată pe trimestru, întâlniri cu cetăţenii, să acorde audienţe şi să prezinte în consiliul local o informare privind problemele ridicate la întâlnirea cu cetăţenii.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50"/>
          <w:rFonts w:cs="Times New Roman" w:ascii="Arial" w:hAnsi="Arial"/>
          <w:color w:val="00000A"/>
          <w:sz w:val="24"/>
          <w:szCs w:val="24"/>
        </w:rPr>
        <w:t>Fiecare consilier local, precum şi viceprimarii sunt obligaţi să prezinte un raport anual de activitate, care este făcut public prin grija secretarului general.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551"/>
          <w:rFonts w:cs="Times New Roman" w:ascii="Arial" w:hAnsi="Arial"/>
          <w:color w:val="00000A"/>
          <w:sz w:val="24"/>
          <w:szCs w:val="24"/>
        </w:rPr>
        <w:t>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552"/>
          <w:rFonts w:cs="Times New Roman" w:ascii="Arial" w:hAnsi="Arial"/>
          <w:color w:val="00000A"/>
          <w:sz w:val="24"/>
          <w:szCs w:val="24"/>
        </w:rPr>
        <w:t xml:space="preserve">În cazul nerespectării prevederilor </w:t>
      </w:r>
      <w:hyperlink r:id="rId224">
        <w:r>
          <w:rPr>
            <w:rStyle w:val="InternetLink"/>
            <w:rFonts w:ascii="Arial" w:hAnsi="Arial"/>
            <w:color w:val="00000A"/>
            <w:sz w:val="24"/>
            <w:szCs w:val="24"/>
            <w:u w:val="none"/>
          </w:rPr>
          <w:t>alin. (3)</w:t>
        </w:r>
      </w:hyperlink>
      <w:r>
        <w:rPr>
          <w:rStyle w:val="L5def552"/>
          <w:rFonts w:cs="Times New Roman" w:ascii="Arial" w:hAnsi="Arial"/>
          <w:color w:val="00000A"/>
          <w:sz w:val="24"/>
          <w:szCs w:val="24"/>
        </w:rPr>
        <w:t>, aleşii locali suportă cheltuielile deplasării.</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ARTICOLUL 73</w:t>
      </w:r>
      <w:r>
        <w:rPr>
          <w:rFonts w:ascii="Arial" w:hAnsi="Arial"/>
          <w:b/>
          <w:bCs/>
          <w:color w:val="008000"/>
          <w:sz w:val="24"/>
          <w:szCs w:val="24"/>
        </w:rPr>
        <w:br/>
      </w:r>
      <w:r>
        <w:rPr>
          <w:rStyle w:val="L5def553"/>
          <w:rFonts w:cs="Times New Roman" w:ascii="Arial" w:hAnsi="Arial"/>
          <w:b/>
          <w:sz w:val="24"/>
          <w:szCs w:val="24"/>
        </w:rPr>
        <w:t>Transparenţa activităţii</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54"/>
          <w:rFonts w:cs="Times New Roman" w:ascii="Arial" w:hAnsi="Arial"/>
          <w:color w:val="00000A"/>
          <w:sz w:val="24"/>
          <w:szCs w:val="24"/>
        </w:rPr>
        <w:t>Primarul este obligat ca, prin intermediul secretarului general şi al aparatului de specialitate, să pună la dispoziţie consilierilor locali, la cererea acestora, în termen de cel mult 10 zile lucrătoare, informaţiile necesare în vederea îndeplinirii mandatului în condiţiile legii.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55"/>
          <w:rFonts w:cs="Times New Roman" w:ascii="Arial" w:hAnsi="Arial"/>
          <w:color w:val="00000A"/>
          <w:sz w:val="24"/>
          <w:szCs w:val="24"/>
        </w:rPr>
        <w:t>Consilierii locali pot adresa întrebări şi interpelări primarului sau viceprimarului.</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556"/>
          <w:rFonts w:cs="Times New Roman" w:ascii="Arial" w:hAnsi="Arial"/>
          <w:color w:val="00000A"/>
          <w:sz w:val="24"/>
          <w:szCs w:val="24"/>
        </w:rPr>
        <w:t xml:space="preserve">Răspunsul solicitat în conformitate cu prevederile </w:t>
      </w:r>
      <w:hyperlink r:id="rId225">
        <w:r>
          <w:rPr>
            <w:rStyle w:val="InternetLink"/>
            <w:rFonts w:ascii="Arial" w:hAnsi="Arial"/>
            <w:color w:val="00000A"/>
            <w:sz w:val="24"/>
            <w:szCs w:val="24"/>
            <w:u w:val="none"/>
          </w:rPr>
          <w:t>alin. (2)</w:t>
        </w:r>
      </w:hyperlink>
      <w:r>
        <w:rPr>
          <w:rStyle w:val="L5def556"/>
          <w:rFonts w:cs="Times New Roman" w:ascii="Arial" w:hAnsi="Arial"/>
          <w:color w:val="00000A"/>
          <w:sz w:val="24"/>
          <w:szCs w:val="24"/>
        </w:rPr>
        <w:t xml:space="preserve"> se transmite, de regulă, imediat sau, dacă nu este posibil, la următoarea şedinţă a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557"/>
          <w:rFonts w:cs="Times New Roman" w:ascii="Arial" w:hAnsi="Arial"/>
          <w:color w:val="00000A"/>
          <w:sz w:val="24"/>
          <w:szCs w:val="24"/>
        </w:rPr>
        <w:t>Cel interpelat are obligaţia de a răspunde în scris sau, după caz, oral până cel mai târziu la următoarea şedinţă a consiliului local.</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rFonts w:ascii="Times New Roman" w:hAnsi="Times New Roman"/>
          <w:b/>
          <w:b/>
          <w:bCs/>
        </w:rPr>
      </w:pPr>
      <w:r>
        <w:rPr>
          <w:rFonts w:ascii="Arial" w:hAnsi="Arial"/>
          <w:b/>
          <w:bCs/>
          <w:color w:val="00000A"/>
          <w:sz w:val="24"/>
          <w:szCs w:val="24"/>
        </w:rPr>
        <w:tab/>
        <w:tab/>
        <w:tab/>
        <w:tab/>
        <w:tab/>
        <w:tab/>
        <w:tab/>
        <w:t>CAPITOLUL VII</w:t>
        <w:br/>
        <w:tab/>
        <w:tab/>
        <w:tab/>
      </w:r>
      <w:r>
        <w:rPr>
          <w:rStyle w:val="L5def558"/>
          <w:rFonts w:cs="Times New Roman" w:ascii="Arial" w:hAnsi="Arial"/>
          <w:b/>
          <w:bCs/>
          <w:color w:val="00000A"/>
          <w:sz w:val="24"/>
          <w:szCs w:val="24"/>
        </w:rPr>
        <w:t>Incompatibilităţile aleşilor locali şi conflictul de interese</w:t>
      </w:r>
    </w:p>
    <w:p>
      <w:pPr>
        <w:pStyle w:val="Normal"/>
        <w:spacing w:lineRule="auto" w:line="276"/>
        <w:jc w:val="left"/>
        <w:rPr/>
      </w:pPr>
      <w:r>
        <w:rPr>
          <w:rFonts w:ascii="Arial" w:hAnsi="Arial"/>
          <w:b/>
          <w:bCs/>
          <w:color w:val="008000"/>
          <w:sz w:val="24"/>
          <w:szCs w:val="24"/>
        </w:rPr>
        <w:br/>
      </w:r>
      <w:r>
        <w:rPr>
          <w:rFonts w:ascii="Arial" w:hAnsi="Arial"/>
          <w:b/>
          <w:bCs/>
          <w:color w:val="00000A"/>
          <w:sz w:val="24"/>
          <w:szCs w:val="24"/>
        </w:rPr>
        <w:t>ARTICOLUL 74</w:t>
        <w:br/>
      </w:r>
      <w:r>
        <w:rPr>
          <w:rStyle w:val="L5def559"/>
          <w:rFonts w:cs="Times New Roman" w:ascii="Arial" w:hAnsi="Arial"/>
          <w:b/>
          <w:bCs/>
          <w:sz w:val="24"/>
          <w:szCs w:val="24"/>
        </w:rPr>
        <w:t>Regimul incompatibilităţilor aplicabil funcţiei de viceprimar şi de consilier local</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60"/>
          <w:rFonts w:cs="Times New Roman" w:ascii="Arial" w:hAnsi="Arial"/>
          <w:color w:val="00000A"/>
          <w:sz w:val="24"/>
          <w:szCs w:val="24"/>
        </w:rPr>
        <w:t xml:space="preserve">Regimul incompatibilităţilor aplicabil funcţiei de viceprimar şi de consilier local este cel prevăzut în cartea I </w:t>
      </w:r>
      <w:hyperlink r:id="rId226">
        <w:r>
          <w:rPr>
            <w:rStyle w:val="InternetLink"/>
            <w:rFonts w:ascii="Arial" w:hAnsi="Arial"/>
            <w:color w:val="00000A"/>
            <w:sz w:val="24"/>
            <w:szCs w:val="24"/>
            <w:u w:val="none"/>
          </w:rPr>
          <w:t>titlul IV</w:t>
        </w:r>
      </w:hyperlink>
      <w:r>
        <w:rPr>
          <w:rStyle w:val="L5def560"/>
          <w:rFonts w:cs="Times New Roman" w:ascii="Arial" w:hAnsi="Arial"/>
          <w:color w:val="00000A"/>
          <w:sz w:val="24"/>
          <w:szCs w:val="24"/>
        </w:rPr>
        <w:t xml:space="preserve"> din Legea nr. 161/2003, cu modificările şi completările ulterioare.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61"/>
          <w:rFonts w:cs="Times New Roman" w:ascii="Arial" w:hAnsi="Arial"/>
          <w:color w:val="00000A"/>
          <w:sz w:val="24"/>
          <w:szCs w:val="24"/>
        </w:rPr>
        <w:t xml:space="preserve">Constatarea şi sancţionarea stării de incompatibilitate şi a conflictului de interese pentru persoanele care ocupă funcţiile prevăzute la alin. (1) se fac în condiţiile Legii </w:t>
      </w:r>
      <w:hyperlink r:id="rId227">
        <w:r>
          <w:rPr>
            <w:rStyle w:val="InternetLink"/>
            <w:rFonts w:ascii="Arial" w:hAnsi="Arial"/>
            <w:color w:val="00000A"/>
            <w:sz w:val="24"/>
            <w:szCs w:val="24"/>
            <w:u w:val="none"/>
          </w:rPr>
          <w:t>nr. 176/2010</w:t>
        </w:r>
      </w:hyperlink>
      <w:r>
        <w:rPr>
          <w:rStyle w:val="L5def561"/>
          <w:rFonts w:cs="Times New Roman" w:ascii="Arial" w:hAnsi="Arial"/>
          <w:color w:val="00000A"/>
          <w:sz w:val="24"/>
          <w:szCs w:val="24"/>
        </w:rPr>
        <w:t xml:space="preserve">, cu modificările şi completările ulterioare, şi ale Ordonanţei de urgenţă a Guvernului </w:t>
      </w:r>
      <w:hyperlink r:id="rId228">
        <w:r>
          <w:rPr>
            <w:rStyle w:val="InternetLink"/>
            <w:rFonts w:ascii="Arial" w:hAnsi="Arial"/>
            <w:color w:val="00000A"/>
            <w:sz w:val="24"/>
            <w:szCs w:val="24"/>
            <w:u w:val="none"/>
          </w:rPr>
          <w:t>nr. 57/2019</w:t>
        </w:r>
      </w:hyperlink>
      <w:r>
        <w:rPr>
          <w:rStyle w:val="L5def561"/>
          <w:rFonts w:cs="Times New Roman" w:ascii="Arial" w:hAnsi="Arial"/>
          <w:color w:val="00000A"/>
          <w:sz w:val="24"/>
          <w:szCs w:val="24"/>
        </w:rPr>
        <w:t>, cu modificările şi completările ulterioare.</w:t>
      </w:r>
      <w:r>
        <w:rPr>
          <w:rFonts w:ascii="Arial" w:hAnsi="Arial"/>
          <w:color w:val="00000A"/>
          <w:sz w:val="24"/>
          <w:szCs w:val="24"/>
        </w:rPr>
        <w:t xml:space="preserve">  </w:t>
      </w:r>
    </w:p>
    <w:p>
      <w:pPr>
        <w:pStyle w:val="Normal"/>
        <w:spacing w:lineRule="auto" w:line="276"/>
        <w:jc w:val="left"/>
        <w:rPr/>
      </w:pPr>
      <w:r>
        <w:rPr>
          <w:rFonts w:ascii="Arial" w:hAnsi="Arial"/>
          <w:b/>
          <w:bCs/>
          <w:color w:val="00000A"/>
          <w:sz w:val="24"/>
          <w:szCs w:val="24"/>
        </w:rPr>
        <w:t>(3)</w:t>
      </w:r>
      <w:r>
        <w:rPr>
          <w:rFonts w:ascii="Arial" w:hAnsi="Arial"/>
          <w:color w:val="00000A"/>
          <w:sz w:val="24"/>
          <w:szCs w:val="24"/>
        </w:rPr>
        <w:t xml:space="preserve"> </w:t>
      </w:r>
      <w:r>
        <w:rPr>
          <w:rStyle w:val="L5def562"/>
          <w:rFonts w:cs="Times New Roman" w:ascii="Arial" w:hAnsi="Arial"/>
          <w:color w:val="00000A"/>
          <w:sz w:val="24"/>
          <w:szCs w:val="24"/>
        </w:rPr>
        <w:t xml:space="preserve">Prin activităţi în domeniul didactic pe care viceprimarul le poate desfăşura, în condiţiile legislaţiei speciale privind unele măsuri pentru asigurarea transparenţei în exercitarea demnităţilor publice şi a funcţiilor publice, se înţeleg activităţile prevăzute la art. 462 </w:t>
      </w:r>
      <w:hyperlink r:id="rId229">
        <w:r>
          <w:rPr>
            <w:rStyle w:val="InternetLink"/>
            <w:rFonts w:ascii="Arial" w:hAnsi="Arial"/>
            <w:color w:val="00000A"/>
            <w:sz w:val="24"/>
            <w:szCs w:val="24"/>
            <w:u w:val="none"/>
          </w:rPr>
          <w:t>alin. (2)</w:t>
        </w:r>
      </w:hyperlink>
      <w:r>
        <w:rPr>
          <w:rStyle w:val="L5def562"/>
          <w:rFonts w:cs="Times New Roman" w:ascii="Arial" w:hAnsi="Arial"/>
          <w:color w:val="00000A"/>
          <w:sz w:val="24"/>
          <w:szCs w:val="24"/>
        </w:rPr>
        <w:t xml:space="preserve"> din Ordonanţa de urgenţă a Guvernului </w:t>
      </w:r>
      <w:hyperlink r:id="rId230">
        <w:r>
          <w:rPr>
            <w:rStyle w:val="InternetLink"/>
            <w:rFonts w:ascii="Arial" w:hAnsi="Arial"/>
            <w:color w:val="00000A"/>
            <w:sz w:val="24"/>
            <w:szCs w:val="24"/>
            <w:u w:val="none"/>
          </w:rPr>
          <w:t>nr. 57/2019</w:t>
        </w:r>
      </w:hyperlink>
      <w:r>
        <w:rPr>
          <w:rStyle w:val="L5def562"/>
          <w:rFonts w:cs="Times New Roman" w:ascii="Arial" w:hAnsi="Arial"/>
          <w:color w:val="00000A"/>
          <w:sz w:val="24"/>
          <w:szCs w:val="24"/>
        </w:rPr>
        <w:t>, cu modificările şi completările ulterioare.</w:t>
      </w:r>
    </w:p>
    <w:p>
      <w:pPr>
        <w:pStyle w:val="Normal"/>
        <w:spacing w:lineRule="auto" w:line="276"/>
        <w:jc w:val="left"/>
        <w:rPr/>
      </w:pPr>
      <w:r>
        <w:rPr>
          <w:rFonts w:ascii="Arial" w:hAnsi="Arial"/>
          <w:color w:val="00000A"/>
          <w:sz w:val="24"/>
          <w:szCs w:val="24"/>
        </w:rPr>
        <w:br/>
      </w:r>
      <w:r>
        <w:rPr>
          <w:rFonts w:ascii="Arial" w:hAnsi="Arial"/>
          <w:sz w:val="24"/>
          <w:szCs w:val="24"/>
        </w:rPr>
        <w:t xml:space="preserve">                                                 </w:t>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pPr>
      <w:r>
        <w:rPr>
          <w:rFonts w:ascii="Arial" w:hAnsi="Arial"/>
          <w:sz w:val="24"/>
          <w:szCs w:val="24"/>
        </w:rPr>
        <w:t xml:space="preserve">    </w:t>
      </w:r>
      <w:r>
        <w:rPr>
          <w:rFonts w:ascii="Arial" w:hAnsi="Arial"/>
          <w:b/>
          <w:bCs/>
          <w:color w:val="00000A"/>
          <w:sz w:val="24"/>
          <w:szCs w:val="24"/>
        </w:rPr>
        <w:t>ARTICOLUL 75</w:t>
        <w:br/>
      </w:r>
      <w:r>
        <w:rPr>
          <w:rStyle w:val="L5def563"/>
          <w:rFonts w:cs="Times New Roman" w:ascii="Arial" w:hAnsi="Arial"/>
          <w:b/>
          <w:color w:val="00000A"/>
          <w:sz w:val="24"/>
          <w:szCs w:val="24"/>
        </w:rPr>
        <w:t xml:space="preserve">    Regimul general aplicabil conflictului de interese pentru funcţia de viceprimar şi de consilier local</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64"/>
          <w:rFonts w:cs="Times New Roman" w:ascii="Arial" w:hAnsi="Arial"/>
          <w:color w:val="00000A"/>
          <w:sz w:val="24"/>
          <w:szCs w:val="24"/>
        </w:rPr>
        <w:t xml:space="preserve">Alesul local aflat în conflict de interese în condiţiile prevăzute de cartea I </w:t>
      </w:r>
      <w:hyperlink r:id="rId231">
        <w:r>
          <w:rPr>
            <w:rStyle w:val="InternetLink"/>
            <w:rFonts w:ascii="Arial" w:hAnsi="Arial"/>
            <w:color w:val="00000A"/>
            <w:sz w:val="24"/>
            <w:szCs w:val="24"/>
            <w:u w:val="none"/>
          </w:rPr>
          <w:t>titlul IV</w:t>
        </w:r>
      </w:hyperlink>
      <w:r>
        <w:rPr>
          <w:rStyle w:val="L5def564"/>
          <w:rFonts w:cs="Times New Roman" w:ascii="Arial" w:hAnsi="Arial"/>
          <w:color w:val="00000A"/>
          <w:sz w:val="24"/>
          <w:szCs w:val="24"/>
        </w:rPr>
        <w:t xml:space="preserve">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a)</w:t>
      </w:r>
      <w:r>
        <w:rPr>
          <w:rFonts w:ascii="Arial" w:hAnsi="Arial"/>
          <w:color w:val="00000A"/>
          <w:sz w:val="24"/>
          <w:szCs w:val="24"/>
        </w:rPr>
        <w:t xml:space="preserve"> </w:t>
      </w:r>
      <w:r>
        <w:rPr>
          <w:rStyle w:val="L5def565"/>
          <w:rFonts w:cs="Times New Roman" w:ascii="Arial" w:hAnsi="Arial"/>
          <w:color w:val="00000A"/>
          <w:sz w:val="24"/>
          <w:szCs w:val="24"/>
        </w:rPr>
        <w:t>soţ, soţie sau rude ori afini până la gradul al II-lea inclusiv;</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b)</w:t>
      </w:r>
      <w:r>
        <w:rPr>
          <w:rFonts w:ascii="Arial" w:hAnsi="Arial"/>
          <w:color w:val="00000A"/>
          <w:sz w:val="24"/>
          <w:szCs w:val="24"/>
        </w:rPr>
        <w:t xml:space="preserve"> </w:t>
      </w:r>
      <w:r>
        <w:rPr>
          <w:rStyle w:val="L5def566"/>
          <w:rFonts w:cs="Times New Roman" w:ascii="Arial" w:hAnsi="Arial"/>
          <w:color w:val="00000A"/>
          <w:sz w:val="24"/>
          <w:szCs w:val="24"/>
        </w:rPr>
        <w:t>orice persoană fizică sau juridică faţă de care alesul local are calitatea de debitor al unei obligaţii;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c)</w:t>
      </w:r>
      <w:r>
        <w:rPr>
          <w:rFonts w:ascii="Arial" w:hAnsi="Arial"/>
          <w:color w:val="00000A"/>
          <w:sz w:val="24"/>
          <w:szCs w:val="24"/>
        </w:rPr>
        <w:t xml:space="preserve"> </w:t>
      </w:r>
      <w:r>
        <w:rPr>
          <w:rStyle w:val="L5def567"/>
          <w:rFonts w:cs="Times New Roman" w:ascii="Arial" w:hAnsi="Arial"/>
          <w:color w:val="00000A"/>
          <w:sz w:val="24"/>
          <w:szCs w:val="24"/>
        </w:rPr>
        <w:t>o societate la care deţine calitatea de asociat unic ori funcţia de administrator sau de la care obţine venituri;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d)</w:t>
      </w:r>
      <w:r>
        <w:rPr>
          <w:rFonts w:ascii="Arial" w:hAnsi="Arial"/>
          <w:color w:val="00000A"/>
          <w:sz w:val="24"/>
          <w:szCs w:val="24"/>
        </w:rPr>
        <w:t xml:space="preserve"> </w:t>
      </w:r>
      <w:r>
        <w:rPr>
          <w:rStyle w:val="L5def568"/>
          <w:rFonts w:cs="Times New Roman" w:ascii="Arial" w:hAnsi="Arial"/>
          <w:color w:val="00000A"/>
          <w:sz w:val="24"/>
          <w:szCs w:val="24"/>
        </w:rPr>
        <w:t>o altă autoritate din care face parte;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e)</w:t>
      </w:r>
      <w:r>
        <w:rPr>
          <w:rFonts w:ascii="Arial" w:hAnsi="Arial"/>
          <w:color w:val="00000A"/>
          <w:sz w:val="24"/>
          <w:szCs w:val="24"/>
        </w:rPr>
        <w:t xml:space="preserve"> </w:t>
      </w:r>
      <w:r>
        <w:rPr>
          <w:rStyle w:val="L5def569"/>
          <w:rFonts w:cs="Times New Roman" w:ascii="Arial" w:hAnsi="Arial"/>
          <w:color w:val="00000A"/>
          <w:sz w:val="24"/>
          <w:szCs w:val="24"/>
        </w:rPr>
        <w:t>orice persoană fizică sau juridică, alta decât autoritatea din care face parte, care a făcut o plată către acesta sau a efectuat orice fel de cheltuieli ale acestuia;</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f)</w:t>
      </w:r>
      <w:r>
        <w:rPr>
          <w:rFonts w:ascii="Arial" w:hAnsi="Arial"/>
          <w:color w:val="00000A"/>
          <w:sz w:val="24"/>
          <w:szCs w:val="24"/>
        </w:rPr>
        <w:t xml:space="preserve"> </w:t>
      </w:r>
      <w:r>
        <w:rPr>
          <w:rStyle w:val="L5def570"/>
          <w:rFonts w:cs="Times New Roman" w:ascii="Arial" w:hAnsi="Arial"/>
          <w:color w:val="00000A"/>
          <w:sz w:val="24"/>
          <w:szCs w:val="24"/>
        </w:rPr>
        <w:t>o asociaţie sau fundaţie din care face parte.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71"/>
          <w:rFonts w:cs="Times New Roman" w:ascii="Arial" w:hAnsi="Arial"/>
          <w:color w:val="00000A"/>
          <w:sz w:val="24"/>
          <w:szCs w:val="24"/>
        </w:rPr>
        <w:t xml:space="preserve">În exercitarea funcţiei, consilierul local aflat în una dintre situaţiile prevăzute la </w:t>
      </w:r>
      <w:hyperlink r:id="rId232">
        <w:r>
          <w:rPr>
            <w:rStyle w:val="InternetLink"/>
            <w:rFonts w:ascii="Arial" w:hAnsi="Arial"/>
            <w:color w:val="00000A"/>
            <w:sz w:val="24"/>
            <w:szCs w:val="24"/>
            <w:u w:val="none"/>
          </w:rPr>
          <w:t>alin. (1)</w:t>
        </w:r>
      </w:hyperlink>
      <w:r>
        <w:rPr>
          <w:rStyle w:val="L5def571"/>
          <w:rFonts w:cs="Times New Roman" w:ascii="Arial" w:hAnsi="Arial"/>
          <w:color w:val="00000A"/>
          <w:sz w:val="24"/>
          <w:szCs w:val="24"/>
        </w:rPr>
        <w:t xml:space="preserve"> are obligaţia să anunţe la începutul şedinţei consiliului local interesul personal pe care îl are la adoptarea hotărârii respective, anunţ care se consemnează în mod obligatoriu în procesul-verbal al şedinţei.</w:t>
      </w:r>
      <w:r>
        <w:rPr>
          <w:rFonts w:ascii="Arial" w:hAnsi="Arial"/>
          <w:color w:val="00000A"/>
          <w:sz w:val="24"/>
          <w:szCs w:val="24"/>
        </w:rPr>
        <w:t xml:space="preserve">  </w:t>
      </w:r>
    </w:p>
    <w:p>
      <w:pPr>
        <w:pStyle w:val="Normal"/>
        <w:spacing w:lineRule="auto" w:line="276"/>
        <w:jc w:val="left"/>
        <w:rPr/>
      </w:pPr>
      <w:r>
        <w:rPr>
          <w:rFonts w:ascii="Arial" w:hAnsi="Arial"/>
          <w:b/>
          <w:bCs/>
          <w:color w:val="00000A"/>
          <w:sz w:val="24"/>
          <w:szCs w:val="24"/>
        </w:rPr>
        <w:t>(3)</w:t>
      </w:r>
      <w:r>
        <w:rPr>
          <w:rFonts w:ascii="Arial" w:hAnsi="Arial"/>
          <w:color w:val="00000A"/>
          <w:sz w:val="24"/>
          <w:szCs w:val="24"/>
        </w:rPr>
        <w:t xml:space="preserve"> </w:t>
      </w:r>
      <w:r>
        <w:rPr>
          <w:rStyle w:val="L5def572"/>
          <w:rFonts w:cs="Times New Roman" w:ascii="Arial" w:hAnsi="Arial"/>
          <w:color w:val="00000A"/>
          <w:sz w:val="24"/>
          <w:szCs w:val="24"/>
        </w:rPr>
        <w:t xml:space="preserve">Ulterior anunţării interesului personal, consilierul local nu mai este luat în calcul pentru cvorumul necesar adoptării </w:t>
      </w:r>
      <w:hyperlink r:id="rId233">
        <w:r>
          <w:rPr>
            <w:rStyle w:val="InternetLink"/>
            <w:rFonts w:ascii="Arial" w:hAnsi="Arial"/>
            <w:color w:val="00000A"/>
            <w:sz w:val="24"/>
            <w:szCs w:val="24"/>
            <w:u w:val="none"/>
          </w:rPr>
          <w:t>hotărârii</w:t>
        </w:r>
      </w:hyperlink>
      <w:r>
        <w:rPr>
          <w:rStyle w:val="L5def572"/>
          <w:rFonts w:cs="Times New Roman" w:ascii="Arial" w:hAnsi="Arial"/>
          <w:color w:val="00000A"/>
          <w:sz w:val="24"/>
          <w:szCs w:val="24"/>
        </w:rPr>
        <w:t xml:space="preserve"> consiliului cu privire la care acesta şi-a anunţat interesul şi nu are drept de vot la adoptarea acestei hotărâri.</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573"/>
          <w:rFonts w:cs="Times New Roman" w:ascii="Arial" w:hAnsi="Arial"/>
          <w:color w:val="00000A"/>
          <w:sz w:val="24"/>
          <w:szCs w:val="24"/>
        </w:rPr>
        <w:t xml:space="preserve">Actele administrative emise ori adoptate sau actele juridice încheiate cu încălcarea prevederilor </w:t>
      </w:r>
      <w:hyperlink r:id="rId234">
        <w:r>
          <w:rPr>
            <w:rStyle w:val="InternetLink"/>
            <w:rFonts w:ascii="Arial" w:hAnsi="Arial"/>
            <w:color w:val="00000A"/>
            <w:sz w:val="24"/>
            <w:szCs w:val="24"/>
            <w:u w:val="none"/>
          </w:rPr>
          <w:t>alin. (1)</w:t>
        </w:r>
      </w:hyperlink>
      <w:r>
        <w:rPr>
          <w:rStyle w:val="L5def573"/>
          <w:rFonts w:cs="Times New Roman" w:ascii="Arial" w:hAnsi="Arial"/>
          <w:color w:val="00000A"/>
          <w:sz w:val="24"/>
          <w:szCs w:val="24"/>
        </w:rPr>
        <w:t xml:space="preserve"> sunt lovite de nulitate absolută în condiţiile Legii </w:t>
      </w:r>
      <w:hyperlink r:id="rId235">
        <w:r>
          <w:rPr>
            <w:rStyle w:val="InternetLink"/>
            <w:rFonts w:ascii="Arial" w:hAnsi="Arial"/>
            <w:color w:val="00000A"/>
            <w:sz w:val="24"/>
            <w:szCs w:val="24"/>
            <w:u w:val="none"/>
          </w:rPr>
          <w:t>nr. 176/2010</w:t>
        </w:r>
      </w:hyperlink>
      <w:r>
        <w:rPr>
          <w:rStyle w:val="L5def573"/>
          <w:rFonts w:cs="Times New Roman" w:ascii="Arial" w:hAnsi="Arial"/>
          <w:color w:val="00000A"/>
          <w:sz w:val="24"/>
          <w:szCs w:val="24"/>
        </w:rPr>
        <w:t>, cu modificările şi completările ulterioare.</w:t>
      </w:r>
      <w:r>
        <w:rPr>
          <w:rFonts w:ascii="Arial" w:hAnsi="Arial"/>
          <w:color w:val="00000A"/>
          <w:sz w:val="24"/>
          <w:szCs w:val="24"/>
        </w:rPr>
        <w:t xml:space="preserve">  </w:t>
      </w:r>
    </w:p>
    <w:p>
      <w:pPr>
        <w:pStyle w:val="Normal"/>
        <w:spacing w:lineRule="auto" w:line="276"/>
        <w:jc w:val="left"/>
        <w:rPr/>
      </w:pPr>
      <w:r>
        <w:rPr>
          <w:rStyle w:val="L5def574"/>
          <w:rFonts w:cs="Times New Roman" w:ascii="Arial" w:hAnsi="Arial"/>
          <w:color w:val="00000A"/>
          <w:sz w:val="24"/>
          <w:szCs w:val="24"/>
        </w:rPr>
        <w:t xml:space="preserve">(5) Fapta aleşilor locali de a încălca prevederile </w:t>
      </w:r>
      <w:hyperlink r:id="rId236">
        <w:r>
          <w:rPr>
            <w:rStyle w:val="InternetLink"/>
            <w:rFonts w:ascii="Arial" w:hAnsi="Arial"/>
            <w:color w:val="00000A"/>
            <w:sz w:val="24"/>
            <w:szCs w:val="24"/>
            <w:u w:val="none"/>
          </w:rPr>
          <w:t>alin. (1)</w:t>
        </w:r>
      </w:hyperlink>
      <w:r>
        <w:rPr>
          <w:rStyle w:val="L5def574"/>
          <w:rFonts w:cs="Times New Roman" w:ascii="Arial" w:hAnsi="Arial"/>
          <w:color w:val="00000A"/>
          <w:sz w:val="24"/>
          <w:szCs w:val="24"/>
        </w:rPr>
        <w:t xml:space="preserve"> şi legislaţia în materie privind conflictul de interese constituie abatere disciplinară şi se sancţionează cu diminuarea indemnizaţiei cu 10% pe o perioadă de maximum 6 luni.</w:t>
      </w:r>
    </w:p>
    <w:p>
      <w:pPr>
        <w:pStyle w:val="Normal"/>
        <w:spacing w:lineRule="auto" w:line="276"/>
        <w:jc w:val="left"/>
        <w:rPr>
          <w:rStyle w:val="L5def574"/>
          <w:rFonts w:ascii="Arial" w:hAnsi="Arial" w:cs="Times New Roman"/>
          <w:color w:val="00000A"/>
          <w:sz w:val="24"/>
          <w:szCs w:val="24"/>
        </w:rPr>
      </w:pPr>
      <w:r>
        <w:rPr>
          <w:rFonts w:cs="Times New Roman" w:ascii="Arial" w:hAnsi="Arial"/>
          <w:color w:val="00000A"/>
          <w:sz w:val="24"/>
          <w:szCs w:val="24"/>
        </w:rPr>
      </w:r>
    </w:p>
    <w:p>
      <w:pPr>
        <w:pStyle w:val="Normal"/>
        <w:spacing w:lineRule="auto" w:line="276"/>
        <w:jc w:val="left"/>
        <w:rPr/>
      </w:pPr>
      <w:r>
        <w:rPr>
          <w:rFonts w:ascii="Arial" w:hAnsi="Arial"/>
          <w:b/>
          <w:bCs/>
          <w:color w:val="00000A"/>
          <w:sz w:val="24"/>
          <w:szCs w:val="24"/>
        </w:rPr>
        <w:t>ARTICOLUL 76</w:t>
        <w:br/>
      </w:r>
      <w:r>
        <w:rPr>
          <w:rStyle w:val="L5def575"/>
          <w:rFonts w:cs="Times New Roman" w:ascii="Arial" w:hAnsi="Arial"/>
          <w:b/>
          <w:color w:val="00000A"/>
          <w:sz w:val="24"/>
          <w:szCs w:val="24"/>
        </w:rPr>
        <w:t>Declaraţia de interese şi declaraţia de avere</w:t>
      </w:r>
    </w:p>
    <w:p>
      <w:pPr>
        <w:pStyle w:val="Normal"/>
        <w:spacing w:lineRule="auto" w:line="276"/>
        <w:jc w:val="left"/>
        <w:rPr/>
      </w:pPr>
      <w:r>
        <w:rPr>
          <w:rFonts w:ascii="Arial" w:hAnsi="Arial"/>
          <w:color w:val="00000A"/>
          <w:sz w:val="24"/>
          <w:szCs w:val="24"/>
        </w:rPr>
        <w:t xml:space="preserve">    </w:t>
      </w:r>
      <w:r>
        <w:rPr>
          <w:rStyle w:val="L5def576"/>
          <w:rFonts w:cs="Times New Roman" w:ascii="Arial" w:hAnsi="Arial"/>
          <w:color w:val="00000A"/>
          <w:sz w:val="24"/>
          <w:szCs w:val="24"/>
        </w:rPr>
        <w:t xml:space="preserve">Aleşii locali au obligaţia să întocmească, să depună şi să actualizeze declaraţii de avere şi declaraţii de interese în conformitate cu prevederile Legii </w:t>
      </w:r>
      <w:hyperlink r:id="rId237">
        <w:r>
          <w:rPr>
            <w:rStyle w:val="InternetLink"/>
            <w:rFonts w:ascii="Arial" w:hAnsi="Arial"/>
            <w:color w:val="00000A"/>
            <w:sz w:val="24"/>
            <w:szCs w:val="24"/>
            <w:u w:val="none"/>
          </w:rPr>
          <w:t>nr. 176/2010</w:t>
        </w:r>
      </w:hyperlink>
      <w:r>
        <w:rPr>
          <w:rStyle w:val="L5def576"/>
          <w:rFonts w:cs="Times New Roman" w:ascii="Arial" w:hAnsi="Arial"/>
          <w:color w:val="00000A"/>
          <w:sz w:val="24"/>
          <w:szCs w:val="24"/>
        </w:rPr>
        <w:t>, cu modificările şi completările ulterioare.</w:t>
      </w:r>
      <w:r>
        <w:rPr>
          <w:rFonts w:ascii="Arial" w:hAnsi="Arial"/>
          <w:color w:val="00000A"/>
          <w:sz w:val="24"/>
          <w:szCs w:val="24"/>
        </w:rPr>
        <w:t xml:space="preserve">  </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ARTICOLUL 77</w:t>
        <w:br/>
      </w:r>
      <w:r>
        <w:rPr>
          <w:rStyle w:val="L5def577"/>
          <w:rFonts w:cs="Times New Roman" w:ascii="Arial" w:hAnsi="Arial"/>
          <w:b/>
          <w:color w:val="00000A"/>
          <w:sz w:val="24"/>
          <w:szCs w:val="24"/>
        </w:rPr>
        <w:t>Sancţiuni pentru nedepunerea declaraţiei de avere şi a declaraţiei de interese</w:t>
      </w:r>
    </w:p>
    <w:p>
      <w:pPr>
        <w:pStyle w:val="Normal"/>
        <w:spacing w:lineRule="auto" w:line="276"/>
        <w:jc w:val="left"/>
        <w:rPr/>
      </w:pPr>
      <w:r>
        <w:rPr>
          <w:rFonts w:ascii="Arial" w:hAnsi="Arial"/>
          <w:color w:val="00000A"/>
          <w:sz w:val="24"/>
          <w:szCs w:val="24"/>
        </w:rPr>
        <w:t xml:space="preserve">    </w:t>
      </w:r>
      <w:r>
        <w:rPr>
          <w:rStyle w:val="L5def578"/>
          <w:rFonts w:cs="Times New Roman" w:ascii="Arial" w:hAnsi="Arial"/>
          <w:color w:val="00000A"/>
          <w:sz w:val="24"/>
          <w:szCs w:val="24"/>
        </w:rPr>
        <w:t xml:space="preserve">Nerespectarea prevederilor legale referitoare la procedura de depunere a declaraţiei de avere şi de interese prevăzute de lege atrage sancţiunile prevăzute de Legea </w:t>
      </w:r>
      <w:hyperlink r:id="rId238">
        <w:r>
          <w:rPr>
            <w:rStyle w:val="InternetLink"/>
            <w:rFonts w:ascii="Arial" w:hAnsi="Arial"/>
            <w:color w:val="00000A"/>
            <w:sz w:val="24"/>
            <w:szCs w:val="24"/>
            <w:u w:val="none"/>
          </w:rPr>
          <w:t>nr. 176/2010</w:t>
        </w:r>
      </w:hyperlink>
      <w:r>
        <w:rPr>
          <w:rStyle w:val="L5def578"/>
          <w:rFonts w:cs="Times New Roman" w:ascii="Arial" w:hAnsi="Arial"/>
          <w:color w:val="00000A"/>
          <w:sz w:val="24"/>
          <w:szCs w:val="24"/>
        </w:rPr>
        <w:t>, cu modificările şi completările ulterioare.</w:t>
      </w:r>
      <w:r>
        <w:rPr>
          <w:rFonts w:ascii="Arial" w:hAnsi="Arial"/>
          <w:color w:val="00000A"/>
          <w:sz w:val="24"/>
          <w:szCs w:val="24"/>
        </w:rPr>
        <w:br/>
      </w:r>
    </w:p>
    <w:p>
      <w:pPr>
        <w:pStyle w:val="Normal"/>
        <w:spacing w:lineRule="auto" w:line="276"/>
        <w:jc w:val="left"/>
        <w:rPr>
          <w:rFonts w:ascii="Arial" w:hAnsi="Arial"/>
          <w:color w:val="00000A"/>
          <w:sz w:val="24"/>
          <w:szCs w:val="24"/>
        </w:rPr>
      </w:pPr>
      <w:r>
        <w:rPr>
          <w:rFonts w:ascii="Arial" w:hAnsi="Arial"/>
          <w:color w:val="00000A"/>
          <w:sz w:val="24"/>
          <w:szCs w:val="24"/>
        </w:rPr>
      </w:r>
    </w:p>
    <w:p>
      <w:pPr>
        <w:pStyle w:val="Normal"/>
        <w:spacing w:lineRule="auto" w:line="276"/>
        <w:jc w:val="left"/>
        <w:rPr>
          <w:rFonts w:ascii="Arial" w:hAnsi="Arial"/>
          <w:color w:val="00000A"/>
          <w:sz w:val="24"/>
          <w:szCs w:val="24"/>
        </w:rPr>
      </w:pPr>
      <w:r>
        <w:rPr>
          <w:rFonts w:ascii="Arial" w:hAnsi="Arial"/>
          <w:color w:val="00000A"/>
          <w:sz w:val="24"/>
          <w:szCs w:val="24"/>
        </w:rPr>
      </w:r>
    </w:p>
    <w:p>
      <w:pPr>
        <w:pStyle w:val="Normal"/>
        <w:spacing w:lineRule="auto" w:line="276"/>
        <w:jc w:val="left"/>
        <w:rPr>
          <w:rFonts w:ascii="Arial" w:hAnsi="Arial"/>
          <w:color w:val="00000A"/>
          <w:sz w:val="24"/>
          <w:szCs w:val="24"/>
        </w:rPr>
      </w:pPr>
      <w:r>
        <w:rPr>
          <w:rFonts w:ascii="Arial" w:hAnsi="Arial"/>
          <w:color w:val="00000A"/>
          <w:sz w:val="24"/>
          <w:szCs w:val="24"/>
        </w:rPr>
      </w:r>
    </w:p>
    <w:p>
      <w:pPr>
        <w:pStyle w:val="Normal"/>
        <w:spacing w:lineRule="auto" w:line="276"/>
        <w:jc w:val="left"/>
        <w:rPr/>
      </w:pPr>
      <w:r>
        <w:rPr>
          <w:rFonts w:ascii="Arial" w:hAnsi="Arial"/>
          <w:color w:val="00000A"/>
          <w:sz w:val="24"/>
          <w:szCs w:val="24"/>
        </w:rPr>
        <w:br/>
      </w:r>
      <w:r>
        <w:rPr>
          <w:rFonts w:ascii="Arial" w:hAnsi="Arial"/>
          <w:b/>
          <w:bCs/>
          <w:color w:val="00000A"/>
          <w:sz w:val="24"/>
          <w:szCs w:val="24"/>
        </w:rPr>
        <w:t xml:space="preserve">                                                                 CAPITOLUL VIII</w:t>
        <w:br/>
      </w:r>
      <w:r>
        <w:rPr>
          <w:rStyle w:val="L5def579"/>
          <w:rFonts w:cs="Times New Roman" w:ascii="Arial" w:hAnsi="Arial"/>
          <w:b/>
          <w:bCs/>
          <w:color w:val="00000A"/>
          <w:sz w:val="24"/>
          <w:szCs w:val="24"/>
        </w:rPr>
        <w:t xml:space="preserve">                                                             Răspunderea aleşilor locali</w:t>
      </w:r>
      <w:r>
        <w:rPr>
          <w:rFonts w:ascii="Arial" w:hAnsi="Arial"/>
          <w:b/>
          <w:bCs/>
          <w:color w:val="00000A"/>
          <w:sz w:val="24"/>
          <w:szCs w:val="24"/>
        </w:rPr>
        <w:t xml:space="preserve">  </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 xml:space="preserve">ARTICOLUL 78                                                                                                                                                    </w:t>
      </w:r>
      <w:r>
        <w:rPr>
          <w:rStyle w:val="L5def580"/>
          <w:rFonts w:cs="Times New Roman" w:ascii="Arial" w:hAnsi="Arial"/>
          <w:b/>
          <w:bCs/>
          <w:color w:val="00000A"/>
          <w:sz w:val="24"/>
          <w:szCs w:val="24"/>
        </w:rPr>
        <w:t xml:space="preserve"> Tipurile de răspundere a aleşilor locali</w:t>
      </w:r>
      <w:r>
        <w:rPr>
          <w:rFonts w:ascii="Arial" w:hAnsi="Arial"/>
          <w:color w:val="00000A"/>
          <w:sz w:val="24"/>
          <w:szCs w:val="24"/>
        </w:rPr>
        <w:t xml:space="preserve">  </w:t>
      </w:r>
    </w:p>
    <w:p>
      <w:pPr>
        <w:pStyle w:val="Normal"/>
        <w:spacing w:lineRule="auto" w:line="276"/>
        <w:jc w:val="left"/>
        <w:rPr/>
      </w:pPr>
      <w:r>
        <w:rPr>
          <w:rStyle w:val="L5def581"/>
          <w:rFonts w:cs="Times New Roman" w:ascii="Arial" w:hAnsi="Arial"/>
          <w:color w:val="00000A"/>
          <w:sz w:val="24"/>
          <w:szCs w:val="24"/>
        </w:rPr>
        <w:t xml:space="preserve">Aleşii locali răspund, după caz, administrativ, civil sau penal pentru faptele săvârşite în exercitarea atribuţiilor ce le revin, în condiţiile legii şi ale Ordonanţei de urgenţă a Guvernului </w:t>
      </w:r>
      <w:hyperlink r:id="rId239">
        <w:r>
          <w:rPr>
            <w:rStyle w:val="InternetLink"/>
            <w:rFonts w:ascii="Arial" w:hAnsi="Arial"/>
            <w:color w:val="00000A"/>
            <w:sz w:val="24"/>
            <w:szCs w:val="24"/>
            <w:u w:val="none"/>
          </w:rPr>
          <w:t>nr. 57/2019</w:t>
        </w:r>
      </w:hyperlink>
      <w:r>
        <w:rPr>
          <w:rStyle w:val="L5def581"/>
          <w:rFonts w:cs="Times New Roman" w:ascii="Arial" w:hAnsi="Arial"/>
          <w:color w:val="00000A"/>
          <w:sz w:val="24"/>
          <w:szCs w:val="24"/>
        </w:rPr>
        <w:t>, cu modificările şi completările ulterioare.</w:t>
      </w:r>
    </w:p>
    <w:p>
      <w:pPr>
        <w:pStyle w:val="Normal"/>
        <w:spacing w:lineRule="auto" w:line="276"/>
        <w:jc w:val="left"/>
        <w:rPr/>
      </w:pPr>
      <w:r>
        <w:rPr>
          <w:rFonts w:ascii="Arial" w:hAnsi="Arial"/>
          <w:b/>
          <w:bCs/>
          <w:color w:val="00000A"/>
          <w:sz w:val="24"/>
          <w:szCs w:val="24"/>
        </w:rPr>
        <w:br/>
        <w:t xml:space="preserve"> ARTICOLUL 79                                                                                                                          </w:t>
      </w:r>
      <w:r>
        <w:rPr>
          <w:rStyle w:val="L5def582"/>
          <w:rFonts w:cs="Times New Roman" w:ascii="Arial" w:hAnsi="Arial"/>
          <w:color w:val="00000A"/>
          <w:sz w:val="24"/>
          <w:szCs w:val="24"/>
        </w:rPr>
        <w:t xml:space="preserve">  </w:t>
      </w:r>
      <w:r>
        <w:rPr>
          <w:rStyle w:val="L5def582"/>
          <w:rFonts w:cs="Times New Roman" w:ascii="Arial" w:hAnsi="Arial"/>
          <w:b/>
          <w:bCs/>
          <w:color w:val="00000A"/>
          <w:sz w:val="24"/>
          <w:szCs w:val="24"/>
        </w:rPr>
        <w:t>Răspunderea consilierilor locali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83"/>
          <w:rFonts w:cs="Times New Roman" w:ascii="Arial" w:hAnsi="Arial"/>
          <w:color w:val="00000A"/>
          <w:sz w:val="24"/>
          <w:szCs w:val="24"/>
        </w:rPr>
        <w:t>Consilierii locali răspund în nume propriu pentru activitatea desfăşurată în exercitarea mandatului, precum şi solidar pentru activitatea consiliului din care fac parte şi pentru hotărârile pe care le-au votat.</w:t>
      </w:r>
      <w:r>
        <w:rPr>
          <w:rFonts w:ascii="Arial" w:hAnsi="Arial"/>
          <w:color w:val="00000A"/>
          <w:sz w:val="24"/>
          <w:szCs w:val="24"/>
        </w:rPr>
        <w:t xml:space="preserve">  </w:t>
      </w:r>
    </w:p>
    <w:p>
      <w:pPr>
        <w:pStyle w:val="Normal"/>
        <w:spacing w:lineRule="auto" w:line="276"/>
        <w:jc w:val="left"/>
        <w:rPr/>
      </w:pPr>
      <w:r>
        <w:rPr>
          <w:rFonts w:ascii="Arial" w:hAnsi="Arial"/>
          <w:b/>
          <w:bCs/>
          <w:color w:val="00000A"/>
          <w:sz w:val="24"/>
          <w:szCs w:val="24"/>
        </w:rPr>
        <w:t>(2)</w:t>
      </w:r>
      <w:r>
        <w:rPr>
          <w:rFonts w:ascii="Arial" w:hAnsi="Arial"/>
          <w:color w:val="00000A"/>
          <w:sz w:val="24"/>
          <w:szCs w:val="24"/>
        </w:rPr>
        <w:t xml:space="preserve"> </w:t>
      </w:r>
      <w:r>
        <w:rPr>
          <w:rStyle w:val="L5def584"/>
          <w:rFonts w:cs="Times New Roman" w:ascii="Arial" w:hAnsi="Arial"/>
          <w:color w:val="00000A"/>
          <w:sz w:val="24"/>
          <w:szCs w:val="24"/>
        </w:rPr>
        <w:t>În procesul-verbal al şedinţei consiliului local se consemnează rezultatul votului, iar la cererea consilierului local se menţionează în mod expres votul acestuia.</w:t>
      </w:r>
      <w:r>
        <w:rPr>
          <w:rFonts w:ascii="Arial" w:hAnsi="Arial"/>
          <w:color w:val="00000A"/>
          <w:sz w:val="24"/>
          <w:szCs w:val="24"/>
        </w:rPr>
        <w:br/>
        <w:br/>
        <w:t xml:space="preserve">                                                              </w:t>
      </w:r>
    </w:p>
    <w:p>
      <w:pPr>
        <w:pStyle w:val="Normal"/>
        <w:spacing w:lineRule="auto" w:line="276"/>
        <w:jc w:val="left"/>
        <w:rPr/>
      </w:pPr>
      <w:r>
        <w:rPr>
          <w:rFonts w:ascii="Arial" w:hAnsi="Arial"/>
          <w:b/>
          <w:bCs/>
          <w:color w:val="00000A"/>
          <w:sz w:val="24"/>
          <w:szCs w:val="24"/>
        </w:rPr>
        <w:t>ARTICOLUL 80</w:t>
        <w:br/>
      </w:r>
      <w:r>
        <w:rPr>
          <w:rStyle w:val="L5def585"/>
          <w:rFonts w:cs="Times New Roman" w:ascii="Arial" w:hAnsi="Arial"/>
          <w:b/>
          <w:bCs/>
          <w:color w:val="00000A"/>
          <w:sz w:val="24"/>
          <w:szCs w:val="24"/>
        </w:rPr>
        <w:t xml:space="preserve"> Sancţiunile disciplinare aplicabile consilierilor locali</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586"/>
          <w:rFonts w:cs="Times New Roman" w:ascii="Arial" w:hAnsi="Arial"/>
          <w:color w:val="00000A"/>
          <w:sz w:val="24"/>
          <w:szCs w:val="24"/>
        </w:rPr>
        <w:t xml:space="preserve">Pentru încălcarea de către consilierii locali a prevederilor din Ordonanţa de urgenţă a Guvernului </w:t>
      </w:r>
      <w:hyperlink r:id="rId240">
        <w:r>
          <w:rPr>
            <w:rStyle w:val="InternetLink"/>
            <w:rFonts w:ascii="Arial" w:hAnsi="Arial"/>
            <w:color w:val="00000A"/>
            <w:sz w:val="24"/>
            <w:szCs w:val="24"/>
            <w:u w:val="none"/>
          </w:rPr>
          <w:t>nr. 57/2019</w:t>
        </w:r>
      </w:hyperlink>
      <w:r>
        <w:rPr>
          <w:rStyle w:val="L5def586"/>
          <w:rFonts w:cs="Times New Roman" w:ascii="Arial" w:hAnsi="Arial"/>
          <w:color w:val="00000A"/>
          <w:sz w:val="24"/>
          <w:szCs w:val="24"/>
        </w:rPr>
        <w:t>, cu modificările şi completările ulterioare, a prevederilor legale referitoare la conflictul de interese şi a prevederilor regulamentului de organizare şi funcţionare a consiliului local, consiliul local poate aplica următoarele sancţiuni disciplinare: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a)</w:t>
      </w:r>
      <w:r>
        <w:rPr>
          <w:rFonts w:ascii="Arial" w:hAnsi="Arial"/>
          <w:color w:val="00000A"/>
          <w:sz w:val="24"/>
          <w:szCs w:val="24"/>
        </w:rPr>
        <w:t xml:space="preserve"> </w:t>
      </w:r>
      <w:r>
        <w:rPr>
          <w:rStyle w:val="L5def587"/>
          <w:rFonts w:cs="Times New Roman" w:ascii="Arial" w:hAnsi="Arial"/>
          <w:color w:val="00000A"/>
          <w:sz w:val="24"/>
          <w:szCs w:val="24"/>
        </w:rPr>
        <w:t>avertismentul;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b)</w:t>
      </w:r>
      <w:r>
        <w:rPr>
          <w:rFonts w:ascii="Arial" w:hAnsi="Arial"/>
          <w:color w:val="00000A"/>
          <w:sz w:val="24"/>
          <w:szCs w:val="24"/>
        </w:rPr>
        <w:t xml:space="preserve"> </w:t>
      </w:r>
      <w:r>
        <w:rPr>
          <w:rStyle w:val="L5def588"/>
          <w:rFonts w:cs="Times New Roman" w:ascii="Arial" w:hAnsi="Arial"/>
          <w:color w:val="00000A"/>
          <w:sz w:val="24"/>
          <w:szCs w:val="24"/>
        </w:rPr>
        <w:t>chemarea la ordine;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c)</w:t>
      </w:r>
      <w:r>
        <w:rPr>
          <w:rFonts w:ascii="Arial" w:hAnsi="Arial"/>
          <w:color w:val="00000A"/>
          <w:sz w:val="24"/>
          <w:szCs w:val="24"/>
        </w:rPr>
        <w:t xml:space="preserve"> </w:t>
      </w:r>
      <w:r>
        <w:rPr>
          <w:rStyle w:val="L5def589"/>
          <w:rFonts w:cs="Times New Roman" w:ascii="Arial" w:hAnsi="Arial"/>
          <w:color w:val="00000A"/>
          <w:sz w:val="24"/>
          <w:szCs w:val="24"/>
        </w:rPr>
        <w:t>retragerea cuvântului;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d)</w:t>
      </w:r>
      <w:r>
        <w:rPr>
          <w:rFonts w:ascii="Arial" w:hAnsi="Arial"/>
          <w:color w:val="00000A"/>
          <w:sz w:val="24"/>
          <w:szCs w:val="24"/>
        </w:rPr>
        <w:t xml:space="preserve"> </w:t>
      </w:r>
      <w:r>
        <w:rPr>
          <w:rStyle w:val="L5def590"/>
          <w:rFonts w:cs="Times New Roman" w:ascii="Arial" w:hAnsi="Arial"/>
          <w:color w:val="00000A"/>
          <w:sz w:val="24"/>
          <w:szCs w:val="24"/>
        </w:rPr>
        <w:t>eliminarea din sala de şedinţă;</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e)</w:t>
      </w:r>
      <w:r>
        <w:rPr>
          <w:rFonts w:ascii="Arial" w:hAnsi="Arial"/>
          <w:color w:val="00000A"/>
          <w:sz w:val="24"/>
          <w:szCs w:val="24"/>
        </w:rPr>
        <w:t xml:space="preserve"> </w:t>
      </w:r>
      <w:r>
        <w:rPr>
          <w:rStyle w:val="L5def591"/>
          <w:rFonts w:cs="Times New Roman" w:ascii="Arial" w:hAnsi="Arial"/>
          <w:color w:val="00000A"/>
          <w:sz w:val="24"/>
          <w:szCs w:val="24"/>
        </w:rPr>
        <w:t>excluderea temporară de la lucrările consiliului şi ale comisiei de specialitate;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f)</w:t>
      </w:r>
      <w:r>
        <w:rPr>
          <w:rFonts w:ascii="Arial" w:hAnsi="Arial"/>
          <w:color w:val="00000A"/>
          <w:sz w:val="24"/>
          <w:szCs w:val="24"/>
        </w:rPr>
        <w:t xml:space="preserve"> </w:t>
      </w:r>
      <w:r>
        <w:rPr>
          <w:rStyle w:val="L5def592"/>
          <w:rFonts w:cs="Times New Roman" w:ascii="Arial" w:hAnsi="Arial"/>
          <w:color w:val="00000A"/>
          <w:sz w:val="24"/>
          <w:szCs w:val="24"/>
        </w:rPr>
        <w:t>diminuarea indemnizaţiei lunare cu 10% pentru maximum 6 luni;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g)</w:t>
      </w:r>
      <w:r>
        <w:rPr>
          <w:rFonts w:ascii="Arial" w:hAnsi="Arial"/>
          <w:color w:val="00000A"/>
          <w:sz w:val="24"/>
          <w:szCs w:val="24"/>
        </w:rPr>
        <w:t xml:space="preserve"> </w:t>
      </w:r>
      <w:r>
        <w:rPr>
          <w:rStyle w:val="L5def593"/>
          <w:rFonts w:cs="Times New Roman" w:ascii="Arial" w:hAnsi="Arial"/>
          <w:color w:val="00000A"/>
          <w:sz w:val="24"/>
          <w:szCs w:val="24"/>
        </w:rPr>
        <w:t>retragerea indemnizaţiei lunare pentru una sau două luni.</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594"/>
          <w:rFonts w:cs="Times New Roman" w:ascii="Arial" w:hAnsi="Arial"/>
          <w:color w:val="00000A"/>
          <w:sz w:val="24"/>
          <w:szCs w:val="24"/>
        </w:rPr>
        <w:t xml:space="preserve">Sancţiunile prevăzute la alin. (1) </w:t>
      </w:r>
      <w:hyperlink r:id="rId241">
        <w:r>
          <w:rPr>
            <w:rStyle w:val="InternetLink"/>
            <w:rFonts w:ascii="Arial" w:hAnsi="Arial"/>
            <w:color w:val="00000A"/>
            <w:sz w:val="24"/>
            <w:szCs w:val="24"/>
            <w:u w:val="none"/>
          </w:rPr>
          <w:t>lit. a)</w:t>
        </w:r>
      </w:hyperlink>
      <w:r>
        <w:rPr>
          <w:rStyle w:val="L5def594"/>
          <w:rFonts w:cs="Times New Roman" w:ascii="Arial" w:hAnsi="Arial"/>
          <w:color w:val="00000A"/>
          <w:sz w:val="24"/>
          <w:szCs w:val="24"/>
        </w:rPr>
        <w:t xml:space="preserve"> -</w:t>
      </w:r>
      <w:hyperlink r:id="rId242">
        <w:r>
          <w:rPr>
            <w:rStyle w:val="InternetLink"/>
            <w:rFonts w:ascii="Arial" w:hAnsi="Arial"/>
            <w:color w:val="00000A"/>
            <w:sz w:val="24"/>
            <w:szCs w:val="24"/>
            <w:u w:val="none"/>
          </w:rPr>
          <w:t>d)</w:t>
        </w:r>
      </w:hyperlink>
      <w:r>
        <w:rPr>
          <w:rStyle w:val="L5def594"/>
          <w:rFonts w:cs="Times New Roman" w:ascii="Arial" w:hAnsi="Arial"/>
          <w:color w:val="00000A"/>
          <w:sz w:val="24"/>
          <w:szCs w:val="24"/>
        </w:rPr>
        <w:t xml:space="preserve"> se aplică de către preşedintele de şedinţă, iar cele de la alin. (1) </w:t>
      </w:r>
      <w:hyperlink r:id="rId243">
        <w:r>
          <w:rPr>
            <w:rStyle w:val="InternetLink"/>
            <w:rFonts w:ascii="Arial" w:hAnsi="Arial"/>
            <w:color w:val="00000A"/>
            <w:sz w:val="24"/>
            <w:szCs w:val="24"/>
            <w:u w:val="none"/>
          </w:rPr>
          <w:t>lit. e)</w:t>
        </w:r>
      </w:hyperlink>
      <w:r>
        <w:rPr>
          <w:rStyle w:val="L5def594"/>
          <w:rFonts w:cs="Times New Roman" w:ascii="Arial" w:hAnsi="Arial"/>
          <w:color w:val="00000A"/>
          <w:sz w:val="24"/>
          <w:szCs w:val="24"/>
        </w:rPr>
        <w:t xml:space="preserve"> -</w:t>
      </w:r>
      <w:hyperlink r:id="rId244">
        <w:r>
          <w:rPr>
            <w:rStyle w:val="InternetLink"/>
            <w:rFonts w:ascii="Arial" w:hAnsi="Arial"/>
            <w:color w:val="00000A"/>
            <w:sz w:val="24"/>
            <w:szCs w:val="24"/>
            <w:u w:val="none"/>
          </w:rPr>
          <w:t>g)</w:t>
        </w:r>
      </w:hyperlink>
      <w:r>
        <w:rPr>
          <w:rStyle w:val="L5def594"/>
          <w:rFonts w:cs="Times New Roman" w:ascii="Arial" w:hAnsi="Arial"/>
          <w:color w:val="00000A"/>
          <w:sz w:val="24"/>
          <w:szCs w:val="24"/>
        </w:rPr>
        <w:t xml:space="preserve"> de către consiliul local, prin hotărâre.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595"/>
          <w:rFonts w:cs="Times New Roman" w:ascii="Arial" w:hAnsi="Arial"/>
          <w:color w:val="00000A"/>
          <w:sz w:val="24"/>
          <w:szCs w:val="24"/>
        </w:rPr>
        <w:t xml:space="preserve">Sancţiunile prevăzute la alin. (1) </w:t>
      </w:r>
      <w:hyperlink r:id="rId245">
        <w:r>
          <w:rPr>
            <w:rStyle w:val="InternetLink"/>
            <w:rFonts w:ascii="Arial" w:hAnsi="Arial"/>
            <w:color w:val="00000A"/>
            <w:sz w:val="24"/>
            <w:szCs w:val="24"/>
            <w:u w:val="none"/>
          </w:rPr>
          <w:t>lit. a)</w:t>
        </w:r>
      </w:hyperlink>
      <w:r>
        <w:rPr>
          <w:rStyle w:val="L5def595"/>
          <w:rFonts w:cs="Times New Roman" w:ascii="Arial" w:hAnsi="Arial"/>
          <w:color w:val="00000A"/>
          <w:sz w:val="24"/>
          <w:szCs w:val="24"/>
        </w:rPr>
        <w:t xml:space="preserve"> -</w:t>
      </w:r>
      <w:hyperlink r:id="rId246">
        <w:r>
          <w:rPr>
            <w:rStyle w:val="InternetLink"/>
            <w:rFonts w:ascii="Arial" w:hAnsi="Arial"/>
            <w:color w:val="00000A"/>
            <w:sz w:val="24"/>
            <w:szCs w:val="24"/>
            <w:u w:val="none"/>
          </w:rPr>
          <w:t>e)</w:t>
        </w:r>
      </w:hyperlink>
      <w:r>
        <w:rPr>
          <w:rStyle w:val="L5def595"/>
          <w:rFonts w:cs="Times New Roman" w:ascii="Arial" w:hAnsi="Arial"/>
          <w:color w:val="00000A"/>
          <w:sz w:val="24"/>
          <w:szCs w:val="24"/>
        </w:rPr>
        <w:t xml:space="preserve"> sunt aplicabile şi viceprimarilor.</w:t>
      </w:r>
      <w:r>
        <w:rPr>
          <w:rFonts w:ascii="Arial" w:hAnsi="Arial"/>
          <w:color w:val="00000A"/>
          <w:sz w:val="24"/>
          <w:szCs w:val="24"/>
        </w:rPr>
        <w:t xml:space="preserve">  </w:t>
      </w:r>
    </w:p>
    <w:p>
      <w:pPr>
        <w:pStyle w:val="Normal"/>
        <w:spacing w:lineRule="auto" w:line="276"/>
        <w:jc w:val="left"/>
        <w:rPr/>
      </w:pPr>
      <w:r>
        <w:rPr>
          <w:rFonts w:ascii="Arial" w:hAnsi="Arial"/>
          <w:b/>
          <w:bCs/>
          <w:color w:val="00000A"/>
          <w:sz w:val="24"/>
          <w:szCs w:val="24"/>
        </w:rPr>
        <w:t>(4)</w:t>
      </w:r>
      <w:r>
        <w:rPr>
          <w:rFonts w:ascii="Arial" w:hAnsi="Arial"/>
          <w:color w:val="00000A"/>
          <w:sz w:val="24"/>
          <w:szCs w:val="24"/>
        </w:rPr>
        <w:t xml:space="preserve"> </w:t>
      </w:r>
      <w:r>
        <w:rPr>
          <w:rStyle w:val="L5def596"/>
          <w:rFonts w:cs="Times New Roman" w:ascii="Arial" w:hAnsi="Arial"/>
          <w:color w:val="00000A"/>
          <w:sz w:val="24"/>
          <w:szCs w:val="24"/>
        </w:rPr>
        <w:t xml:space="preserve">Pentru aplicarea sancţiunilor prevăzute la alin. (1) </w:t>
      </w:r>
      <w:hyperlink r:id="rId247">
        <w:r>
          <w:rPr>
            <w:rStyle w:val="InternetLink"/>
            <w:rFonts w:ascii="Arial" w:hAnsi="Arial"/>
            <w:color w:val="00000A"/>
            <w:sz w:val="24"/>
            <w:szCs w:val="24"/>
            <w:u w:val="none"/>
          </w:rPr>
          <w:t>lit. e)</w:t>
        </w:r>
      </w:hyperlink>
      <w:r>
        <w:rPr>
          <w:rStyle w:val="L5def596"/>
          <w:rFonts w:cs="Times New Roman" w:ascii="Arial" w:hAnsi="Arial"/>
          <w:color w:val="00000A"/>
          <w:sz w:val="24"/>
          <w:szCs w:val="24"/>
        </w:rPr>
        <w:t>, cazul se transmite comisiei de specialitate care are în obiectul de activitate şi aspectele juridice, aceasta prezentând un raport întocmit pe baza cercetărilor efectuate, inclusiv a explicaţiilor furnizate de cel în cauză.</w:t>
      </w:r>
    </w:p>
    <w:p>
      <w:pPr>
        <w:pStyle w:val="Normal"/>
        <w:spacing w:lineRule="auto" w:line="276"/>
        <w:jc w:val="left"/>
        <w:rPr>
          <w:rStyle w:val="L5def596"/>
          <w:rFonts w:ascii="Arial" w:hAnsi="Arial"/>
          <w:sz w:val="24"/>
          <w:szCs w:val="24"/>
        </w:rPr>
      </w:pPr>
      <w:r>
        <w:rPr>
          <w:rFonts w:ascii="Arial" w:hAnsi="Arial"/>
          <w:sz w:val="24"/>
          <w:szCs w:val="24"/>
        </w:rPr>
      </w:r>
    </w:p>
    <w:p>
      <w:pPr>
        <w:pStyle w:val="Normal"/>
        <w:spacing w:lineRule="auto" w:line="276"/>
        <w:jc w:val="left"/>
        <w:rPr>
          <w:rStyle w:val="L5def596"/>
          <w:rFonts w:ascii="Arial" w:hAnsi="Arial"/>
          <w:sz w:val="24"/>
          <w:szCs w:val="24"/>
        </w:rPr>
      </w:pPr>
      <w:r>
        <w:rPr>
          <w:rFonts w:ascii="Arial" w:hAnsi="Arial"/>
          <w:sz w:val="24"/>
          <w:szCs w:val="24"/>
        </w:rPr>
      </w:r>
    </w:p>
    <w:p>
      <w:pPr>
        <w:pStyle w:val="Normal"/>
        <w:spacing w:lineRule="auto" w:line="276"/>
        <w:jc w:val="left"/>
        <w:rPr>
          <w:rStyle w:val="L5def596"/>
          <w:rFonts w:ascii="Arial" w:hAnsi="Arial"/>
          <w:sz w:val="24"/>
          <w:szCs w:val="24"/>
        </w:rPr>
      </w:pPr>
      <w:r>
        <w:rPr>
          <w:rFonts w:ascii="Arial" w:hAnsi="Arial"/>
          <w:sz w:val="24"/>
          <w:szCs w:val="24"/>
        </w:rPr>
      </w:r>
    </w:p>
    <w:p>
      <w:pPr>
        <w:pStyle w:val="Normal"/>
        <w:spacing w:lineRule="auto" w:line="276"/>
        <w:jc w:val="left"/>
        <w:rPr>
          <w:rStyle w:val="L5def596"/>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color w:val="00000A"/>
          <w:sz w:val="24"/>
          <w:szCs w:val="24"/>
        </w:rPr>
        <w:br/>
      </w:r>
      <w:r>
        <w:rPr>
          <w:rFonts w:ascii="Arial" w:hAnsi="Arial"/>
          <w:b/>
          <w:bCs/>
          <w:color w:val="008000"/>
          <w:sz w:val="24"/>
          <w:szCs w:val="24"/>
        </w:rPr>
        <w:t xml:space="preserve">                                                                   </w:t>
      </w:r>
    </w:p>
    <w:p>
      <w:pPr>
        <w:pStyle w:val="Normal"/>
        <w:spacing w:lineRule="auto" w:line="276"/>
        <w:jc w:val="left"/>
        <w:rPr/>
      </w:pPr>
      <w:r>
        <w:rPr>
          <w:rFonts w:ascii="Arial" w:hAnsi="Arial"/>
          <w:b/>
          <w:bCs/>
          <w:color w:val="008000"/>
          <w:sz w:val="24"/>
          <w:szCs w:val="24"/>
        </w:rPr>
        <w:t xml:space="preserve"> </w:t>
      </w:r>
      <w:r>
        <w:rPr>
          <w:rFonts w:ascii="Arial" w:hAnsi="Arial"/>
          <w:b/>
          <w:bCs/>
          <w:color w:val="00000A"/>
          <w:sz w:val="24"/>
          <w:szCs w:val="24"/>
        </w:rPr>
        <w:t>ARTICOLUL 81</w:t>
        <w:br/>
      </w:r>
      <w:r>
        <w:rPr>
          <w:rStyle w:val="L5def597"/>
          <w:rFonts w:cs="Times New Roman" w:ascii="Arial" w:hAnsi="Arial"/>
          <w:b/>
          <w:bCs/>
          <w:color w:val="00000A"/>
          <w:sz w:val="24"/>
          <w:szCs w:val="24"/>
        </w:rPr>
        <w:t xml:space="preserve"> Avertismentul</w:t>
      </w:r>
      <w:r>
        <w:rPr>
          <w:rFonts w:ascii="Arial" w:hAnsi="Arial"/>
          <w:b/>
          <w:bCs/>
          <w:color w:val="00000A"/>
          <w:sz w:val="24"/>
          <w:szCs w:val="24"/>
        </w:rPr>
        <w:br/>
      </w:r>
    </w:p>
    <w:p>
      <w:pPr>
        <w:pStyle w:val="Normal"/>
        <w:spacing w:lineRule="auto" w:line="276"/>
        <w:jc w:val="left"/>
        <w:rPr>
          <w:rFonts w:ascii="Times New Roman" w:hAnsi="Times New Roman"/>
          <w:color w:val="00000A"/>
        </w:rPr>
      </w:pPr>
      <w:r>
        <w:rPr>
          <w:rFonts w:ascii="Arial" w:hAnsi="Arial"/>
          <w:color w:val="00000A"/>
          <w:sz w:val="24"/>
          <w:szCs w:val="24"/>
        </w:rPr>
        <w:t xml:space="preserve">    </w:t>
      </w:r>
      <w:r>
        <w:rPr>
          <w:rStyle w:val="L5def598"/>
          <w:rFonts w:cs="Times New Roman" w:ascii="Arial" w:hAnsi="Arial"/>
          <w:color w:val="00000A"/>
          <w:sz w:val="24"/>
          <w:szCs w:val="24"/>
        </w:rPr>
        <w:t>La prima abatere, preşedintele de şedinţă atrage atenţia consilierului local în culpă şi îl invită să respecte regulamentul.</w:t>
      </w:r>
    </w:p>
    <w:p>
      <w:pPr>
        <w:pStyle w:val="Normal"/>
        <w:spacing w:lineRule="auto" w:line="276"/>
        <w:jc w:val="left"/>
        <w:rPr/>
      </w:pPr>
      <w:r>
        <w:rPr>
          <w:rFonts w:ascii="Arial" w:hAnsi="Arial"/>
          <w:b/>
          <w:bCs/>
          <w:color w:val="00000A"/>
          <w:sz w:val="24"/>
          <w:szCs w:val="24"/>
        </w:rPr>
        <w:br/>
        <w:t>ARTICOLUL 82</w:t>
        <w:br/>
      </w:r>
      <w:r>
        <w:rPr>
          <w:rStyle w:val="L5def599"/>
          <w:rFonts w:cs="Times New Roman" w:ascii="Arial" w:hAnsi="Arial"/>
          <w:b/>
          <w:bCs/>
          <w:color w:val="00000A"/>
          <w:sz w:val="24"/>
          <w:szCs w:val="24"/>
        </w:rPr>
        <w:t>Chemarea la ordine</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600"/>
          <w:rFonts w:cs="Times New Roman" w:ascii="Arial" w:hAnsi="Arial"/>
          <w:color w:val="00000A"/>
          <w:sz w:val="24"/>
          <w:szCs w:val="24"/>
        </w:rPr>
        <w:t>Consilierii locali care nesocotesc avertismentul şi invitaţia preşedintelui de şedinţă şi continuă să se abată de la regulament, precum şi cei care încalcă în mod grav, chiar pentru prima dată, dispoziţiile regulamentului sunt chemaţi la ordine.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601"/>
          <w:rFonts w:cs="Times New Roman" w:ascii="Arial" w:hAnsi="Arial"/>
          <w:color w:val="00000A"/>
          <w:sz w:val="24"/>
          <w:szCs w:val="24"/>
        </w:rPr>
        <w:t>Chemarea la ordine se înscrie în procesul-verbal de şedinţă.</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602"/>
          <w:rFonts w:cs="Times New Roman" w:ascii="Arial" w:hAnsi="Arial"/>
          <w:color w:val="00000A"/>
          <w:sz w:val="24"/>
          <w:szCs w:val="24"/>
        </w:rPr>
        <w:t>Înainte de a fi chemat la ordine, consilierul local este invitat de către preşedintele de şedinţă să îşi retragă sau să explice cuvântul ori expresiile care au generat incidentul şi care ar atrage aplicarea sancţiunii.</w:t>
      </w:r>
      <w:r>
        <w:rPr>
          <w:rFonts w:ascii="Arial" w:hAnsi="Arial"/>
          <w:color w:val="00000A"/>
          <w:sz w:val="24"/>
          <w:szCs w:val="24"/>
        </w:rPr>
        <w:t xml:space="preserve">  </w:t>
      </w:r>
    </w:p>
    <w:p>
      <w:pPr>
        <w:pStyle w:val="Normal"/>
        <w:spacing w:lineRule="auto" w:line="276"/>
        <w:jc w:val="left"/>
        <w:rPr/>
      </w:pPr>
      <w:r>
        <w:rPr>
          <w:rFonts w:ascii="Arial" w:hAnsi="Arial"/>
          <w:b/>
          <w:bCs/>
          <w:color w:val="00000A"/>
          <w:sz w:val="24"/>
          <w:szCs w:val="24"/>
        </w:rPr>
        <w:t>(4)</w:t>
      </w:r>
      <w:r>
        <w:rPr>
          <w:rFonts w:ascii="Arial" w:hAnsi="Arial"/>
          <w:color w:val="00000A"/>
          <w:sz w:val="24"/>
          <w:szCs w:val="24"/>
        </w:rPr>
        <w:t xml:space="preserve"> </w:t>
      </w:r>
      <w:r>
        <w:rPr>
          <w:rStyle w:val="L5def603"/>
          <w:rFonts w:cs="Times New Roman" w:ascii="Arial" w:hAnsi="Arial"/>
          <w:color w:val="00000A"/>
          <w:sz w:val="24"/>
          <w:szCs w:val="24"/>
        </w:rPr>
        <w:t>Dacă expresia întrebuinţată a fost retrasă ori dacă explicaţiile date sunt apreciate de preşedintele de şedinţă ca satisfăcătoare, sancţiunea nu se mai aplică.</w:t>
      </w:r>
      <w:r>
        <w:rPr>
          <w:rFonts w:ascii="Arial" w:hAnsi="Arial"/>
          <w:color w:val="00000A"/>
          <w:sz w:val="24"/>
          <w:szCs w:val="24"/>
        </w:rPr>
        <w:br/>
        <w:br/>
        <w:t xml:space="preserve">  </w:t>
      </w:r>
      <w:r>
        <w:rPr>
          <w:rFonts w:ascii="Arial" w:hAnsi="Arial"/>
          <w:b/>
          <w:bCs/>
          <w:color w:val="00000A"/>
          <w:sz w:val="24"/>
          <w:szCs w:val="24"/>
        </w:rPr>
        <w:t>ARTICOLUL 83</w:t>
        <w:br/>
      </w:r>
      <w:r>
        <w:rPr>
          <w:rStyle w:val="L5def604"/>
          <w:rFonts w:cs="Times New Roman" w:ascii="Arial" w:hAnsi="Arial"/>
          <w:b/>
          <w:bCs/>
          <w:color w:val="00000A"/>
          <w:sz w:val="24"/>
          <w:szCs w:val="24"/>
        </w:rPr>
        <w:t xml:space="preserve">  Retragerea cuvântului şi eliminarea din sală</w:t>
      </w:r>
    </w:p>
    <w:p>
      <w:pPr>
        <w:pStyle w:val="Normal"/>
        <w:spacing w:lineRule="auto" w:line="276"/>
        <w:jc w:val="left"/>
        <w:rPr/>
      </w:pPr>
      <w:r>
        <w:rPr>
          <w:rStyle w:val="L5def605"/>
          <w:rFonts w:cs="Times New Roman" w:ascii="Arial" w:hAnsi="Arial"/>
          <w:color w:val="00000A"/>
          <w:sz w:val="24"/>
          <w:szCs w:val="24"/>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r>
        <w:rPr>
          <w:rFonts w:ascii="Arial" w:hAnsi="Arial"/>
          <w:color w:val="00000A"/>
          <w:sz w:val="24"/>
          <w:szCs w:val="24"/>
        </w:rPr>
        <w:br/>
        <w:br/>
        <w:t xml:space="preserve">  </w:t>
      </w:r>
      <w:r>
        <w:rPr>
          <w:rFonts w:ascii="Arial" w:hAnsi="Arial"/>
          <w:b/>
          <w:bCs/>
          <w:color w:val="00000A"/>
          <w:sz w:val="24"/>
          <w:szCs w:val="24"/>
        </w:rPr>
        <w:t>ARTICOLUL 84</w:t>
        <w:br/>
      </w:r>
      <w:r>
        <w:rPr>
          <w:rStyle w:val="L5def606"/>
          <w:rFonts w:cs="Times New Roman" w:ascii="Arial" w:hAnsi="Arial"/>
          <w:color w:val="00000A"/>
          <w:sz w:val="24"/>
          <w:szCs w:val="24"/>
        </w:rPr>
        <w:t xml:space="preserve"> </w:t>
      </w:r>
      <w:r>
        <w:rPr>
          <w:rStyle w:val="L5def606"/>
          <w:rFonts w:cs="Times New Roman" w:ascii="Arial" w:hAnsi="Arial"/>
          <w:b/>
          <w:bCs/>
          <w:color w:val="00000A"/>
          <w:sz w:val="24"/>
          <w:szCs w:val="24"/>
        </w:rPr>
        <w:t>Excluderea temporară de la lucrările consiliului şi ale comisiei de specialitate</w:t>
      </w:r>
    </w:p>
    <w:p>
      <w:pPr>
        <w:pStyle w:val="Normal"/>
        <w:spacing w:lineRule="auto" w:line="276"/>
        <w:jc w:val="left"/>
        <w:rPr>
          <w:rFonts w:ascii="Times New Roman" w:hAnsi="Times New Roman"/>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607"/>
          <w:rFonts w:cs="Times New Roman" w:ascii="Arial" w:hAnsi="Arial"/>
          <w:color w:val="00000A"/>
          <w:sz w:val="24"/>
          <w:szCs w:val="24"/>
        </w:rPr>
        <w:t xml:space="preserve">În cazul unor abateri grave, săvârşite în mod repetat, sau al unor abateri deosebit </w:t>
      </w:r>
      <w:r>
        <w:rPr>
          <w:rStyle w:val="L5def607"/>
          <w:rFonts w:cs="Times New Roman" w:ascii="Arial" w:hAnsi="Arial"/>
          <w:sz w:val="24"/>
          <w:szCs w:val="24"/>
        </w:rPr>
        <w:t>de grave, consiliul local poate aplica sancţiunea excluderii temporare a consilierului local de la lucrările consiliului local, după caz, şi ale comisiilor de specialitate.</w:t>
      </w:r>
      <w:r>
        <w:rPr>
          <w:rFonts w:ascii="Arial" w:hAnsi="Arial"/>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608"/>
          <w:rFonts w:cs="Times New Roman" w:ascii="Arial" w:hAnsi="Arial"/>
          <w:color w:val="00000A"/>
          <w:sz w:val="24"/>
          <w:szCs w:val="24"/>
        </w:rPr>
        <w:t>Gravitatea abaterii este stabilită de comisia de specialitate care are în obiectul de activitate aspecte juridice, în cel mult 10 zile de la sesizare.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609"/>
          <w:rFonts w:cs="Times New Roman" w:ascii="Arial" w:hAnsi="Arial"/>
          <w:color w:val="00000A"/>
          <w:sz w:val="24"/>
          <w:szCs w:val="24"/>
        </w:rPr>
        <w:t>Excluderea temporară de la lucrările consiliului local şi ale comisiilor de specialitate nu poate depăşi două şedinţe consecutive.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610"/>
          <w:rFonts w:cs="Times New Roman" w:ascii="Arial" w:hAnsi="Arial"/>
          <w:color w:val="00000A"/>
          <w:sz w:val="24"/>
          <w:szCs w:val="24"/>
        </w:rPr>
        <w:t>Excluderea de la lucrările consiliului local şi ale comisiilor de specialitate are drept consecinţă neacordarea indemnizaţiei lunare.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611"/>
          <w:rFonts w:cs="Times New Roman" w:ascii="Arial" w:hAnsi="Arial"/>
          <w:color w:val="00000A"/>
          <w:sz w:val="24"/>
          <w:szCs w:val="24"/>
        </w:rPr>
        <w:t>În caz de opunere, interzicerea participării la şedinţe se execută cu ajutorul personalului care asigură ordinea publică locală.</w:t>
      </w:r>
      <w:r>
        <w:rPr>
          <w:rFonts w:ascii="Arial" w:hAnsi="Arial"/>
          <w:color w:val="00000A"/>
          <w:sz w:val="24"/>
          <w:szCs w:val="24"/>
        </w:rPr>
        <w:br/>
      </w:r>
    </w:p>
    <w:p>
      <w:pPr>
        <w:pStyle w:val="Normal"/>
        <w:spacing w:lineRule="auto" w:line="276"/>
        <w:jc w:val="left"/>
        <w:rPr>
          <w:rFonts w:ascii="Arial" w:hAnsi="Arial"/>
          <w:color w:val="00000A"/>
          <w:sz w:val="24"/>
          <w:szCs w:val="24"/>
        </w:rPr>
      </w:pPr>
      <w:r>
        <w:rPr>
          <w:rFonts w:ascii="Arial" w:hAnsi="Arial"/>
          <w:color w:val="00000A"/>
          <w:sz w:val="24"/>
          <w:szCs w:val="24"/>
        </w:rPr>
      </w:r>
    </w:p>
    <w:p>
      <w:pPr>
        <w:pStyle w:val="Normal"/>
        <w:spacing w:lineRule="auto" w:line="276"/>
        <w:jc w:val="left"/>
        <w:rPr>
          <w:rFonts w:ascii="Arial" w:hAnsi="Arial"/>
          <w:color w:val="00000A"/>
          <w:sz w:val="24"/>
          <w:szCs w:val="24"/>
        </w:rPr>
      </w:pPr>
      <w:r>
        <w:rPr>
          <w:rFonts w:ascii="Arial" w:hAnsi="Arial"/>
          <w:color w:val="00000A"/>
          <w:sz w:val="24"/>
          <w:szCs w:val="24"/>
        </w:rPr>
      </w:r>
    </w:p>
    <w:p>
      <w:pPr>
        <w:pStyle w:val="Normal"/>
        <w:spacing w:lineRule="auto" w:line="276"/>
        <w:jc w:val="left"/>
        <w:rPr/>
      </w:pPr>
      <w:r>
        <w:rPr>
          <w:rFonts w:ascii="Arial" w:hAnsi="Arial"/>
          <w:color w:val="00000A"/>
          <w:sz w:val="24"/>
          <w:szCs w:val="24"/>
        </w:rPr>
        <w:br/>
      </w:r>
      <w:r>
        <w:rPr>
          <w:rFonts w:ascii="Arial" w:hAnsi="Arial"/>
          <w:b/>
          <w:bCs/>
          <w:color w:val="00000A"/>
          <w:sz w:val="24"/>
          <w:szCs w:val="24"/>
        </w:rPr>
        <w:t xml:space="preserve"> ARTICOLUL 85</w:t>
        <w:br/>
      </w:r>
      <w:r>
        <w:rPr>
          <w:rStyle w:val="L5def612"/>
          <w:rFonts w:cs="Times New Roman" w:ascii="Arial" w:hAnsi="Arial"/>
          <w:b/>
          <w:bCs/>
          <w:sz w:val="24"/>
          <w:szCs w:val="24"/>
        </w:rPr>
        <w:t xml:space="preserve"> Aplicarea sancţiunilor</w:t>
      </w:r>
      <w:r>
        <w:rPr>
          <w:rFonts w:ascii="Arial" w:hAnsi="Arial"/>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613"/>
          <w:rFonts w:cs="Times New Roman" w:ascii="Arial" w:hAnsi="Arial"/>
          <w:color w:val="00000A"/>
          <w:sz w:val="24"/>
          <w:szCs w:val="24"/>
        </w:rPr>
        <w:t xml:space="preserve">Sancţiunile prevăzute la art. 80 alin. (1) </w:t>
      </w:r>
      <w:hyperlink r:id="rId248">
        <w:r>
          <w:rPr>
            <w:rStyle w:val="InternetLink"/>
            <w:rFonts w:ascii="Arial" w:hAnsi="Arial"/>
            <w:color w:val="00000A"/>
            <w:sz w:val="24"/>
            <w:szCs w:val="24"/>
            <w:u w:val="none"/>
          </w:rPr>
          <w:t>lit. e)</w:t>
        </w:r>
      </w:hyperlink>
      <w:r>
        <w:rPr>
          <w:rStyle w:val="L5def613"/>
          <w:rFonts w:cs="Times New Roman" w:ascii="Arial" w:hAnsi="Arial"/>
          <w:color w:val="00000A"/>
          <w:sz w:val="24"/>
          <w:szCs w:val="24"/>
        </w:rPr>
        <w:t xml:space="preserve"> şi </w:t>
      </w:r>
      <w:hyperlink r:id="rId249">
        <w:r>
          <w:rPr>
            <w:rStyle w:val="InternetLink"/>
            <w:rFonts w:ascii="Arial" w:hAnsi="Arial"/>
            <w:color w:val="00000A"/>
            <w:sz w:val="24"/>
            <w:szCs w:val="24"/>
            <w:u w:val="none"/>
          </w:rPr>
          <w:t>f)</w:t>
        </w:r>
      </w:hyperlink>
      <w:r>
        <w:rPr>
          <w:rStyle w:val="L5def613"/>
          <w:rFonts w:cs="Times New Roman" w:ascii="Arial" w:hAnsi="Arial"/>
          <w:color w:val="00000A"/>
          <w:sz w:val="24"/>
          <w:szCs w:val="24"/>
        </w:rPr>
        <w:t xml:space="preserve"> se aplică prin hotărâre adoptată de consiliul local, cu majoritate absolută.</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614"/>
          <w:rFonts w:cs="Times New Roman" w:ascii="Arial" w:hAnsi="Arial"/>
          <w:color w:val="00000A"/>
          <w:sz w:val="24"/>
          <w:szCs w:val="24"/>
        </w:rPr>
        <w:t xml:space="preserve">Pe perioada aplicării sancţiunilor prevăzute la art. 80 alin. (1) </w:t>
      </w:r>
      <w:hyperlink r:id="rId250">
        <w:r>
          <w:rPr>
            <w:rStyle w:val="InternetLink"/>
            <w:rFonts w:ascii="Arial" w:hAnsi="Arial"/>
            <w:color w:val="00000A"/>
            <w:sz w:val="24"/>
            <w:szCs w:val="24"/>
            <w:u w:val="none"/>
          </w:rPr>
          <w:t>lit. d)</w:t>
        </w:r>
      </w:hyperlink>
      <w:r>
        <w:rPr>
          <w:rStyle w:val="L5def614"/>
          <w:rFonts w:cs="Times New Roman" w:ascii="Arial" w:hAnsi="Arial"/>
          <w:color w:val="00000A"/>
          <w:sz w:val="24"/>
          <w:szCs w:val="24"/>
        </w:rPr>
        <w:t xml:space="preserve"> şi </w:t>
      </w:r>
      <w:hyperlink r:id="rId251">
        <w:r>
          <w:rPr>
            <w:rStyle w:val="InternetLink"/>
            <w:rFonts w:ascii="Arial" w:hAnsi="Arial"/>
            <w:color w:val="00000A"/>
            <w:sz w:val="24"/>
            <w:szCs w:val="24"/>
            <w:u w:val="none"/>
          </w:rPr>
          <w:t>e)</w:t>
        </w:r>
      </w:hyperlink>
      <w:r>
        <w:rPr>
          <w:rStyle w:val="L5def614"/>
          <w:rFonts w:cs="Times New Roman" w:ascii="Arial" w:hAnsi="Arial"/>
          <w:color w:val="00000A"/>
          <w:sz w:val="24"/>
          <w:szCs w:val="24"/>
        </w:rPr>
        <w:t>, consilierii locali în cauză nu vor fi socotiţi la cvorumul pentru şedinţă.</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615"/>
          <w:rFonts w:cs="Times New Roman" w:ascii="Arial" w:hAnsi="Arial"/>
          <w:color w:val="00000A"/>
          <w:sz w:val="24"/>
          <w:szCs w:val="24"/>
        </w:rPr>
        <w:t xml:space="preserve">Pentru menţinerea ordinii în şedinţele comisiilor de specialitate, preşedinţii acestora au aceleaşi drepturi ca preşedintele de şedinţă. Aceştia pot aplica sancţiunile prevăzute la art. 80 alin. (1) </w:t>
      </w:r>
      <w:hyperlink r:id="rId252">
        <w:r>
          <w:rPr>
            <w:rStyle w:val="InternetLink"/>
            <w:rFonts w:ascii="Arial" w:hAnsi="Arial"/>
            <w:color w:val="00000A"/>
            <w:sz w:val="24"/>
            <w:szCs w:val="24"/>
            <w:u w:val="none"/>
          </w:rPr>
          <w:t>lit. a)</w:t>
        </w:r>
      </w:hyperlink>
      <w:r>
        <w:rPr>
          <w:rStyle w:val="L5def615"/>
          <w:rFonts w:cs="Times New Roman" w:ascii="Arial" w:hAnsi="Arial"/>
          <w:color w:val="00000A"/>
          <w:sz w:val="24"/>
          <w:szCs w:val="24"/>
        </w:rPr>
        <w:t xml:space="preserve"> -</w:t>
      </w:r>
      <w:hyperlink r:id="rId253">
        <w:r>
          <w:rPr>
            <w:rStyle w:val="InternetLink"/>
            <w:rFonts w:ascii="Arial" w:hAnsi="Arial"/>
            <w:color w:val="00000A"/>
            <w:sz w:val="24"/>
            <w:szCs w:val="24"/>
            <w:u w:val="none"/>
          </w:rPr>
          <w:t>d)</w:t>
        </w:r>
      </w:hyperlink>
      <w:r>
        <w:rPr>
          <w:rStyle w:val="L5def615"/>
          <w:rFonts w:cs="Times New Roman" w:ascii="Arial" w:hAnsi="Arial"/>
          <w:color w:val="00000A"/>
          <w:sz w:val="24"/>
          <w:szCs w:val="24"/>
        </w:rPr>
        <w:t>.</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616"/>
          <w:rFonts w:cs="Times New Roman" w:ascii="Arial" w:hAnsi="Arial"/>
          <w:color w:val="00000A"/>
          <w:sz w:val="24"/>
          <w:szCs w:val="24"/>
        </w:rPr>
        <w:t xml:space="preserve">Sancţiunile prevăzute la art. 80 </w:t>
      </w:r>
      <w:hyperlink r:id="rId254">
        <w:r>
          <w:rPr>
            <w:rStyle w:val="InternetLink"/>
            <w:rFonts w:ascii="Arial" w:hAnsi="Arial"/>
            <w:color w:val="00000A"/>
            <w:sz w:val="24"/>
            <w:szCs w:val="24"/>
            <w:u w:val="none"/>
          </w:rPr>
          <w:t>alin. (1)</w:t>
        </w:r>
      </w:hyperlink>
      <w:r>
        <w:rPr>
          <w:rStyle w:val="L5def616"/>
          <w:rFonts w:cs="Times New Roman" w:ascii="Arial" w:hAnsi="Arial"/>
          <w:color w:val="00000A"/>
          <w:sz w:val="24"/>
          <w:szCs w:val="24"/>
        </w:rPr>
        <w:t xml:space="preserve"> se pot aplica în mod corespunzător viceprimarilor pentru abaterile săvârşite în calitatea lor de consilier local.</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ARTICOLUL 86</w:t>
        <w:br/>
      </w:r>
      <w:r>
        <w:rPr>
          <w:rStyle w:val="L5def617"/>
          <w:rFonts w:cs="Times New Roman" w:ascii="Arial" w:hAnsi="Arial"/>
          <w:b/>
          <w:bCs/>
          <w:color w:val="00000A"/>
          <w:sz w:val="24"/>
          <w:szCs w:val="24"/>
        </w:rPr>
        <w:t>Sancţiuni aplicabile viceprimarilor</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618"/>
          <w:rFonts w:cs="Times New Roman" w:ascii="Arial" w:hAnsi="Arial"/>
          <w:color w:val="00000A"/>
          <w:sz w:val="24"/>
          <w:szCs w:val="24"/>
        </w:rPr>
        <w:t>Pentru abateri grave şi/sau repetate, săvârşite în exercitarea mandatului de viceprimar, persoanelor în cauză li se pot aplica următoarele sancţiuni: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a)</w:t>
      </w:r>
      <w:r>
        <w:rPr>
          <w:rFonts w:ascii="Arial" w:hAnsi="Arial"/>
          <w:color w:val="00000A"/>
          <w:sz w:val="24"/>
          <w:szCs w:val="24"/>
        </w:rPr>
        <w:t xml:space="preserve"> </w:t>
      </w:r>
      <w:r>
        <w:rPr>
          <w:rStyle w:val="L5def619"/>
          <w:rFonts w:cs="Times New Roman" w:ascii="Arial" w:hAnsi="Arial"/>
          <w:color w:val="00000A"/>
          <w:sz w:val="24"/>
          <w:szCs w:val="24"/>
        </w:rPr>
        <w:t>mustrare;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b)</w:t>
      </w:r>
      <w:r>
        <w:rPr>
          <w:rFonts w:ascii="Arial" w:hAnsi="Arial"/>
          <w:color w:val="00000A"/>
          <w:sz w:val="24"/>
          <w:szCs w:val="24"/>
        </w:rPr>
        <w:t xml:space="preserve"> </w:t>
      </w:r>
      <w:r>
        <w:rPr>
          <w:rStyle w:val="L5def620"/>
          <w:rFonts w:cs="Times New Roman" w:ascii="Arial" w:hAnsi="Arial"/>
          <w:color w:val="00000A"/>
          <w:sz w:val="24"/>
          <w:szCs w:val="24"/>
        </w:rPr>
        <w:t>avertisment;</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c)</w:t>
      </w:r>
      <w:r>
        <w:rPr>
          <w:rFonts w:ascii="Arial" w:hAnsi="Arial"/>
          <w:color w:val="00000A"/>
          <w:sz w:val="24"/>
          <w:szCs w:val="24"/>
        </w:rPr>
        <w:t xml:space="preserve"> </w:t>
      </w:r>
      <w:r>
        <w:rPr>
          <w:rStyle w:val="L5def621"/>
          <w:rFonts w:cs="Times New Roman" w:ascii="Arial" w:hAnsi="Arial"/>
          <w:color w:val="00000A"/>
          <w:sz w:val="24"/>
          <w:szCs w:val="24"/>
        </w:rPr>
        <w:t>diminuarea indemnizaţiei cu 5-10% timp de 1-3 luni;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d)</w:t>
      </w:r>
      <w:r>
        <w:rPr>
          <w:rFonts w:ascii="Arial" w:hAnsi="Arial"/>
          <w:color w:val="00000A"/>
          <w:sz w:val="24"/>
          <w:szCs w:val="24"/>
        </w:rPr>
        <w:t xml:space="preserve"> </w:t>
      </w:r>
      <w:r>
        <w:rPr>
          <w:rStyle w:val="L5def622"/>
          <w:rFonts w:cs="Times New Roman" w:ascii="Arial" w:hAnsi="Arial"/>
          <w:color w:val="00000A"/>
          <w:sz w:val="24"/>
          <w:szCs w:val="24"/>
        </w:rPr>
        <w:t>eliberarea din funcţie.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623"/>
          <w:rFonts w:cs="Times New Roman" w:ascii="Arial" w:hAnsi="Arial"/>
          <w:color w:val="00000A"/>
          <w:sz w:val="24"/>
          <w:szCs w:val="24"/>
        </w:rPr>
        <w:t xml:space="preserve">Sancţiunile prevăzute la alin. (1) </w:t>
      </w:r>
      <w:hyperlink r:id="rId255">
        <w:r>
          <w:rPr>
            <w:rStyle w:val="InternetLink"/>
            <w:rFonts w:ascii="Arial" w:hAnsi="Arial"/>
            <w:color w:val="00000A"/>
            <w:sz w:val="24"/>
            <w:szCs w:val="24"/>
            <w:u w:val="none"/>
          </w:rPr>
          <w:t>lit. a)</w:t>
        </w:r>
      </w:hyperlink>
      <w:r>
        <w:rPr>
          <w:rStyle w:val="L5def623"/>
          <w:rFonts w:cs="Times New Roman" w:ascii="Arial" w:hAnsi="Arial"/>
          <w:color w:val="00000A"/>
          <w:sz w:val="24"/>
          <w:szCs w:val="24"/>
        </w:rPr>
        <w:t xml:space="preserve"> -</w:t>
      </w:r>
      <w:hyperlink r:id="rId256">
        <w:r>
          <w:rPr>
            <w:rStyle w:val="InternetLink"/>
            <w:rFonts w:ascii="Arial" w:hAnsi="Arial"/>
            <w:color w:val="00000A"/>
            <w:sz w:val="24"/>
            <w:szCs w:val="24"/>
            <w:u w:val="none"/>
          </w:rPr>
          <w:t>c)</w:t>
        </w:r>
      </w:hyperlink>
      <w:r>
        <w:rPr>
          <w:rStyle w:val="L5def623"/>
          <w:rFonts w:cs="Times New Roman" w:ascii="Arial" w:hAnsi="Arial"/>
          <w:color w:val="00000A"/>
          <w:sz w:val="24"/>
          <w:szCs w:val="24"/>
        </w:rPr>
        <w:t xml:space="preserve"> se aplică, prin hotărâre a consiliului local, la propunerea motivată a primarului. Motivele care justifică propunerea de sancţionare sunt aduse la cunoştinţă consilierilor locali cu cel puţin 5 zile înaintea şedinţei.</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624"/>
          <w:rFonts w:cs="Times New Roman" w:ascii="Arial" w:hAnsi="Arial"/>
          <w:color w:val="00000A"/>
          <w:sz w:val="24"/>
          <w:szCs w:val="24"/>
        </w:rPr>
        <w:t xml:space="preserve">În cazul sancţiunilor prevăzute la </w:t>
      </w:r>
      <w:hyperlink r:id="rId257">
        <w:r>
          <w:rPr>
            <w:rStyle w:val="InternetLink"/>
            <w:rFonts w:ascii="Arial" w:hAnsi="Arial"/>
            <w:color w:val="00000A"/>
            <w:sz w:val="24"/>
            <w:szCs w:val="24"/>
            <w:u w:val="none"/>
          </w:rPr>
          <w:t>alin. (1)</w:t>
        </w:r>
      </w:hyperlink>
      <w:r>
        <w:rPr>
          <w:rStyle w:val="L5def624"/>
          <w:rFonts w:cs="Times New Roman" w:ascii="Arial" w:hAnsi="Arial"/>
          <w:color w:val="00000A"/>
          <w:sz w:val="24"/>
          <w:szCs w:val="24"/>
        </w:rPr>
        <w:t>, hotărârea se adoptă prin vot secret cu majoritatea calificată de două treimi din numărul consilierilor locali.</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625"/>
          <w:rFonts w:cs="Times New Roman" w:ascii="Arial" w:hAnsi="Arial"/>
          <w:color w:val="00000A"/>
          <w:sz w:val="24"/>
          <w:szCs w:val="24"/>
        </w:rPr>
        <w:t xml:space="preserve">Prin excepţie de la prevederile </w:t>
      </w:r>
      <w:hyperlink r:id="rId258">
        <w:r>
          <w:rPr>
            <w:rStyle w:val="InternetLink"/>
            <w:rFonts w:ascii="Arial" w:hAnsi="Arial"/>
            <w:color w:val="00000A"/>
            <w:sz w:val="24"/>
            <w:szCs w:val="24"/>
            <w:u w:val="none"/>
          </w:rPr>
          <w:t>alin. (3)</w:t>
        </w:r>
      </w:hyperlink>
      <w:r>
        <w:rPr>
          <w:rStyle w:val="L5def625"/>
          <w:rFonts w:cs="Times New Roman" w:ascii="Arial" w:hAnsi="Arial"/>
          <w:color w:val="00000A"/>
          <w:sz w:val="24"/>
          <w:szCs w:val="24"/>
        </w:rPr>
        <w:t xml:space="preserve">, aplicarea sancţiunii prevăzute la alin. (1) </w:t>
      </w:r>
      <w:hyperlink r:id="rId259">
        <w:r>
          <w:rPr>
            <w:rStyle w:val="InternetLink"/>
            <w:rFonts w:ascii="Arial" w:hAnsi="Arial"/>
            <w:color w:val="00000A"/>
            <w:sz w:val="24"/>
            <w:szCs w:val="24"/>
            <w:u w:val="none"/>
          </w:rPr>
          <w:t>lit. d)</w:t>
        </w:r>
      </w:hyperlink>
      <w:r>
        <w:rPr>
          <w:rStyle w:val="L5def625"/>
          <w:rFonts w:cs="Times New Roman" w:ascii="Arial" w:hAnsi="Arial"/>
          <w:color w:val="00000A"/>
          <w:sz w:val="24"/>
          <w:szCs w:val="24"/>
        </w:rPr>
        <w:t xml:space="preserve"> se face cu respectarea prevederilor </w:t>
      </w:r>
      <w:hyperlink r:id="rId260">
        <w:r>
          <w:rPr>
            <w:rStyle w:val="InternetLink"/>
            <w:rFonts w:ascii="Arial" w:hAnsi="Arial"/>
            <w:color w:val="00000A"/>
            <w:sz w:val="24"/>
            <w:szCs w:val="24"/>
            <w:u w:val="none"/>
          </w:rPr>
          <w:t>art. 11</w:t>
        </w:r>
      </w:hyperlink>
      <w:r>
        <w:rPr>
          <w:rStyle w:val="L5def625"/>
          <w:rFonts w:cs="Times New Roman" w:ascii="Arial" w:hAnsi="Arial"/>
          <w:color w:val="00000A"/>
          <w:sz w:val="24"/>
          <w:szCs w:val="24"/>
        </w:rPr>
        <w:t>.</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626"/>
          <w:rFonts w:cs="Times New Roman" w:ascii="Arial" w:hAnsi="Arial"/>
          <w:color w:val="00000A"/>
          <w:sz w:val="24"/>
          <w:szCs w:val="24"/>
        </w:rPr>
        <w:t xml:space="preserve">Împotriva sancţiunilor prevăzute la alin. (1) </w:t>
      </w:r>
      <w:hyperlink r:id="rId261">
        <w:r>
          <w:rPr>
            <w:rStyle w:val="InternetLink"/>
            <w:rFonts w:ascii="Arial" w:hAnsi="Arial"/>
            <w:color w:val="00000A"/>
            <w:sz w:val="24"/>
            <w:szCs w:val="24"/>
            <w:u w:val="none"/>
          </w:rPr>
          <w:t>lit. c)</w:t>
        </w:r>
      </w:hyperlink>
      <w:r>
        <w:rPr>
          <w:rStyle w:val="L5def626"/>
          <w:rFonts w:cs="Times New Roman" w:ascii="Arial" w:hAnsi="Arial"/>
          <w:color w:val="00000A"/>
          <w:sz w:val="24"/>
          <w:szCs w:val="24"/>
        </w:rPr>
        <w:t xml:space="preserve"> şi </w:t>
      </w:r>
      <w:hyperlink r:id="rId262">
        <w:r>
          <w:rPr>
            <w:rStyle w:val="InternetLink"/>
            <w:rFonts w:ascii="Arial" w:hAnsi="Arial"/>
            <w:color w:val="00000A"/>
            <w:sz w:val="24"/>
            <w:szCs w:val="24"/>
            <w:u w:val="none"/>
          </w:rPr>
          <w:t>d)</w:t>
        </w:r>
      </w:hyperlink>
      <w:r>
        <w:rPr>
          <w:rStyle w:val="L5def626"/>
          <w:rFonts w:cs="Times New Roman" w:ascii="Arial" w:hAnsi="Arial"/>
          <w:color w:val="00000A"/>
          <w:sz w:val="24"/>
          <w:szCs w:val="24"/>
        </w:rPr>
        <w:t xml:space="preserve"> persoana în cauză se poate adresa instanţei de contencios administrativ competente. Procedura prealabilă nu este obligatorie.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(6)</w:t>
      </w:r>
      <w:r>
        <w:rPr>
          <w:rFonts w:ascii="Arial" w:hAnsi="Arial"/>
          <w:color w:val="00000A"/>
          <w:sz w:val="24"/>
          <w:szCs w:val="24"/>
        </w:rPr>
        <w:t xml:space="preserve"> </w:t>
      </w:r>
      <w:r>
        <w:rPr>
          <w:rStyle w:val="L5def627"/>
          <w:rFonts w:cs="Times New Roman" w:ascii="Arial" w:hAnsi="Arial"/>
          <w:color w:val="00000A"/>
          <w:sz w:val="24"/>
          <w:szCs w:val="24"/>
        </w:rPr>
        <w:t xml:space="preserve">Aplicarea sancţiunii prevăzute la alin. (1) </w:t>
      </w:r>
      <w:hyperlink r:id="rId263">
        <w:r>
          <w:rPr>
            <w:rStyle w:val="InternetLink"/>
            <w:rFonts w:ascii="Arial" w:hAnsi="Arial"/>
            <w:color w:val="00000A"/>
            <w:sz w:val="24"/>
            <w:szCs w:val="24"/>
            <w:u w:val="none"/>
          </w:rPr>
          <w:t>lit. d)</w:t>
        </w:r>
      </w:hyperlink>
      <w:r>
        <w:rPr>
          <w:rStyle w:val="L5def627"/>
          <w:rFonts w:cs="Times New Roman" w:ascii="Arial" w:hAnsi="Arial"/>
          <w:color w:val="00000A"/>
          <w:sz w:val="24"/>
          <w:szCs w:val="24"/>
        </w:rPr>
        <w:t xml:space="preserve"> nu are niciun efect asupra mandatului de consilier local.</w:t>
      </w:r>
    </w:p>
    <w:p>
      <w:pPr>
        <w:pStyle w:val="Normal"/>
        <w:spacing w:lineRule="auto" w:line="276"/>
        <w:jc w:val="left"/>
        <w:rPr/>
      </w:pPr>
      <w:r>
        <w:rPr>
          <w:rFonts w:ascii="Arial" w:hAnsi="Arial"/>
          <w:color w:val="00000A"/>
          <w:sz w:val="24"/>
          <w:szCs w:val="24"/>
        </w:rPr>
        <w:br/>
      </w:r>
      <w:r>
        <w:rPr>
          <w:rFonts w:ascii="Arial" w:hAnsi="Arial"/>
          <w:b/>
          <w:bCs/>
          <w:color w:val="00000A"/>
          <w:sz w:val="24"/>
          <w:szCs w:val="24"/>
        </w:rPr>
        <w:t xml:space="preserve"> ARTICOLUL 87</w:t>
      </w:r>
      <w:r>
        <w:rPr>
          <w:rFonts w:ascii="Arial" w:hAnsi="Arial"/>
          <w:b/>
          <w:bCs/>
          <w:color w:val="008000"/>
          <w:sz w:val="24"/>
          <w:szCs w:val="24"/>
        </w:rPr>
        <w:br/>
      </w:r>
      <w:r>
        <w:rPr>
          <w:rStyle w:val="L5def628"/>
          <w:rFonts w:cs="Times New Roman" w:ascii="Arial" w:hAnsi="Arial"/>
          <w:b/>
          <w:bCs/>
          <w:sz w:val="24"/>
          <w:szCs w:val="24"/>
        </w:rPr>
        <w:t>Răspunderea aferentă actelor administrative</w:t>
      </w:r>
      <w:r>
        <w:rPr>
          <w:rFonts w:ascii="Arial" w:hAnsi="Arial"/>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629"/>
          <w:rFonts w:cs="Times New Roman" w:ascii="Arial" w:hAnsi="Arial"/>
          <w:color w:val="00000A"/>
          <w:sz w:val="24"/>
          <w:szCs w:val="24"/>
        </w:rPr>
        <w:t>Preşedintele de şedinţă al consiliului local, prin semnare, învesteşte cu formulă de autoritate executarea actelor administrative adoptate în exercitarea atribuţiilor care îi revin potrivit legii.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630"/>
          <w:rFonts w:cs="Times New Roman" w:ascii="Arial" w:hAnsi="Arial"/>
          <w:color w:val="00000A"/>
          <w:sz w:val="24"/>
          <w:szCs w:val="24"/>
        </w:rPr>
        <w:t>Aprecierea necesităţii şi oportunitatea adoptării hotărârilor aparţine exclusiv autorităţilor deliberative.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631"/>
          <w:rFonts w:cs="Times New Roman" w:ascii="Arial" w:hAnsi="Arial"/>
          <w:color w:val="00000A"/>
          <w:sz w:val="24"/>
          <w:szCs w:val="24"/>
        </w:rPr>
        <w:t>Actele autorităţilor administraţiei publice locale angajează, în condiţiile legii, răspunderea administrativă, civilă sau penală, după caz, a funcţionarilor publici şi personalului contractual din aparatul de specialitate al primarului care, cu încălcarea prevederilor legale, fundamentează din punct de vedere tehnic şi al legalităţii adoptarea lor sau contrasemnează ori avizează, după caz, pentru legalitate aceste acte.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(4)</w:t>
      </w:r>
      <w:r>
        <w:rPr>
          <w:rFonts w:ascii="Arial" w:hAnsi="Arial"/>
          <w:color w:val="00000A"/>
          <w:sz w:val="24"/>
          <w:szCs w:val="24"/>
        </w:rPr>
        <w:t xml:space="preserve"> </w:t>
      </w:r>
      <w:r>
        <w:rPr>
          <w:rStyle w:val="L5def632"/>
          <w:rFonts w:cs="Times New Roman" w:ascii="Arial" w:hAnsi="Arial"/>
          <w:color w:val="00000A"/>
          <w:sz w:val="24"/>
          <w:szCs w:val="24"/>
        </w:rPr>
        <w:t xml:space="preserve">În cazul în care printr-un act administrativ al autorităţilor administraţiei publice locale adoptat fără a fi fundamentat, contrasemnat sau avizat din punct de vedere tehnic sau al legalităţii s-au produs consecinţe vătămătoare, este angajată răspunderea juridică a autorităţii deliberative, după caz, în condiţiile legii şi ale Ordonanţei de urgenţă a Guvernului </w:t>
      </w:r>
      <w:hyperlink r:id="rId264">
        <w:r>
          <w:rPr>
            <w:rStyle w:val="InternetLink"/>
            <w:rFonts w:ascii="Arial" w:hAnsi="Arial"/>
            <w:color w:val="00000A"/>
            <w:sz w:val="24"/>
            <w:szCs w:val="24"/>
            <w:u w:val="none"/>
          </w:rPr>
          <w:t>nr. 57/2019</w:t>
        </w:r>
      </w:hyperlink>
      <w:r>
        <w:rPr>
          <w:rStyle w:val="L5def632"/>
          <w:rFonts w:cs="Times New Roman" w:ascii="Arial" w:hAnsi="Arial"/>
          <w:color w:val="00000A"/>
          <w:sz w:val="24"/>
          <w:szCs w:val="24"/>
        </w:rPr>
        <w:t>, cu modificările şi completările ulterioare.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(5)</w:t>
      </w:r>
      <w:r>
        <w:rPr>
          <w:rFonts w:ascii="Arial" w:hAnsi="Arial"/>
          <w:color w:val="00000A"/>
          <w:sz w:val="24"/>
          <w:szCs w:val="24"/>
        </w:rPr>
        <w:t xml:space="preserve"> </w:t>
      </w:r>
      <w:r>
        <w:rPr>
          <w:rStyle w:val="L5def633"/>
          <w:rFonts w:cs="Times New Roman" w:ascii="Arial" w:hAnsi="Arial"/>
          <w:color w:val="00000A"/>
          <w:sz w:val="24"/>
          <w:szCs w:val="24"/>
        </w:rPr>
        <w:t xml:space="preserve">Funcţionarii publici sau personalul contractual, după caz, responsabili cu operaţiunile prevăzute la </w:t>
      </w:r>
      <w:hyperlink r:id="rId265">
        <w:r>
          <w:rPr>
            <w:rStyle w:val="InternetLink"/>
            <w:rFonts w:ascii="Arial" w:hAnsi="Arial"/>
            <w:color w:val="00000A"/>
            <w:sz w:val="24"/>
            <w:szCs w:val="24"/>
            <w:u w:val="none"/>
          </w:rPr>
          <w:t>alin. (3)</w:t>
        </w:r>
      </w:hyperlink>
      <w:r>
        <w:rPr>
          <w:rStyle w:val="L5def633"/>
          <w:rFonts w:cs="Times New Roman" w:ascii="Arial" w:hAnsi="Arial"/>
          <w:color w:val="00000A"/>
          <w:sz w:val="24"/>
          <w:szCs w:val="24"/>
        </w:rPr>
        <w:t xml:space="preserve"> pot formula obiecţii ori refuza efectuarea acestora în condiţiile </w:t>
      </w:r>
      <w:hyperlink r:id="rId266">
        <w:r>
          <w:rPr>
            <w:rStyle w:val="InternetLink"/>
            <w:rFonts w:ascii="Arial" w:hAnsi="Arial"/>
            <w:color w:val="00000A"/>
            <w:sz w:val="24"/>
            <w:szCs w:val="24"/>
            <w:u w:val="none"/>
          </w:rPr>
          <w:t>art. 490</w:t>
        </w:r>
      </w:hyperlink>
      <w:r>
        <w:rPr>
          <w:rStyle w:val="L5def633"/>
          <w:rFonts w:cs="Times New Roman" w:ascii="Arial" w:hAnsi="Arial"/>
          <w:color w:val="00000A"/>
          <w:sz w:val="24"/>
          <w:szCs w:val="24"/>
        </w:rPr>
        <w:t xml:space="preserve">, respectiv </w:t>
      </w:r>
      <w:hyperlink r:id="rId267">
        <w:r>
          <w:rPr>
            <w:rStyle w:val="InternetLink"/>
            <w:rFonts w:ascii="Arial" w:hAnsi="Arial"/>
            <w:color w:val="00000A"/>
            <w:sz w:val="24"/>
            <w:szCs w:val="24"/>
            <w:u w:val="none"/>
          </w:rPr>
          <w:t>art. 553</w:t>
        </w:r>
      </w:hyperlink>
      <w:r>
        <w:rPr>
          <w:rStyle w:val="L5def633"/>
          <w:rFonts w:cs="Times New Roman" w:ascii="Arial" w:hAnsi="Arial"/>
          <w:color w:val="00000A"/>
          <w:sz w:val="24"/>
          <w:szCs w:val="24"/>
        </w:rPr>
        <w:t xml:space="preserve"> din Ordonanţa de urgenţă a Guvernului </w:t>
      </w:r>
      <w:hyperlink r:id="rId268">
        <w:r>
          <w:rPr>
            <w:rStyle w:val="InternetLink"/>
            <w:rFonts w:ascii="Arial" w:hAnsi="Arial"/>
            <w:color w:val="00000A"/>
            <w:sz w:val="24"/>
            <w:szCs w:val="24"/>
            <w:u w:val="none"/>
          </w:rPr>
          <w:t>nr. 57/2019</w:t>
        </w:r>
      </w:hyperlink>
      <w:r>
        <w:rPr>
          <w:rStyle w:val="L5def633"/>
          <w:rFonts w:cs="Times New Roman" w:ascii="Arial" w:hAnsi="Arial"/>
          <w:color w:val="00000A"/>
          <w:sz w:val="24"/>
          <w:szCs w:val="24"/>
        </w:rPr>
        <w:t>, cu modificările şi completările ulterioare.</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(6)</w:t>
      </w:r>
      <w:r>
        <w:rPr>
          <w:rFonts w:ascii="Arial" w:hAnsi="Arial"/>
          <w:color w:val="00000A"/>
          <w:sz w:val="24"/>
          <w:szCs w:val="24"/>
        </w:rPr>
        <w:t xml:space="preserve"> </w:t>
      </w:r>
      <w:r>
        <w:rPr>
          <w:rStyle w:val="L5def634"/>
          <w:rFonts w:cs="Times New Roman" w:ascii="Arial" w:hAnsi="Arial"/>
          <w:color w:val="00000A"/>
          <w:sz w:val="24"/>
          <w:szCs w:val="24"/>
        </w:rPr>
        <w:t xml:space="preserve">Prevederile </w:t>
      </w:r>
      <w:hyperlink r:id="rId269">
        <w:r>
          <w:rPr>
            <w:rStyle w:val="InternetLink"/>
            <w:rFonts w:ascii="Arial" w:hAnsi="Arial"/>
            <w:color w:val="00000A"/>
            <w:sz w:val="24"/>
            <w:szCs w:val="24"/>
            <w:u w:val="none"/>
          </w:rPr>
          <w:t>alin. (1)</w:t>
        </w:r>
      </w:hyperlink>
      <w:r>
        <w:rPr>
          <w:rStyle w:val="L5def634"/>
          <w:rFonts w:cs="Times New Roman" w:ascii="Arial" w:hAnsi="Arial"/>
          <w:color w:val="00000A"/>
          <w:sz w:val="24"/>
          <w:szCs w:val="24"/>
        </w:rPr>
        <w:t xml:space="preserve"> - </w:t>
      </w:r>
      <w:hyperlink r:id="rId270">
        <w:r>
          <w:rPr>
            <w:rStyle w:val="InternetLink"/>
            <w:rFonts w:ascii="Arial" w:hAnsi="Arial"/>
            <w:color w:val="00000A"/>
            <w:sz w:val="24"/>
            <w:szCs w:val="24"/>
            <w:u w:val="none"/>
          </w:rPr>
          <w:t>(5)</w:t>
        </w:r>
      </w:hyperlink>
      <w:r>
        <w:rPr>
          <w:rStyle w:val="L5def634"/>
          <w:rFonts w:cs="Times New Roman" w:ascii="Arial" w:hAnsi="Arial"/>
          <w:color w:val="00000A"/>
          <w:sz w:val="24"/>
          <w:szCs w:val="24"/>
        </w:rPr>
        <w:t xml:space="preserve"> se aplică şi în cazul altor acte administrative sau asimilate acestora în condiţiile legii adoptate de autorităţile administraţiei publice locale.</w:t>
      </w:r>
    </w:p>
    <w:p>
      <w:pPr>
        <w:pStyle w:val="Normal"/>
        <w:spacing w:lineRule="auto" w:line="276"/>
        <w:jc w:val="left"/>
        <w:rPr>
          <w:rFonts w:ascii="Arial" w:hAnsi="Arial"/>
          <w:b/>
          <w:b/>
          <w:bCs/>
          <w:color w:val="00000A"/>
          <w:sz w:val="24"/>
          <w:szCs w:val="24"/>
        </w:rPr>
      </w:pPr>
      <w:r>
        <w:rPr>
          <w:rFonts w:ascii="Arial" w:hAnsi="Arial"/>
          <w:b/>
          <w:bCs/>
          <w:color w:val="00000A"/>
          <w:sz w:val="24"/>
          <w:szCs w:val="24"/>
        </w:rPr>
      </w:r>
    </w:p>
    <w:p>
      <w:pPr>
        <w:pStyle w:val="Normal"/>
        <w:spacing w:lineRule="auto" w:line="276"/>
        <w:jc w:val="left"/>
        <w:rPr/>
      </w:pPr>
      <w:r>
        <w:rPr>
          <w:rFonts w:ascii="Arial" w:hAnsi="Arial"/>
          <w:b/>
          <w:bCs/>
          <w:color w:val="00000A"/>
          <w:sz w:val="24"/>
          <w:szCs w:val="24"/>
        </w:rPr>
        <w:t>ARTICOLUL 88</w:t>
        <w:br/>
      </w:r>
      <w:r>
        <w:rPr>
          <w:rStyle w:val="L5def671"/>
          <w:rFonts w:cs="Times New Roman" w:ascii="Arial" w:hAnsi="Arial"/>
          <w:b/>
          <w:bCs/>
          <w:color w:val="00000A"/>
          <w:sz w:val="24"/>
          <w:szCs w:val="24"/>
        </w:rPr>
        <w:t xml:space="preserve">Secretarul general al Comunei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(1)</w:t>
      </w:r>
      <w:r>
        <w:rPr>
          <w:rFonts w:ascii="Arial" w:hAnsi="Arial"/>
          <w:color w:val="00000A"/>
          <w:sz w:val="24"/>
          <w:szCs w:val="24"/>
        </w:rPr>
        <w:t xml:space="preserve"> </w:t>
      </w:r>
      <w:r>
        <w:rPr>
          <w:rStyle w:val="L5def672"/>
          <w:rFonts w:cs="Times New Roman" w:ascii="Arial" w:hAnsi="Arial"/>
          <w:color w:val="00000A"/>
          <w:sz w:val="24"/>
          <w:szCs w:val="24"/>
        </w:rPr>
        <w:t xml:space="preserve">În temeiul </w:t>
      </w:r>
      <w:hyperlink r:id="rId271">
        <w:r>
          <w:rPr>
            <w:rStyle w:val="InternetLink"/>
            <w:rFonts w:ascii="Arial" w:hAnsi="Arial"/>
            <w:color w:val="00000A"/>
            <w:sz w:val="24"/>
            <w:szCs w:val="24"/>
            <w:u w:val="none"/>
          </w:rPr>
          <w:t>art. 243</w:t>
        </w:r>
      </w:hyperlink>
      <w:r>
        <w:rPr>
          <w:rStyle w:val="L5def672"/>
          <w:rFonts w:cs="Times New Roman" w:ascii="Arial" w:hAnsi="Arial"/>
          <w:color w:val="00000A"/>
          <w:sz w:val="24"/>
          <w:szCs w:val="24"/>
        </w:rPr>
        <w:t xml:space="preserve"> din Ordonanţa de urgenţă a Guvernului </w:t>
      </w:r>
      <w:hyperlink r:id="rId272">
        <w:r>
          <w:rPr>
            <w:rStyle w:val="InternetLink"/>
            <w:rFonts w:ascii="Arial" w:hAnsi="Arial"/>
            <w:color w:val="00000A"/>
            <w:sz w:val="24"/>
            <w:szCs w:val="24"/>
            <w:u w:val="none"/>
          </w:rPr>
          <w:t>nr. 57/2019</w:t>
        </w:r>
      </w:hyperlink>
      <w:r>
        <w:rPr>
          <w:rStyle w:val="L5def672"/>
          <w:rFonts w:cs="Times New Roman" w:ascii="Arial" w:hAnsi="Arial"/>
          <w:color w:val="00000A"/>
          <w:sz w:val="24"/>
          <w:szCs w:val="24"/>
        </w:rPr>
        <w:t>, cu modificările şi completările ulterioare, secretarului general îi revin următoarele atribuţii principale în relaţia cu consiliul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a)</w:t>
      </w:r>
      <w:r>
        <w:rPr>
          <w:rFonts w:ascii="Arial" w:hAnsi="Arial"/>
          <w:color w:val="00000A"/>
          <w:sz w:val="24"/>
          <w:szCs w:val="24"/>
        </w:rPr>
        <w:t xml:space="preserve"> </w:t>
      </w:r>
      <w:r>
        <w:rPr>
          <w:rStyle w:val="L5def673"/>
          <w:rFonts w:cs="Times New Roman" w:ascii="Arial" w:hAnsi="Arial"/>
          <w:color w:val="00000A"/>
          <w:sz w:val="24"/>
          <w:szCs w:val="24"/>
        </w:rPr>
        <w:t>avizează proiectele de hotărâri şi contrasemnează pentru legalitate hotărârile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b)</w:t>
      </w:r>
      <w:r>
        <w:rPr>
          <w:rFonts w:ascii="Arial" w:hAnsi="Arial"/>
          <w:color w:val="00000A"/>
          <w:sz w:val="24"/>
          <w:szCs w:val="24"/>
        </w:rPr>
        <w:t xml:space="preserve"> </w:t>
      </w:r>
      <w:r>
        <w:rPr>
          <w:rStyle w:val="L5def674"/>
          <w:rFonts w:cs="Times New Roman" w:ascii="Arial" w:hAnsi="Arial"/>
          <w:color w:val="00000A"/>
          <w:sz w:val="24"/>
          <w:szCs w:val="24"/>
        </w:rPr>
        <w:t>participă la şedinţele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c)</w:t>
      </w:r>
      <w:r>
        <w:rPr>
          <w:rFonts w:ascii="Arial" w:hAnsi="Arial"/>
          <w:color w:val="00000A"/>
          <w:sz w:val="24"/>
          <w:szCs w:val="24"/>
        </w:rPr>
        <w:t xml:space="preserve"> </w:t>
      </w:r>
      <w:r>
        <w:rPr>
          <w:rStyle w:val="L5def675"/>
          <w:rFonts w:cs="Times New Roman" w:ascii="Arial" w:hAnsi="Arial"/>
          <w:color w:val="00000A"/>
          <w:sz w:val="24"/>
          <w:szCs w:val="24"/>
        </w:rPr>
        <w:t>asigură gestionarea procedurilor administrative privind relaţia dintre consiliul local şi primar, precum şi între aceştia şi prefect;</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d)</w:t>
      </w:r>
      <w:r>
        <w:rPr>
          <w:rFonts w:ascii="Arial" w:hAnsi="Arial"/>
          <w:color w:val="00000A"/>
          <w:sz w:val="24"/>
          <w:szCs w:val="24"/>
        </w:rPr>
        <w:t xml:space="preserve"> </w:t>
      </w:r>
      <w:r>
        <w:rPr>
          <w:rStyle w:val="L5def676"/>
          <w:rFonts w:cs="Times New Roman" w:ascii="Arial" w:hAnsi="Arial"/>
          <w:color w:val="00000A"/>
          <w:sz w:val="24"/>
          <w:szCs w:val="24"/>
        </w:rPr>
        <w:t>coordonează organizarea arhivei şi evidenţa statistică a hotărârilor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e)</w:t>
      </w:r>
      <w:r>
        <w:rPr>
          <w:rFonts w:ascii="Arial" w:hAnsi="Arial"/>
          <w:color w:val="00000A"/>
          <w:sz w:val="24"/>
          <w:szCs w:val="24"/>
        </w:rPr>
        <w:t xml:space="preserve"> </w:t>
      </w:r>
      <w:r>
        <w:rPr>
          <w:rStyle w:val="L5def677"/>
          <w:rFonts w:cs="Times New Roman" w:ascii="Arial" w:hAnsi="Arial"/>
          <w:color w:val="00000A"/>
          <w:sz w:val="24"/>
          <w:szCs w:val="24"/>
        </w:rPr>
        <w:t>asigură transparenţa şi comunicarea către autorităţile, instituţiile publice şi persoanele interesate a actelor prevăzute la lit. a);</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f)</w:t>
      </w:r>
      <w:r>
        <w:rPr>
          <w:rFonts w:ascii="Arial" w:hAnsi="Arial"/>
          <w:color w:val="00000A"/>
          <w:sz w:val="24"/>
          <w:szCs w:val="24"/>
        </w:rPr>
        <w:t xml:space="preserve"> </w:t>
      </w:r>
      <w:r>
        <w:rPr>
          <w:rStyle w:val="L5def678"/>
          <w:rFonts w:cs="Times New Roman" w:ascii="Arial" w:hAnsi="Arial"/>
          <w:color w:val="00000A"/>
          <w:sz w:val="24"/>
          <w:szCs w:val="24"/>
        </w:rPr>
        <w:t>asigură procedurile de convocare a consiliului local şi efectuarea lucrărilor de secretariat, comunicarea ordinii de zi, întocmirea procesului-verbal al şedinţelor consiliului local şi redactarea hotărârilor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g)</w:t>
      </w:r>
      <w:r>
        <w:rPr>
          <w:rFonts w:ascii="Arial" w:hAnsi="Arial"/>
          <w:color w:val="00000A"/>
          <w:sz w:val="24"/>
          <w:szCs w:val="24"/>
        </w:rPr>
        <w:t xml:space="preserve"> </w:t>
      </w:r>
      <w:r>
        <w:rPr>
          <w:rStyle w:val="L5def679"/>
          <w:rFonts w:cs="Times New Roman" w:ascii="Arial" w:hAnsi="Arial"/>
          <w:color w:val="00000A"/>
          <w:sz w:val="24"/>
          <w:szCs w:val="24"/>
        </w:rPr>
        <w:t>asigură pregătirea lucrărilor supuse dezbaterii consiliului local şi comisiilor de specialitate ale acestuia;</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h)</w:t>
      </w:r>
      <w:r>
        <w:rPr>
          <w:rFonts w:ascii="Arial" w:hAnsi="Arial"/>
          <w:color w:val="00000A"/>
          <w:sz w:val="24"/>
          <w:szCs w:val="24"/>
        </w:rPr>
        <w:t xml:space="preserve"> </w:t>
      </w:r>
      <w:r>
        <w:rPr>
          <w:rStyle w:val="L5def680"/>
          <w:rFonts w:cs="Times New Roman" w:ascii="Arial" w:hAnsi="Arial"/>
          <w:color w:val="00000A"/>
          <w:sz w:val="24"/>
          <w:szCs w:val="24"/>
        </w:rPr>
        <w:t>poate propune primarului înscrierea unor probleme în proiectul ordinii de zi a şedinţelor ordinare ale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i)</w:t>
      </w:r>
      <w:r>
        <w:rPr>
          <w:rFonts w:ascii="Arial" w:hAnsi="Arial"/>
          <w:color w:val="00000A"/>
          <w:sz w:val="24"/>
          <w:szCs w:val="24"/>
        </w:rPr>
        <w:t xml:space="preserve"> </w:t>
      </w:r>
      <w:r>
        <w:rPr>
          <w:rStyle w:val="L5def681"/>
          <w:rFonts w:cs="Times New Roman" w:ascii="Arial" w:hAnsi="Arial"/>
          <w:color w:val="00000A"/>
          <w:sz w:val="24"/>
          <w:szCs w:val="24"/>
        </w:rPr>
        <w:t>efectuează apelul nominal şi ţine evidenţa participării la şedinţele consiliului local a consilierilor locali;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j)</w:t>
      </w:r>
      <w:r>
        <w:rPr>
          <w:rFonts w:ascii="Arial" w:hAnsi="Arial"/>
          <w:color w:val="00000A"/>
          <w:sz w:val="24"/>
          <w:szCs w:val="24"/>
        </w:rPr>
        <w:t xml:space="preserve"> </w:t>
      </w:r>
      <w:r>
        <w:rPr>
          <w:rStyle w:val="L5def682"/>
          <w:rFonts w:cs="Times New Roman" w:ascii="Arial" w:hAnsi="Arial"/>
          <w:color w:val="00000A"/>
          <w:sz w:val="24"/>
          <w:szCs w:val="24"/>
        </w:rPr>
        <w:t>numără voturile şi consemnează rezultatul votării, pe care îl prezintă preşedintelui de şedinţă sau, după caz, înlocuitorului de drept al acestuia;</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k)</w:t>
      </w:r>
      <w:r>
        <w:rPr>
          <w:rFonts w:ascii="Arial" w:hAnsi="Arial"/>
          <w:color w:val="00000A"/>
          <w:sz w:val="24"/>
          <w:szCs w:val="24"/>
        </w:rPr>
        <w:t xml:space="preserve"> </w:t>
      </w:r>
      <w:r>
        <w:rPr>
          <w:rStyle w:val="L5def683"/>
          <w:rFonts w:cs="Times New Roman" w:ascii="Arial" w:hAnsi="Arial"/>
          <w:color w:val="00000A"/>
          <w:sz w:val="24"/>
          <w:szCs w:val="24"/>
        </w:rPr>
        <w:t>informează preşedintele de şedinţă sau, după caz, înlocuitorul de drept al acestuia, cu privire la cvorumul şi la majoritatea necesare pentru adoptarea fiecărei hotărâri a consiliului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l)</w:t>
      </w:r>
      <w:r>
        <w:rPr>
          <w:rFonts w:ascii="Arial" w:hAnsi="Arial"/>
          <w:color w:val="00000A"/>
          <w:sz w:val="24"/>
          <w:szCs w:val="24"/>
        </w:rPr>
        <w:t xml:space="preserve"> </w:t>
      </w:r>
      <w:r>
        <w:rPr>
          <w:rStyle w:val="L5def684"/>
          <w:rFonts w:cs="Times New Roman" w:ascii="Arial" w:hAnsi="Arial"/>
          <w:color w:val="00000A"/>
          <w:sz w:val="24"/>
          <w:szCs w:val="24"/>
        </w:rPr>
        <w:t>asigură întocmirea dosarelor de şedinţă, legarea, numerotarea paginilor, semnarea şi ştampilarea acestora;</w:t>
      </w:r>
      <w:r>
        <w:rPr>
          <w:rFonts w:ascii="Arial" w:hAnsi="Arial"/>
          <w:color w:val="00000A"/>
          <w:sz w:val="24"/>
          <w:szCs w:val="24"/>
        </w:rPr>
        <w:t xml:space="preserve">  </w:t>
      </w:r>
    </w:p>
    <w:p>
      <w:pPr>
        <w:pStyle w:val="Normal"/>
        <w:spacing w:lineRule="auto" w:line="276"/>
        <w:jc w:val="left"/>
        <w:rPr/>
      </w:pPr>
      <w:r>
        <w:rPr>
          <w:rFonts w:ascii="Arial" w:hAnsi="Arial"/>
          <w:color w:val="00000A"/>
          <w:sz w:val="24"/>
          <w:szCs w:val="24"/>
        </w:rPr>
        <w:t>   </w:t>
      </w:r>
      <w:r>
        <w:rPr>
          <w:rFonts w:ascii="Arial" w:hAnsi="Arial"/>
          <w:b/>
          <w:bCs/>
          <w:color w:val="00000A"/>
          <w:sz w:val="24"/>
          <w:szCs w:val="24"/>
        </w:rPr>
        <w:t>m)</w:t>
      </w:r>
      <w:r>
        <w:rPr>
          <w:rFonts w:ascii="Arial" w:hAnsi="Arial"/>
          <w:color w:val="00000A"/>
          <w:sz w:val="24"/>
          <w:szCs w:val="24"/>
        </w:rPr>
        <w:t xml:space="preserve"> </w:t>
      </w:r>
      <w:r>
        <w:rPr>
          <w:rStyle w:val="L5def685"/>
          <w:rFonts w:cs="Times New Roman" w:ascii="Arial" w:hAnsi="Arial"/>
          <w:color w:val="00000A"/>
          <w:sz w:val="24"/>
          <w:szCs w:val="24"/>
        </w:rPr>
        <w:t xml:space="preserve">urmăreşte ca la deliberarea şi adoptarea unor hotărâri ale consiliului local să nu ia parte consilierii locali care se încadrează în dispoziţiile art. 75 </w:t>
      </w:r>
      <w:hyperlink r:id="rId273">
        <w:r>
          <w:rPr>
            <w:rStyle w:val="InternetLink"/>
            <w:rFonts w:ascii="Arial" w:hAnsi="Arial"/>
            <w:color w:val="00000A"/>
            <w:sz w:val="24"/>
            <w:szCs w:val="24"/>
            <w:u w:val="none"/>
          </w:rPr>
          <w:t>alin. (2)</w:t>
        </w:r>
      </w:hyperlink>
      <w:r>
        <w:rPr>
          <w:rStyle w:val="L5def685"/>
          <w:rFonts w:cs="Times New Roman" w:ascii="Arial" w:hAnsi="Arial"/>
          <w:color w:val="00000A"/>
          <w:sz w:val="24"/>
          <w:szCs w:val="24"/>
        </w:rPr>
        <w:t>; informează preşedintele de şedinţă, sau, după caz, înlocuitorul de drept al acestuia cu privire la asemenea situaţii şi face cunoscute sancţiunile prevăzute de lege în asemenea cazuri;</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n)</w:t>
      </w:r>
      <w:r>
        <w:rPr>
          <w:rFonts w:ascii="Arial" w:hAnsi="Arial"/>
          <w:color w:val="00000A"/>
          <w:sz w:val="24"/>
          <w:szCs w:val="24"/>
        </w:rPr>
        <w:t xml:space="preserve"> </w:t>
      </w:r>
      <w:r>
        <w:rPr>
          <w:rStyle w:val="L5def686"/>
          <w:rFonts w:cs="Times New Roman" w:ascii="Arial" w:hAnsi="Arial"/>
          <w:color w:val="00000A"/>
          <w:sz w:val="24"/>
          <w:szCs w:val="24"/>
        </w:rPr>
        <w:t>alte atribuţii prevăzute de lege sau însărcinări date prin acte administrative de consiliul local.</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(2)</w:t>
      </w:r>
      <w:r>
        <w:rPr>
          <w:rFonts w:ascii="Arial" w:hAnsi="Arial"/>
          <w:color w:val="00000A"/>
          <w:sz w:val="24"/>
          <w:szCs w:val="24"/>
        </w:rPr>
        <w:t xml:space="preserve"> </w:t>
      </w:r>
      <w:r>
        <w:rPr>
          <w:rStyle w:val="L5def687"/>
          <w:rFonts w:cs="Times New Roman" w:ascii="Arial" w:hAnsi="Arial"/>
          <w:color w:val="00000A"/>
          <w:sz w:val="24"/>
          <w:szCs w:val="24"/>
        </w:rPr>
        <w:t>Secretarul general, cu sprijinul aparatului de specialitate al primarului, întocmeşte şi face public un raport anual privind transparenţa decizională, care cuprinde cel puţin următoarele elemente: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a)</w:t>
      </w:r>
      <w:r>
        <w:rPr>
          <w:rFonts w:ascii="Arial" w:hAnsi="Arial"/>
          <w:color w:val="00000A"/>
          <w:sz w:val="24"/>
          <w:szCs w:val="24"/>
        </w:rPr>
        <w:t xml:space="preserve"> </w:t>
      </w:r>
      <w:r>
        <w:rPr>
          <w:rStyle w:val="L5def688"/>
          <w:rFonts w:cs="Times New Roman" w:ascii="Arial" w:hAnsi="Arial"/>
          <w:color w:val="00000A"/>
          <w:sz w:val="24"/>
          <w:szCs w:val="24"/>
        </w:rPr>
        <w:t>numărul total al recomandărilor primite;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b)</w:t>
      </w:r>
      <w:r>
        <w:rPr>
          <w:rFonts w:ascii="Arial" w:hAnsi="Arial"/>
          <w:color w:val="00000A"/>
          <w:sz w:val="24"/>
          <w:szCs w:val="24"/>
        </w:rPr>
        <w:t xml:space="preserve"> </w:t>
      </w:r>
      <w:r>
        <w:rPr>
          <w:rStyle w:val="L5def689"/>
          <w:rFonts w:cs="Times New Roman" w:ascii="Arial" w:hAnsi="Arial"/>
          <w:color w:val="00000A"/>
          <w:sz w:val="24"/>
          <w:szCs w:val="24"/>
        </w:rPr>
        <w:t>numărul total al recomandărilor incluse în proiectele de acte administrative cu caracter normativ şi în conţinutul deciziilor luate;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c)</w:t>
      </w:r>
      <w:r>
        <w:rPr>
          <w:rFonts w:ascii="Arial" w:hAnsi="Arial"/>
          <w:color w:val="00000A"/>
          <w:sz w:val="24"/>
          <w:szCs w:val="24"/>
        </w:rPr>
        <w:t xml:space="preserve"> </w:t>
      </w:r>
      <w:r>
        <w:rPr>
          <w:rStyle w:val="L5def690"/>
          <w:rFonts w:cs="Times New Roman" w:ascii="Arial" w:hAnsi="Arial"/>
          <w:color w:val="00000A"/>
          <w:sz w:val="24"/>
          <w:szCs w:val="24"/>
        </w:rPr>
        <w:t>numărul participanţilor la şedinţele publice;</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d)</w:t>
      </w:r>
      <w:r>
        <w:rPr>
          <w:rFonts w:ascii="Arial" w:hAnsi="Arial"/>
          <w:color w:val="00000A"/>
          <w:sz w:val="24"/>
          <w:szCs w:val="24"/>
        </w:rPr>
        <w:t xml:space="preserve"> </w:t>
      </w:r>
      <w:r>
        <w:rPr>
          <w:rStyle w:val="L5def691"/>
          <w:rFonts w:cs="Times New Roman" w:ascii="Arial" w:hAnsi="Arial"/>
          <w:color w:val="00000A"/>
          <w:sz w:val="24"/>
          <w:szCs w:val="24"/>
        </w:rPr>
        <w:t>numărul dezbaterilor publice organizate pe marginea proiectelor de acte administrative cu caracter normativ;</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e)</w:t>
      </w:r>
      <w:r>
        <w:rPr>
          <w:rFonts w:ascii="Arial" w:hAnsi="Arial"/>
          <w:color w:val="00000A"/>
          <w:sz w:val="24"/>
          <w:szCs w:val="24"/>
        </w:rPr>
        <w:t xml:space="preserve"> </w:t>
      </w:r>
      <w:r>
        <w:rPr>
          <w:rStyle w:val="L5def692"/>
          <w:rFonts w:cs="Times New Roman" w:ascii="Arial" w:hAnsi="Arial"/>
          <w:color w:val="00000A"/>
          <w:sz w:val="24"/>
          <w:szCs w:val="24"/>
        </w:rPr>
        <w:t>situaţia cazurilor în care consiliul local a fost acţionat în justiţie pentru nerespectarea prevederilor legale cu privire la transparenţa decizională;</w:t>
      </w:r>
      <w:r>
        <w:rPr>
          <w:rFonts w:ascii="Arial" w:hAnsi="Arial"/>
          <w:color w:val="00000A"/>
          <w:sz w:val="24"/>
          <w:szCs w:val="24"/>
        </w:rPr>
        <w:t xml:space="preserve">  </w:t>
      </w:r>
    </w:p>
    <w:p>
      <w:pPr>
        <w:pStyle w:val="Normal"/>
        <w:spacing w:lineRule="auto" w:line="276"/>
        <w:jc w:val="left"/>
        <w:rPr>
          <w:rFonts w:ascii="Times New Roman" w:hAnsi="Times New Roman"/>
          <w:color w:val="00000A"/>
        </w:rPr>
      </w:pPr>
      <w:r>
        <w:rPr>
          <w:rFonts w:ascii="Arial" w:hAnsi="Arial"/>
          <w:color w:val="00000A"/>
          <w:sz w:val="24"/>
          <w:szCs w:val="24"/>
        </w:rPr>
        <w:t>   </w:t>
      </w:r>
      <w:r>
        <w:rPr>
          <w:rFonts w:ascii="Arial" w:hAnsi="Arial"/>
          <w:b/>
          <w:bCs/>
          <w:color w:val="00000A"/>
          <w:sz w:val="24"/>
          <w:szCs w:val="24"/>
        </w:rPr>
        <w:t>f)</w:t>
      </w:r>
      <w:r>
        <w:rPr>
          <w:rFonts w:ascii="Arial" w:hAnsi="Arial"/>
          <w:color w:val="00000A"/>
          <w:sz w:val="24"/>
          <w:szCs w:val="24"/>
        </w:rPr>
        <w:t xml:space="preserve"> </w:t>
      </w:r>
      <w:r>
        <w:rPr>
          <w:rStyle w:val="L5def693"/>
          <w:rFonts w:cs="Times New Roman" w:ascii="Arial" w:hAnsi="Arial"/>
          <w:color w:val="00000A"/>
          <w:sz w:val="24"/>
          <w:szCs w:val="24"/>
        </w:rPr>
        <w:t>numărul şedinţelor care nu au fost publice şi motivaţia restricţionării accesului.</w:t>
      </w:r>
      <w:r>
        <w:rPr>
          <w:rFonts w:ascii="Arial" w:hAnsi="Arial"/>
          <w:color w:val="00000A"/>
          <w:sz w:val="24"/>
          <w:szCs w:val="24"/>
        </w:rPr>
        <w:t xml:space="preserve">  </w:t>
      </w:r>
    </w:p>
    <w:p>
      <w:pPr>
        <w:pStyle w:val="Normal"/>
        <w:spacing w:lineRule="auto" w:line="276"/>
        <w:jc w:val="left"/>
        <w:rPr>
          <w:rFonts w:ascii="Times New Roman" w:hAnsi="Times New Roman"/>
          <w:b/>
          <w:b/>
          <w:bCs/>
          <w:color w:val="0000FF"/>
        </w:rPr>
      </w:pPr>
      <w:r>
        <w:rPr>
          <w:rFonts w:ascii="Arial" w:hAnsi="Arial"/>
          <w:color w:val="00000A"/>
          <w:sz w:val="24"/>
          <w:szCs w:val="24"/>
        </w:rPr>
        <w:t>   </w:t>
      </w:r>
      <w:r>
        <w:rPr>
          <w:rFonts w:ascii="Arial" w:hAnsi="Arial"/>
          <w:b/>
          <w:bCs/>
          <w:color w:val="00000A"/>
          <w:sz w:val="24"/>
          <w:szCs w:val="24"/>
        </w:rPr>
        <w:t>(3)</w:t>
      </w:r>
      <w:r>
        <w:rPr>
          <w:rFonts w:ascii="Arial" w:hAnsi="Arial"/>
          <w:color w:val="00000A"/>
          <w:sz w:val="24"/>
          <w:szCs w:val="24"/>
        </w:rPr>
        <w:t xml:space="preserve"> </w:t>
      </w:r>
      <w:r>
        <w:rPr>
          <w:rStyle w:val="L5def694"/>
          <w:rFonts w:cs="Times New Roman" w:ascii="Arial" w:hAnsi="Arial"/>
          <w:color w:val="00000A"/>
          <w:sz w:val="24"/>
          <w:szCs w:val="24"/>
        </w:rPr>
        <w:t>Raportul anual privind transparenţa decizională va fi adus la cunoştinţa publică prin grija secretarului general.</w:t>
      </w:r>
    </w:p>
    <w:p>
      <w:pPr>
        <w:pStyle w:val="Normal"/>
        <w:spacing w:lineRule="auto" w:line="276"/>
        <w:jc w:val="left"/>
        <w:rPr/>
      </w:pPr>
      <w:r>
        <w:rPr>
          <w:rFonts w:ascii="Arial" w:hAnsi="Arial"/>
          <w:b/>
          <w:bCs/>
          <w:color w:val="00000A"/>
          <w:sz w:val="24"/>
          <w:szCs w:val="24"/>
        </w:rPr>
        <w:tab/>
        <w:tab/>
        <w:tab/>
        <w:tab/>
        <w:tab/>
        <w:tab/>
        <w:t>CAPITOLUL IX</w:t>
      </w:r>
      <w:r>
        <w:rPr>
          <w:rFonts w:ascii="Arial" w:hAnsi="Arial"/>
          <w:b/>
          <w:bCs/>
          <w:color w:val="0000FF"/>
          <w:sz w:val="24"/>
          <w:szCs w:val="24"/>
        </w:rPr>
        <w:br/>
        <w:tab/>
        <w:tab/>
        <w:tab/>
        <w:tab/>
        <w:tab/>
        <w:tab/>
      </w:r>
      <w:r>
        <w:rPr>
          <w:rStyle w:val="L5def695"/>
          <w:rFonts w:cs="Times New Roman" w:ascii="Arial" w:hAnsi="Arial"/>
          <w:b/>
          <w:bCs/>
          <w:sz w:val="24"/>
          <w:szCs w:val="24"/>
        </w:rPr>
        <w:t>Dispoziţii finale</w:t>
      </w:r>
      <w:r>
        <w:rPr>
          <w:rFonts w:ascii="Arial" w:hAnsi="Arial"/>
          <w:b/>
          <w:bCs/>
          <w:sz w:val="24"/>
          <w:szCs w:val="24"/>
        </w:rPr>
        <w:br/>
      </w:r>
      <w:r>
        <w:rPr>
          <w:rFonts w:ascii="Arial" w:hAnsi="Arial"/>
          <w:b/>
          <w:bCs/>
          <w:color w:val="008000"/>
          <w:sz w:val="24"/>
          <w:szCs w:val="24"/>
        </w:rPr>
        <w:br/>
      </w:r>
      <w:r>
        <w:rPr>
          <w:rFonts w:ascii="Arial" w:hAnsi="Arial"/>
          <w:b/>
          <w:bCs/>
          <w:color w:val="00000A"/>
          <w:sz w:val="24"/>
          <w:szCs w:val="24"/>
        </w:rPr>
        <w:t>ARTICOLUL 89</w:t>
        <w:br/>
      </w:r>
      <w:r>
        <w:rPr>
          <w:rStyle w:val="L5def696"/>
          <w:rFonts w:cs="Times New Roman" w:ascii="Arial" w:hAnsi="Arial"/>
          <w:b/>
          <w:bCs/>
          <w:color w:val="00000A"/>
          <w:sz w:val="24"/>
          <w:szCs w:val="24"/>
        </w:rPr>
        <w:t>Anexe</w:t>
      </w:r>
    </w:p>
    <w:p>
      <w:pPr>
        <w:pStyle w:val="Normal"/>
        <w:spacing w:lineRule="auto" w:line="276"/>
        <w:jc w:val="left"/>
        <w:rPr/>
      </w:pPr>
      <w:r>
        <w:rPr>
          <w:rFonts w:ascii="Arial" w:hAnsi="Arial"/>
          <w:color w:val="00000A"/>
          <w:sz w:val="24"/>
          <w:szCs w:val="24"/>
        </w:rPr>
        <w:t xml:space="preserve">    </w:t>
      </w:r>
      <w:r>
        <w:rPr>
          <w:rStyle w:val="L5def697"/>
          <w:rFonts w:cs="Times New Roman" w:ascii="Arial" w:hAnsi="Arial"/>
          <w:color w:val="00000A"/>
          <w:sz w:val="24"/>
          <w:szCs w:val="24"/>
        </w:rPr>
        <w:t xml:space="preserve">Anexele </w:t>
      </w:r>
      <w:hyperlink r:id="rId274">
        <w:r>
          <w:rPr>
            <w:rStyle w:val="InternetLink"/>
            <w:rFonts w:ascii="Arial" w:hAnsi="Arial"/>
            <w:color w:val="00000A"/>
            <w:sz w:val="24"/>
            <w:szCs w:val="24"/>
            <w:u w:val="none"/>
          </w:rPr>
          <w:t>nr. 1</w:t>
        </w:r>
      </w:hyperlink>
      <w:r>
        <w:rPr>
          <w:rStyle w:val="L5def697"/>
          <w:rFonts w:cs="Times New Roman" w:ascii="Arial" w:hAnsi="Arial"/>
          <w:color w:val="00000A"/>
          <w:sz w:val="24"/>
          <w:szCs w:val="24"/>
        </w:rPr>
        <w:t>-</w:t>
      </w:r>
      <w:hyperlink r:id="rId275">
        <w:r>
          <w:rPr>
            <w:rStyle w:val="InternetLink"/>
            <w:rFonts w:ascii="Arial" w:hAnsi="Arial"/>
            <w:color w:val="00000A"/>
            <w:sz w:val="24"/>
            <w:szCs w:val="24"/>
            <w:u w:val="none"/>
          </w:rPr>
          <w:t>11</w:t>
        </w:r>
      </w:hyperlink>
      <w:r>
        <w:rPr>
          <w:rStyle w:val="L5def697"/>
          <w:rFonts w:cs="Times New Roman" w:ascii="Arial" w:hAnsi="Arial"/>
          <w:color w:val="00000A"/>
          <w:sz w:val="24"/>
          <w:szCs w:val="24"/>
        </w:rPr>
        <w:t xml:space="preserve"> fac parte integrantă din prezentul regulament.</w:t>
      </w:r>
      <w:r>
        <w:rPr>
          <w:rFonts w:ascii="Arial" w:hAnsi="Arial"/>
          <w:color w:val="00000A"/>
          <w:sz w:val="24"/>
          <w:szCs w:val="24"/>
        </w:rPr>
        <w:t xml:space="preserve">  </w:t>
      </w:r>
    </w:p>
    <w:p>
      <w:pPr>
        <w:pStyle w:val="Normal"/>
        <w:spacing w:lineRule="auto" w:line="276"/>
        <w:jc w:val="left"/>
        <w:rPr/>
      </w:pPr>
      <w:r>
        <w:rPr>
          <w:rFonts w:ascii="Arial" w:hAnsi="Arial"/>
          <w:b/>
          <w:bCs/>
          <w:color w:val="00000A"/>
          <w:sz w:val="24"/>
          <w:szCs w:val="24"/>
        </w:rPr>
        <w:br/>
        <w:t>ARTICOLUL 90</w:t>
        <w:br/>
      </w:r>
      <w:r>
        <w:rPr>
          <w:rStyle w:val="L5def698"/>
          <w:rFonts w:cs="Times New Roman" w:ascii="Arial" w:hAnsi="Arial"/>
          <w:b/>
          <w:color w:val="00000A"/>
          <w:sz w:val="24"/>
          <w:szCs w:val="24"/>
        </w:rPr>
        <w:t>Calculul termenelor</w:t>
      </w:r>
    </w:p>
    <w:p>
      <w:pPr>
        <w:pStyle w:val="Normal"/>
        <w:spacing w:lineRule="auto" w:line="276"/>
        <w:jc w:val="left"/>
        <w:rPr/>
      </w:pPr>
      <w:r>
        <w:rPr>
          <w:rFonts w:ascii="Arial" w:hAnsi="Arial"/>
          <w:color w:val="00000A"/>
          <w:sz w:val="24"/>
          <w:szCs w:val="24"/>
        </w:rPr>
        <w:t xml:space="preserve">    </w:t>
      </w:r>
      <w:r>
        <w:rPr>
          <w:rStyle w:val="L5def699"/>
          <w:rFonts w:cs="Times New Roman" w:ascii="Arial" w:hAnsi="Arial"/>
          <w:color w:val="00000A"/>
          <w:sz w:val="24"/>
          <w:szCs w:val="24"/>
        </w:rPr>
        <w:t xml:space="preserve">Calculul termenelor prevăzute în regulament se realizează conform </w:t>
      </w:r>
      <w:hyperlink r:id="rId276">
        <w:r>
          <w:rPr>
            <w:rStyle w:val="InternetLink"/>
            <w:rFonts w:ascii="Arial" w:hAnsi="Arial"/>
            <w:color w:val="00000A"/>
            <w:sz w:val="24"/>
            <w:szCs w:val="24"/>
            <w:u w:val="none"/>
          </w:rPr>
          <w:t>art. 181</w:t>
        </w:r>
      </w:hyperlink>
      <w:r>
        <w:rPr>
          <w:rStyle w:val="L5def699"/>
          <w:rFonts w:cs="Times New Roman" w:ascii="Arial" w:hAnsi="Arial"/>
          <w:color w:val="00000A"/>
          <w:sz w:val="24"/>
          <w:szCs w:val="24"/>
        </w:rPr>
        <w:t>-</w:t>
      </w:r>
      <w:hyperlink r:id="rId277">
        <w:r>
          <w:rPr>
            <w:rStyle w:val="InternetLink"/>
            <w:rFonts w:ascii="Arial" w:hAnsi="Arial"/>
            <w:color w:val="00000A"/>
            <w:sz w:val="24"/>
            <w:szCs w:val="24"/>
            <w:u w:val="none"/>
          </w:rPr>
          <w:t>183</w:t>
        </w:r>
      </w:hyperlink>
      <w:r>
        <w:rPr>
          <w:rStyle w:val="L5def699"/>
          <w:rFonts w:cs="Times New Roman" w:ascii="Arial" w:hAnsi="Arial"/>
          <w:color w:val="00000A"/>
          <w:sz w:val="24"/>
          <w:szCs w:val="24"/>
        </w:rPr>
        <w:t xml:space="preserve"> din Legea </w:t>
      </w:r>
      <w:hyperlink r:id="rId278">
        <w:r>
          <w:rPr>
            <w:rStyle w:val="InternetLink"/>
            <w:rFonts w:ascii="Arial" w:hAnsi="Arial"/>
            <w:color w:val="00000A"/>
            <w:sz w:val="24"/>
            <w:szCs w:val="24"/>
            <w:u w:val="none"/>
          </w:rPr>
          <w:t>nr. 134/2010</w:t>
        </w:r>
      </w:hyperlink>
      <w:r>
        <w:rPr>
          <w:rStyle w:val="L5def699"/>
          <w:rFonts w:cs="Times New Roman" w:ascii="Arial" w:hAnsi="Arial"/>
          <w:color w:val="00000A"/>
          <w:sz w:val="24"/>
          <w:szCs w:val="24"/>
        </w:rPr>
        <w:t xml:space="preserve"> privind Codul de procedură civilă, republicată, cu modificările şi completările ulterioare.</w:t>
      </w:r>
    </w:p>
    <w:p>
      <w:pPr>
        <w:pStyle w:val="Normal"/>
        <w:spacing w:lineRule="auto" w:line="276"/>
        <w:jc w:val="left"/>
        <w:rPr>
          <w:rFonts w:ascii="Times New Roman" w:hAnsi="Times New Roman"/>
          <w:b/>
          <w:b/>
          <w:bCs/>
          <w:color w:val="00000A"/>
        </w:rPr>
      </w:pPr>
      <w:r>
        <w:rPr>
          <w:rFonts w:ascii="Arial" w:hAnsi="Arial"/>
          <w:b/>
          <w:bCs/>
          <w:color w:val="00000A"/>
          <w:sz w:val="24"/>
          <w:szCs w:val="24"/>
        </w:rPr>
        <w:b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right"/>
        <w:rPr/>
      </w:pPr>
      <w:r>
        <w:rPr>
          <w:rFonts w:ascii="Arial" w:hAnsi="Arial"/>
          <w:b/>
          <w:bCs/>
          <w:color w:val="00000A"/>
          <w:sz w:val="24"/>
          <w:szCs w:val="24"/>
          <w:u w:val="single"/>
        </w:rPr>
        <w:t>ANEXA Nr. 1</w:t>
      </w:r>
      <w:r>
        <w:rPr>
          <w:rStyle w:val="L5def702"/>
          <w:rFonts w:cs="Times New Roman" w:ascii="Arial" w:hAnsi="Arial"/>
          <w:sz w:val="24"/>
          <w:szCs w:val="24"/>
        </w:rPr>
        <w:t>la regulament</w:t>
      </w:r>
      <w:r>
        <w:rPr>
          <w:rFonts w:ascii="Arial" w:hAnsi="Arial"/>
          <w:sz w:val="24"/>
          <w:szCs w:val="24"/>
        </w:rPr>
        <w:br/>
        <w:t xml:space="preserve">  </w:t>
      </w:r>
    </w:p>
    <w:p>
      <w:pPr>
        <w:pStyle w:val="Normal"/>
        <w:spacing w:lineRule="auto" w:line="276"/>
        <w:jc w:val="left"/>
        <w:rPr>
          <w:rFonts w:ascii="Times New Roman" w:hAnsi="Times New Roman"/>
        </w:rPr>
      </w:pPr>
      <w:r>
        <w:rPr>
          <w:rStyle w:val="L5def703"/>
          <w:rFonts w:cs="Times New Roman" w:ascii="Arial" w:hAnsi="Arial"/>
          <w:sz w:val="24"/>
          <w:szCs w:val="24"/>
        </w:rPr>
        <w:t>Domeniile de activitate în care se pot organiza comisii de specialitate</w:t>
      </w:r>
      <w:r>
        <w:rPr>
          <w:rFonts w:ascii="Arial" w:hAnsi="Arial"/>
          <w:sz w:val="24"/>
          <w:szCs w:val="24"/>
        </w:rPr>
        <w:br/>
        <w:t xml:space="preserve">  </w:t>
      </w:r>
    </w:p>
    <w:p>
      <w:pPr>
        <w:pStyle w:val="Normal"/>
        <w:spacing w:lineRule="auto" w:line="276"/>
        <w:jc w:val="left"/>
        <w:rPr>
          <w:rFonts w:ascii="Times New Roman" w:hAnsi="Times New Roman"/>
        </w:rPr>
      </w:pPr>
      <w:r>
        <w:rPr>
          <w:rFonts w:ascii="Arial" w:hAnsi="Arial"/>
          <w:sz w:val="24"/>
          <w:szCs w:val="24"/>
        </w:rPr>
        <w:t xml:space="preserve">    </w:t>
      </w:r>
      <w:r>
        <w:rPr>
          <w:rStyle w:val="L5def704"/>
          <w:rFonts w:cs="Times New Roman" w:ascii="Arial" w:hAnsi="Arial"/>
          <w:sz w:val="24"/>
          <w:szCs w:val="24"/>
        </w:rPr>
        <w:t>Domeniile de activitate în care se pot organiza comisii de specialitate pot fi:</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1.</w:t>
      </w:r>
      <w:r>
        <w:rPr>
          <w:rFonts w:ascii="Arial" w:hAnsi="Arial"/>
          <w:sz w:val="24"/>
          <w:szCs w:val="24"/>
        </w:rPr>
        <w:t xml:space="preserve"> </w:t>
      </w:r>
      <w:r>
        <w:rPr>
          <w:rStyle w:val="L5def705"/>
          <w:rFonts w:cs="Times New Roman" w:ascii="Arial" w:hAnsi="Arial"/>
          <w:sz w:val="24"/>
          <w:szCs w:val="24"/>
        </w:rPr>
        <w:t>agricultură;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2.</w:t>
      </w:r>
      <w:r>
        <w:rPr>
          <w:rFonts w:ascii="Arial" w:hAnsi="Arial"/>
          <w:sz w:val="24"/>
          <w:szCs w:val="24"/>
        </w:rPr>
        <w:t xml:space="preserve"> </w:t>
      </w:r>
      <w:r>
        <w:rPr>
          <w:rStyle w:val="L5def706"/>
          <w:rFonts w:cs="Times New Roman" w:ascii="Arial" w:hAnsi="Arial"/>
          <w:sz w:val="24"/>
          <w:szCs w:val="24"/>
        </w:rPr>
        <w:t>activităţi economico-financiare;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3.</w:t>
      </w:r>
      <w:r>
        <w:rPr>
          <w:rFonts w:ascii="Arial" w:hAnsi="Arial"/>
          <w:sz w:val="24"/>
          <w:szCs w:val="24"/>
        </w:rPr>
        <w:t xml:space="preserve"> </w:t>
      </w:r>
      <w:r>
        <w:rPr>
          <w:rStyle w:val="L5def707"/>
          <w:rFonts w:cs="Times New Roman" w:ascii="Arial" w:hAnsi="Arial"/>
          <w:sz w:val="24"/>
          <w:szCs w:val="24"/>
        </w:rPr>
        <w:t>activităţi social-culturale, culte;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4.</w:t>
      </w:r>
      <w:r>
        <w:rPr>
          <w:rFonts w:ascii="Arial" w:hAnsi="Arial"/>
          <w:sz w:val="24"/>
          <w:szCs w:val="24"/>
        </w:rPr>
        <w:t xml:space="preserve"> </w:t>
      </w:r>
      <w:r>
        <w:rPr>
          <w:rStyle w:val="L5def708"/>
          <w:rFonts w:cs="Times New Roman" w:ascii="Arial" w:hAnsi="Arial"/>
          <w:sz w:val="24"/>
          <w:szCs w:val="24"/>
        </w:rPr>
        <w:t>învăţământ, sănătate şi activităţi sportive;</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5.</w:t>
      </w:r>
      <w:r>
        <w:rPr>
          <w:rFonts w:ascii="Arial" w:hAnsi="Arial"/>
          <w:sz w:val="24"/>
          <w:szCs w:val="24"/>
        </w:rPr>
        <w:t xml:space="preserve"> </w:t>
      </w:r>
      <w:r>
        <w:rPr>
          <w:rStyle w:val="L5def709"/>
          <w:rFonts w:cs="Times New Roman" w:ascii="Arial" w:hAnsi="Arial"/>
          <w:sz w:val="24"/>
          <w:szCs w:val="24"/>
        </w:rPr>
        <w:t>amenajarea teritoriului şi urbanism;</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6.</w:t>
      </w:r>
      <w:r>
        <w:rPr>
          <w:rFonts w:ascii="Arial" w:hAnsi="Arial"/>
          <w:sz w:val="24"/>
          <w:szCs w:val="24"/>
        </w:rPr>
        <w:t xml:space="preserve"> </w:t>
      </w:r>
      <w:r>
        <w:rPr>
          <w:rStyle w:val="L5def710"/>
          <w:rFonts w:cs="Times New Roman" w:ascii="Arial" w:hAnsi="Arial"/>
          <w:sz w:val="24"/>
          <w:szCs w:val="24"/>
        </w:rPr>
        <w:t>muncă, familie şi protecţie socială;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7.</w:t>
      </w:r>
      <w:r>
        <w:rPr>
          <w:rFonts w:ascii="Arial" w:hAnsi="Arial"/>
          <w:sz w:val="24"/>
          <w:szCs w:val="24"/>
        </w:rPr>
        <w:t xml:space="preserve"> </w:t>
      </w:r>
      <w:r>
        <w:rPr>
          <w:rStyle w:val="L5def711"/>
          <w:rFonts w:cs="Times New Roman" w:ascii="Arial" w:hAnsi="Arial"/>
          <w:sz w:val="24"/>
          <w:szCs w:val="24"/>
        </w:rPr>
        <w:t>protecţie mediu şi turism;</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8.</w:t>
      </w:r>
      <w:r>
        <w:rPr>
          <w:rFonts w:ascii="Arial" w:hAnsi="Arial"/>
          <w:sz w:val="24"/>
          <w:szCs w:val="24"/>
        </w:rPr>
        <w:t xml:space="preserve"> </w:t>
      </w:r>
      <w:r>
        <w:rPr>
          <w:rStyle w:val="L5def712"/>
          <w:rFonts w:cs="Times New Roman" w:ascii="Arial" w:hAnsi="Arial"/>
          <w:sz w:val="24"/>
          <w:szCs w:val="24"/>
        </w:rPr>
        <w:t>juridică şi de disciplină;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w:t>
      </w:r>
      <w:r>
        <w:rPr>
          <w:rFonts w:ascii="Arial" w:hAnsi="Arial"/>
          <w:b/>
          <w:bCs/>
          <w:color w:val="000080"/>
          <w:sz w:val="24"/>
          <w:szCs w:val="24"/>
        </w:rPr>
        <w:t>9.</w:t>
      </w:r>
      <w:r>
        <w:rPr>
          <w:rFonts w:ascii="Arial" w:hAnsi="Arial"/>
          <w:sz w:val="24"/>
          <w:szCs w:val="24"/>
        </w:rPr>
        <w:t xml:space="preserve"> </w:t>
      </w:r>
      <w:r>
        <w:rPr>
          <w:rStyle w:val="L5def713"/>
          <w:rFonts w:cs="Times New Roman" w:ascii="Arial" w:hAnsi="Arial"/>
          <w:sz w:val="24"/>
          <w:szCs w:val="24"/>
        </w:rPr>
        <w:t>administrarea serviciilor publice furnizate.</w:t>
      </w:r>
      <w:r>
        <w:rPr>
          <w:rFonts w:ascii="Arial" w:hAnsi="Arial"/>
          <w:sz w:val="24"/>
          <w:szCs w:val="24"/>
        </w:rPr>
        <w:t xml:space="preserve">  </w:t>
      </w:r>
    </w:p>
    <w:p>
      <w:pPr>
        <w:pStyle w:val="Normal"/>
        <w:spacing w:lineRule="auto" w:line="276"/>
        <w:jc w:val="left"/>
        <w:rPr>
          <w:rFonts w:ascii="Times New Roman" w:hAnsi="Times New Roman"/>
          <w:b/>
          <w:b/>
          <w:bCs/>
          <w:color w:val="FF0000"/>
          <w:u w:val="single"/>
        </w:rPr>
      </w:pPr>
      <w:r>
        <w:rPr>
          <w:rFonts w:ascii="Arial" w:hAnsi="Arial"/>
          <w:sz w:val="24"/>
          <w:szCs w:val="24"/>
        </w:rPr>
        <w:t xml:space="preserve"> </w:t>
      </w:r>
      <w:r>
        <w:rPr>
          <w:rStyle w:val="L5def714"/>
          <w:rFonts w:cs="Times New Roman" w:ascii="Arial" w:hAnsi="Arial"/>
          <w:sz w:val="24"/>
          <w:szCs w:val="24"/>
        </w:rPr>
        <w:t>În funcţie de specificul activităţii şi de numărul consilierilor, consiliul poate hotărî să se organizeze comisii de specialitate în alte domenii de activitate sau o comisie să aibă în obiectul de activitate două sau mai multe domenii</w:t>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right"/>
        <w:rPr/>
      </w:pPr>
      <w:r>
        <w:rPr>
          <w:rFonts w:ascii="Arial" w:hAnsi="Arial"/>
          <w:b/>
          <w:bCs/>
          <w:color w:val="00000A"/>
          <w:sz w:val="24"/>
          <w:szCs w:val="24"/>
          <w:u w:val="single"/>
        </w:rPr>
        <w:t xml:space="preserve">ANEXA Nr. 2 </w:t>
      </w:r>
      <w:r>
        <w:rPr>
          <w:rStyle w:val="L5def715"/>
          <w:rFonts w:cs="Times New Roman" w:ascii="Arial" w:hAnsi="Arial"/>
          <w:sz w:val="24"/>
          <w:szCs w:val="24"/>
        </w:rPr>
        <w:t>la regulament</w:t>
      </w:r>
      <w:bookmarkStart w:id="4" w:name="_Hlk68085666"/>
      <w:r>
        <w:rPr>
          <w:rFonts w:ascii="Arial" w:hAnsi="Arial"/>
          <w:sz w:val="24"/>
          <w:szCs w:val="24"/>
        </w:rPr>
        <w:br/>
        <w:br/>
      </w:r>
    </w:p>
    <w:p>
      <w:pPr>
        <w:pStyle w:val="Normal"/>
        <w:spacing w:lineRule="auto" w:line="276"/>
        <w:jc w:val="left"/>
        <w:rPr>
          <w:rFonts w:ascii="Times New Roman" w:hAnsi="Times New Roman"/>
          <w:b/>
          <w:b/>
          <w:bCs/>
        </w:rPr>
      </w:pPr>
      <w:r>
        <w:rPr>
          <w:rStyle w:val="L5def716"/>
          <w:rFonts w:cs="Times New Roman" w:ascii="Arial" w:hAnsi="Arial"/>
          <w:b/>
          <w:bCs/>
          <w:sz w:val="24"/>
          <w:szCs w:val="24"/>
        </w:rPr>
        <w:t>Model al adresei prin care secretarul general al unităţi administrativ-teritoriale transmite comisiei de specialitate documentele spre analiză</w:t>
      </w:r>
      <w:r>
        <w:rPr>
          <w:rFonts w:ascii="Arial" w:hAnsi="Arial"/>
          <w:b/>
          <w:bCs/>
          <w:sz w:val="24"/>
          <w:szCs w:val="24"/>
        </w:rPr>
        <w:br/>
        <w:br/>
      </w:r>
    </w:p>
    <w:p>
      <w:pPr>
        <w:pStyle w:val="Normal"/>
        <w:spacing w:lineRule="auto" w:line="276"/>
        <w:jc w:val="left"/>
        <w:rPr>
          <w:rFonts w:ascii="Times New Roman" w:hAnsi="Times New Roman"/>
        </w:rPr>
      </w:pPr>
      <w:r>
        <w:rPr>
          <w:rStyle w:val="L5def717"/>
          <w:rFonts w:cs="Times New Roman" w:ascii="Arial" w:hAnsi="Arial"/>
          <w:sz w:val="24"/>
          <w:szCs w:val="24"/>
        </w:rPr>
        <w:t>Nr. . . . . . . . . . ./ . . . . . . . . . .</w:t>
      </w:r>
      <w:r>
        <w:rPr>
          <w:rFonts w:ascii="Arial" w:hAnsi="Arial"/>
          <w:sz w:val="24"/>
          <w:szCs w:val="24"/>
        </w:rPr>
        <w:br/>
      </w:r>
    </w:p>
    <w:p>
      <w:pPr>
        <w:pStyle w:val="Normal"/>
        <w:spacing w:lineRule="auto" w:line="276"/>
        <w:jc w:val="left"/>
        <w:rPr>
          <w:rFonts w:ascii="Times New Roman" w:hAnsi="Times New Roman"/>
        </w:rPr>
      </w:pPr>
      <w:r>
        <w:rPr>
          <w:rFonts w:ascii="Arial" w:hAnsi="Arial"/>
          <w:sz w:val="24"/>
          <w:szCs w:val="24"/>
        </w:rPr>
        <w:t>PRIMĂRIA COMUNEI SĂLARD</w:t>
        <w:br/>
      </w:r>
      <w:r>
        <w:rPr>
          <w:rStyle w:val="L5def718"/>
          <w:rFonts w:cs="Times New Roman" w:ascii="Arial" w:hAnsi="Arial"/>
          <w:sz w:val="24"/>
          <w:szCs w:val="24"/>
        </w:rPr>
        <w:t>SECRETARUL GENERAL</w:t>
      </w:r>
      <w:r>
        <w:rPr>
          <w:rFonts w:ascii="Arial" w:hAnsi="Arial"/>
          <w:sz w:val="24"/>
          <w:szCs w:val="24"/>
        </w:rPr>
        <w:br/>
      </w:r>
    </w:p>
    <w:p>
      <w:pPr>
        <w:pStyle w:val="Normal"/>
        <w:spacing w:lineRule="auto" w:line="276"/>
        <w:ind w:left="1416" w:firstLine="708"/>
        <w:jc w:val="left"/>
        <w:rPr>
          <w:rStyle w:val="L5def719"/>
          <w:rFonts w:ascii="Times New Roman" w:hAnsi="Times New Roman" w:cs="Times New Roman"/>
          <w:sz w:val="24"/>
          <w:szCs w:val="24"/>
        </w:rPr>
      </w:pPr>
      <w:r>
        <w:rPr>
          <w:rStyle w:val="L5def719"/>
          <w:rFonts w:cs="Times New Roman" w:ascii="Arial" w:hAnsi="Arial"/>
          <w:sz w:val="24"/>
          <w:szCs w:val="24"/>
        </w:rPr>
        <w:t>Către,</w:t>
      </w:r>
    </w:p>
    <w:p>
      <w:pPr>
        <w:pStyle w:val="Normal"/>
        <w:spacing w:lineRule="auto" w:line="276"/>
        <w:ind w:left="1416" w:firstLine="708"/>
        <w:jc w:val="left"/>
        <w:rPr>
          <w:rFonts w:ascii="Arial" w:hAnsi="Arial"/>
          <w:sz w:val="24"/>
          <w:szCs w:val="24"/>
        </w:rPr>
      </w:pPr>
      <w:r>
        <w:rPr>
          <w:rFonts w:eastAsia="Times New Roman" w:ascii="Arial" w:hAnsi="Arial"/>
          <w:b/>
          <w:color w:val="00000A"/>
          <w:sz w:val="24"/>
          <w:szCs w:val="24"/>
          <w:lang w:val="it-IT" w:eastAsia="zh-CN"/>
        </w:rPr>
        <w:t xml:space="preserve"> </w:t>
      </w:r>
      <w:r>
        <w:rPr>
          <w:rFonts w:eastAsia="Times New Roman" w:cs="Arial" w:ascii="Arial" w:hAnsi="Arial"/>
          <w:b w:val="false"/>
          <w:bCs w:val="false"/>
          <w:color w:val="00000A"/>
          <w:sz w:val="24"/>
          <w:szCs w:val="24"/>
          <w:lang w:val="ro-RO" w:eastAsia="zh-CN"/>
        </w:rPr>
        <w:t xml:space="preserve">Comisia pentru agricultură,  activităţi economico – financiare,buget,finanțe, </w:t>
        <w:tab/>
        <w:t>amenajarea teritoriului şi urbanism, administrarea domeniului public și privat,</w:t>
      </w:r>
    </w:p>
    <w:p>
      <w:pPr>
        <w:pStyle w:val="Normal"/>
        <w:spacing w:lineRule="auto" w:line="276"/>
        <w:jc w:val="left"/>
        <w:rPr>
          <w:rStyle w:val="L5def720"/>
          <w:rFonts w:ascii="Arial" w:hAnsi="Arial"/>
          <w:sz w:val="24"/>
          <w:szCs w:val="24"/>
        </w:rPr>
      </w:pPr>
      <w:r>
        <w:rPr>
          <w:rFonts w:ascii="Arial" w:hAnsi="Arial"/>
          <w:sz w:val="24"/>
          <w:szCs w:val="24"/>
        </w:rPr>
      </w:r>
    </w:p>
    <w:p>
      <w:pPr>
        <w:pStyle w:val="Normal"/>
        <w:spacing w:lineRule="auto" w:line="276"/>
        <w:jc w:val="left"/>
        <w:rPr>
          <w:rStyle w:val="L5def720"/>
          <w:rFonts w:ascii="Arial" w:hAnsi="Arial"/>
          <w:sz w:val="24"/>
          <w:szCs w:val="24"/>
        </w:rPr>
      </w:pPr>
      <w:r>
        <w:rPr>
          <w:rFonts w:ascii="Arial" w:hAnsi="Arial"/>
          <w:sz w:val="24"/>
          <w:szCs w:val="24"/>
        </w:rPr>
      </w:r>
    </w:p>
    <w:p>
      <w:pPr>
        <w:pStyle w:val="Normal"/>
        <w:spacing w:lineRule="auto" w:line="276"/>
        <w:jc w:val="left"/>
        <w:rPr>
          <w:rFonts w:ascii="Times New Roman" w:hAnsi="Times New Roman" w:eastAsia="Times New Roman"/>
          <w:color w:val="00000A"/>
          <w:lang w:val="en-US" w:eastAsia="zh-CN"/>
        </w:rPr>
      </w:pPr>
      <w:r>
        <w:rPr>
          <w:rStyle w:val="L5def720"/>
          <w:rFonts w:cs="Times New Roman" w:ascii="Arial" w:hAnsi="Arial"/>
          <w:sz w:val="24"/>
          <w:szCs w:val="24"/>
        </w:rPr>
        <w:t>Domnului preşedinte,</w:t>
      </w:r>
      <w:r>
        <w:rPr>
          <w:rFonts w:ascii="Arial" w:hAnsi="Arial"/>
          <w:sz w:val="24"/>
          <w:szCs w:val="24"/>
        </w:rPr>
        <w:t xml:space="preserve">  </w:t>
      </w:r>
    </w:p>
    <w:p>
      <w:pPr>
        <w:pStyle w:val="Normal"/>
        <w:spacing w:lineRule="auto" w:line="276"/>
        <w:jc w:val="left"/>
        <w:rPr>
          <w:rFonts w:ascii="Times New Roman" w:hAnsi="Times New Roman"/>
        </w:rPr>
      </w:pPr>
      <w:r>
        <w:rPr>
          <w:rStyle w:val="L5def721"/>
          <w:rFonts w:cs="Times New Roman" w:ascii="Arial" w:hAnsi="Arial"/>
          <w:sz w:val="24"/>
          <w:szCs w:val="24"/>
        </w:rPr>
        <w:t>Spre ştiinţa doamnei/domnului secretar,</w:t>
      </w:r>
      <w:r>
        <w:rPr>
          <w:rFonts w:ascii="Arial" w:hAnsi="Arial"/>
          <w:sz w:val="24"/>
          <w:szCs w:val="24"/>
        </w:rPr>
        <w:br/>
        <w:t xml:space="preserve">  </w:t>
      </w:r>
    </w:p>
    <w:p>
      <w:pPr>
        <w:pStyle w:val="Normal"/>
        <w:spacing w:lineRule="auto" w:line="276"/>
        <w:jc w:val="left"/>
        <w:rPr/>
      </w:pPr>
      <w:r>
        <w:rPr>
          <w:rFonts w:ascii="Arial" w:hAnsi="Arial"/>
          <w:sz w:val="24"/>
          <w:szCs w:val="24"/>
        </w:rPr>
        <w:t xml:space="preserve">    </w:t>
      </w:r>
      <w:r>
        <w:rPr>
          <w:rStyle w:val="L5def722"/>
          <w:rFonts w:cs="Times New Roman" w:ascii="Arial" w:hAnsi="Arial"/>
          <w:sz w:val="24"/>
          <w:szCs w:val="24"/>
        </w:rPr>
        <w:t xml:space="preserve">Având în vedere prevederile art. 136 alin. (3) </w:t>
      </w:r>
      <w:hyperlink r:id="rId279">
        <w:r>
          <w:rPr>
            <w:rStyle w:val="InternetLink"/>
            <w:rFonts w:ascii="Arial" w:hAnsi="Arial"/>
            <w:sz w:val="24"/>
            <w:szCs w:val="24"/>
            <w:u w:val="none"/>
          </w:rPr>
          <w:t>lit. b)</w:t>
        </w:r>
      </w:hyperlink>
      <w:r>
        <w:rPr>
          <w:rStyle w:val="L5def722"/>
          <w:rFonts w:cs="Times New Roman" w:ascii="Arial" w:hAnsi="Arial"/>
          <w:sz w:val="24"/>
          <w:szCs w:val="24"/>
        </w:rPr>
        <w:t xml:space="preserve"> din Ordonanţa de urgenţă a Guvernului </w:t>
      </w:r>
      <w:hyperlink r:id="rId280">
        <w:r>
          <w:rPr>
            <w:rStyle w:val="InternetLink"/>
            <w:rFonts w:ascii="Arial" w:hAnsi="Arial"/>
            <w:sz w:val="24"/>
            <w:szCs w:val="24"/>
            <w:u w:val="none"/>
          </w:rPr>
          <w:t>nr. 57/2019</w:t>
        </w:r>
      </w:hyperlink>
      <w:r>
        <w:rPr>
          <w:rStyle w:val="L5def722"/>
          <w:rFonts w:cs="Times New Roman" w:ascii="Arial" w:hAnsi="Arial"/>
          <w:sz w:val="24"/>
          <w:szCs w:val="24"/>
        </w:rPr>
        <w:t xml:space="preserve"> privind Codul administrativ, cu modificările şi completările ulterioare, respectiv prevederile art. 15 alin. (1) </w:t>
      </w:r>
      <w:hyperlink r:id="rId281">
        <w:r>
          <w:rPr>
            <w:rStyle w:val="InternetLink"/>
            <w:rFonts w:ascii="Arial" w:hAnsi="Arial"/>
            <w:sz w:val="24"/>
            <w:szCs w:val="24"/>
            <w:u w:val="none"/>
          </w:rPr>
          <w:t>lit. a)</w:t>
        </w:r>
      </w:hyperlink>
      <w:r>
        <w:rPr>
          <w:rStyle w:val="L5def722"/>
          <w:rFonts w:cs="Times New Roman" w:ascii="Arial" w:hAnsi="Arial"/>
          <w:sz w:val="24"/>
          <w:szCs w:val="24"/>
        </w:rPr>
        <w:t xml:space="preserve"> şi ale </w:t>
      </w:r>
      <w:hyperlink r:id="rId282">
        <w:r>
          <w:rPr>
            <w:rStyle w:val="InternetLink"/>
            <w:rFonts w:ascii="Arial" w:hAnsi="Arial"/>
            <w:sz w:val="24"/>
            <w:szCs w:val="24"/>
            <w:u w:val="none"/>
          </w:rPr>
          <w:t>art. 91</w:t>
        </w:r>
      </w:hyperlink>
      <w:r>
        <w:rPr>
          <w:rStyle w:val="L5def722"/>
          <w:rFonts w:cs="Times New Roman" w:ascii="Arial" w:hAnsi="Arial"/>
          <w:sz w:val="24"/>
          <w:szCs w:val="24"/>
        </w:rPr>
        <w:t xml:space="preserve"> din Regulamentul de organizare şi funcţionare a Consiliului Local al comunei SĂLARD se transmit spre avizare către </w:t>
      </w:r>
      <w:r>
        <w:rPr>
          <w:rFonts w:eastAsia="Times New Roman" w:ascii="Arial" w:hAnsi="Arial"/>
          <w:b/>
          <w:color w:val="00000A"/>
          <w:sz w:val="24"/>
          <w:szCs w:val="24"/>
          <w:lang w:val="it-IT" w:eastAsia="zh-CN"/>
        </w:rPr>
        <w:t xml:space="preserve"> </w:t>
      </w:r>
      <w:r>
        <w:rPr>
          <w:rFonts w:eastAsia="Times New Roman" w:cs="Arial" w:ascii="Arial" w:hAnsi="Arial"/>
          <w:b w:val="false"/>
          <w:bCs w:val="false"/>
          <w:color w:val="00000A"/>
          <w:sz w:val="24"/>
          <w:szCs w:val="24"/>
          <w:lang w:val="ro-RO" w:eastAsia="zh-CN"/>
        </w:rPr>
        <w:t>Comisia pentru agricultură,  activităţi economico – financiare,buget,finanțe, amenajarea teritoriului şi urbanism, administrarea domeniului public și privat,</w:t>
      </w:r>
      <w:r>
        <w:rPr>
          <w:rFonts w:eastAsia="Times New Roman" w:ascii="Arial" w:hAnsi="Arial"/>
          <w:b/>
          <w:color w:val="00000A"/>
          <w:sz w:val="24"/>
          <w:szCs w:val="24"/>
          <w:lang w:val="it-IT" w:eastAsia="zh-CN"/>
        </w:rPr>
        <w:t xml:space="preserve">  </w:t>
      </w:r>
      <w:r>
        <w:rPr>
          <w:rStyle w:val="L5def722"/>
          <w:rFonts w:cs="Times New Roman" w:ascii="Arial" w:hAnsi="Arial"/>
          <w:sz w:val="24"/>
          <w:szCs w:val="24"/>
        </w:rPr>
        <w:t xml:space="preserve"> următoarele documente:</w:t>
      </w:r>
      <w:r>
        <w:rPr>
          <w:rFonts w:ascii="Arial" w:hAnsi="Arial"/>
          <w:sz w:val="24"/>
          <w:szCs w:val="24"/>
        </w:rPr>
        <w:t xml:space="preserve">  </w:t>
      </w:r>
    </w:p>
    <w:p>
      <w:pPr>
        <w:pStyle w:val="Normal"/>
        <w:spacing w:lineRule="auto" w:line="276"/>
        <w:jc w:val="left"/>
        <w:rPr>
          <w:rFonts w:ascii="Arial" w:hAnsi="Arial"/>
          <w:sz w:val="24"/>
          <w:szCs w:val="24"/>
        </w:rPr>
      </w:pPr>
      <w:r>
        <w:rPr>
          <w:rFonts w:ascii="Arial" w:hAnsi="Arial"/>
          <w:sz w:val="24"/>
          <w:szCs w:val="24"/>
        </w:rPr>
      </w:r>
    </w:p>
    <w:tbl>
      <w:tblPr>
        <w:tblW w:w="901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634"/>
        <w:gridCol w:w="4035"/>
        <w:gridCol w:w="789"/>
        <w:gridCol w:w="3543"/>
      </w:tblGrid>
      <w:tr>
        <w:trPr>
          <w:trHeight w:val="15"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03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354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76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crt.</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Documentul trimis pentru avizare/elaborarea unui raport</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Iniţiator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Data-limită pentru adoptarea avizului/raportului</w:t>
            </w:r>
          </w:p>
        </w:tc>
      </w:tr>
      <w:tr>
        <w:trPr>
          <w:trHeight w:val="39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Proiect de hotărâre nr.     privind.....</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Primar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Până maxim în ziua sedinței de consiliu local</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 . . .</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6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Arial" w:hAnsi="Arial"/>
          <w:sz w:val="24"/>
          <w:szCs w:val="24"/>
        </w:rPr>
      </w:pPr>
      <w:r>
        <w:rPr>
          <w:rFonts w:ascii="Arial" w:hAnsi="Arial"/>
          <w:sz w:val="24"/>
          <w:szCs w:val="24"/>
        </w:rPr>
      </w:r>
    </w:p>
    <w:tbl>
      <w:tblPr>
        <w:tblW w:w="6075" w:type="dxa"/>
        <w:jc w:val="center"/>
        <w:tblInd w:w="0" w:type="dxa"/>
        <w:tblBorders/>
        <w:tblCellMar>
          <w:top w:w="0" w:type="dxa"/>
          <w:left w:w="0" w:type="dxa"/>
          <w:bottom w:w="0" w:type="dxa"/>
          <w:right w:w="0" w:type="dxa"/>
        </w:tblCellMar>
        <w:tblLook w:firstRow="1" w:noVBand="1" w:lastRow="0" w:firstColumn="1" w:lastColumn="0" w:noHBand="0" w:val="04a0"/>
      </w:tblPr>
      <w:tblGrid>
        <w:gridCol w:w="6"/>
        <w:gridCol w:w="6068"/>
      </w:tblGrid>
      <w:tr>
        <w:trPr>
          <w:trHeight w:val="15" w:hRule="exact"/>
        </w:trPr>
        <w:tc>
          <w:tcPr>
            <w:tcW w:w="6"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068"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1000" w:hRule="atLeast"/>
        </w:trPr>
        <w:tc>
          <w:tcPr>
            <w:tcW w:w="6"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068" w:type="dxa"/>
            <w:tcBorders/>
            <w:shd w:fill="auto" w:val="clear"/>
            <w:tcMar>
              <w:left w:w="45" w:type="dxa"/>
              <w:right w:w="45" w:type="dxa"/>
            </w:tcMar>
          </w:tcPr>
          <w:p>
            <w:pPr>
              <w:pStyle w:val="Normal"/>
              <w:spacing w:lineRule="auto" w:line="276"/>
              <w:jc w:val="left"/>
              <w:rPr>
                <w:rFonts w:ascii="Arial" w:hAnsi="Arial"/>
                <w:sz w:val="24"/>
                <w:szCs w:val="24"/>
              </w:rPr>
            </w:pPr>
            <w:r>
              <w:rPr>
                <w:rFonts w:ascii="Arial" w:hAnsi="Arial"/>
                <w:sz w:val="24"/>
                <w:szCs w:val="24"/>
              </w:rPr>
              <w:t>Secretarul general al Comunei SĂLARD</w:t>
            </w:r>
          </w:p>
          <w:p>
            <w:pPr>
              <w:pStyle w:val="Normal"/>
              <w:spacing w:lineRule="auto" w:line="276"/>
              <w:jc w:val="left"/>
              <w:rPr>
                <w:rFonts w:ascii="Arial" w:hAnsi="Arial"/>
                <w:sz w:val="24"/>
                <w:szCs w:val="24"/>
              </w:rPr>
            </w:pPr>
            <w:r>
              <w:rPr>
                <w:rFonts w:ascii="Arial" w:hAnsi="Arial"/>
                <w:sz w:val="24"/>
                <w:szCs w:val="24"/>
              </w:rPr>
              <w:t>Damian Adriana Gabriela</w:t>
            </w:r>
          </w:p>
        </w:tc>
      </w:tr>
    </w:tbl>
    <w:p>
      <w:pPr>
        <w:pStyle w:val="Normal"/>
        <w:shd w:val="clear" w:color="auto" w:fill="E0E0F0"/>
        <w:spacing w:lineRule="auto" w:line="276"/>
        <w:jc w:val="left"/>
        <w:rPr>
          <w:rFonts w:ascii="Times New Roman" w:hAnsi="Times New Roman"/>
        </w:rPr>
      </w:pPr>
      <w:r>
        <w:rPr>
          <w:rFonts w:ascii="Arial" w:hAnsi="Arial"/>
          <w:b/>
          <w:bCs/>
          <w:color w:val="2E8B57"/>
          <w:sz w:val="24"/>
          <w:szCs w:val="24"/>
        </w:rPr>
        <w:t>NOTĂ:</w:t>
      </w:r>
      <w:r>
        <w:rPr>
          <w:rFonts w:ascii="Arial" w:hAnsi="Arial"/>
          <w:sz w:val="24"/>
          <w:szCs w:val="24"/>
        </w:rPr>
        <w:t xml:space="preserve">   </w:t>
      </w:r>
    </w:p>
    <w:p>
      <w:pPr>
        <w:pStyle w:val="Normal"/>
        <w:spacing w:lineRule="auto" w:line="276"/>
        <w:jc w:val="left"/>
        <w:rPr>
          <w:rStyle w:val="L5def723"/>
          <w:rFonts w:ascii="Times New Roman" w:hAnsi="Times New Roman" w:cs="Times New Roman"/>
          <w:sz w:val="24"/>
          <w:szCs w:val="24"/>
        </w:rPr>
      </w:pPr>
      <w:r>
        <w:rPr>
          <w:rStyle w:val="L5def724"/>
          <w:rFonts w:cs="Times New Roman" w:ascii="Arial" w:hAnsi="Arial"/>
          <w:sz w:val="24"/>
          <w:szCs w:val="24"/>
        </w:rPr>
        <w:t>În varianta în care consiliul local alege ca mod de comunicare poşta electronică, partea cu semnătura nu mai este necesară.</w:t>
      </w:r>
      <w:r>
        <w:rPr>
          <w:rFonts w:ascii="Arial" w:hAnsi="Arial"/>
          <w:sz w:val="24"/>
          <w:szCs w:val="24"/>
        </w:rPr>
        <w:br/>
      </w:r>
      <w:bookmarkEnd w:id="4"/>
      <w:r>
        <w:rPr>
          <w:rFonts w:ascii="Arial" w:hAnsi="Arial"/>
          <w:sz w:val="24"/>
          <w:szCs w:val="24"/>
        </w:rPr>
        <w:br/>
      </w:r>
      <w:r>
        <w:rPr>
          <w:rStyle w:val="L5def723"/>
          <w:rFonts w:cs="Times New Roman"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xml:space="preserve">  </w:t>
      </w:r>
    </w:p>
    <w:p>
      <w:pPr>
        <w:pStyle w:val="Normal"/>
        <w:spacing w:lineRule="auto" w:line="276"/>
        <w:jc w:val="left"/>
        <w:rPr>
          <w:rFonts w:ascii="Times New Roman" w:hAnsi="Times New Roman"/>
          <w:b/>
          <w:b/>
          <w:bCs/>
        </w:rPr>
      </w:pPr>
      <w:r>
        <w:rPr>
          <w:rStyle w:val="L5def716"/>
          <w:rFonts w:cs="Times New Roman" w:ascii="Arial" w:hAnsi="Arial"/>
          <w:b/>
          <w:bCs/>
          <w:sz w:val="24"/>
          <w:szCs w:val="24"/>
        </w:rPr>
        <w:t>Model al adresei prin care secretarul general al unităţi administrativ-teritoriale transmite comisiei de specialitate documentele spre analiză</w:t>
      </w:r>
      <w:r>
        <w:rPr>
          <w:rFonts w:ascii="Arial" w:hAnsi="Arial"/>
          <w:b/>
          <w:bCs/>
          <w:sz w:val="24"/>
          <w:szCs w:val="24"/>
        </w:rPr>
        <w:br/>
        <w:br/>
      </w:r>
    </w:p>
    <w:p>
      <w:pPr>
        <w:pStyle w:val="Normal"/>
        <w:spacing w:lineRule="auto" w:line="276"/>
        <w:jc w:val="left"/>
        <w:rPr>
          <w:rFonts w:ascii="Times New Roman" w:hAnsi="Times New Roman"/>
        </w:rPr>
      </w:pPr>
      <w:r>
        <w:rPr>
          <w:rStyle w:val="L5def717"/>
          <w:rFonts w:cs="Times New Roman" w:ascii="Arial" w:hAnsi="Arial"/>
          <w:sz w:val="24"/>
          <w:szCs w:val="24"/>
        </w:rPr>
        <w:t>Nr. . . . . . . . . . ./ . . . . . . . . . .</w:t>
      </w:r>
      <w:r>
        <w:rPr>
          <w:rFonts w:ascii="Arial" w:hAnsi="Arial"/>
          <w:sz w:val="24"/>
          <w:szCs w:val="24"/>
        </w:rPr>
        <w:br/>
        <w:br/>
        <w:t xml:space="preserve">  </w:t>
      </w:r>
    </w:p>
    <w:p>
      <w:pPr>
        <w:pStyle w:val="Normal"/>
        <w:spacing w:lineRule="auto" w:line="276"/>
        <w:jc w:val="left"/>
        <w:rPr>
          <w:rFonts w:ascii="Times New Roman" w:hAnsi="Times New Roman"/>
        </w:rPr>
      </w:pPr>
      <w:r>
        <w:rPr>
          <w:rFonts w:ascii="Arial" w:hAnsi="Arial"/>
          <w:sz w:val="24"/>
          <w:szCs w:val="24"/>
        </w:rPr>
        <w:t>PRIMĂRIA COMUNEI SĂLARD</w:t>
        <w:br/>
      </w:r>
      <w:r>
        <w:rPr>
          <w:rStyle w:val="L5def718"/>
          <w:rFonts w:cs="Times New Roman" w:ascii="Arial" w:hAnsi="Arial"/>
          <w:sz w:val="24"/>
          <w:szCs w:val="24"/>
        </w:rPr>
        <w:t>SECRETARUL GENERAL</w:t>
      </w:r>
      <w:r>
        <w:rPr>
          <w:rFonts w:ascii="Arial" w:hAnsi="Arial"/>
          <w:sz w:val="24"/>
          <w:szCs w:val="24"/>
        </w:rPr>
        <w:br/>
      </w:r>
    </w:p>
    <w:p>
      <w:pPr>
        <w:pStyle w:val="Normal"/>
        <w:spacing w:lineRule="auto" w:line="276"/>
        <w:jc w:val="left"/>
        <w:rPr>
          <w:rStyle w:val="L5def719"/>
          <w:rFonts w:ascii="Times New Roman" w:hAnsi="Times New Roman" w:cs="Times New Roman"/>
          <w:sz w:val="24"/>
          <w:szCs w:val="24"/>
        </w:rPr>
      </w:pPr>
      <w:r>
        <w:rPr>
          <w:rStyle w:val="L5def719"/>
          <w:rFonts w:cs="Times New Roman" w:ascii="Arial" w:hAnsi="Arial"/>
          <w:sz w:val="24"/>
          <w:szCs w:val="24"/>
        </w:rPr>
        <w:t xml:space="preserve">                     </w:t>
      </w:r>
      <w:r>
        <w:rPr>
          <w:rStyle w:val="L5def719"/>
          <w:rFonts w:cs="Times New Roman" w:ascii="Arial" w:hAnsi="Arial"/>
          <w:sz w:val="24"/>
          <w:szCs w:val="24"/>
        </w:rPr>
        <w:t>Către,</w:t>
      </w:r>
    </w:p>
    <w:p>
      <w:pPr>
        <w:pStyle w:val="Normal"/>
        <w:spacing w:lineRule="auto" w:line="240"/>
        <w:ind w:left="0" w:right="369" w:hanging="0"/>
        <w:jc w:val="left"/>
        <w:rPr/>
      </w:pPr>
      <w:r>
        <w:rPr>
          <w:rFonts w:cs="Arial" w:ascii="Arial" w:hAnsi="Arial"/>
          <w:b/>
          <w:sz w:val="24"/>
          <w:szCs w:val="24"/>
          <w:lang w:val="ro-RO"/>
        </w:rPr>
        <w:tab/>
        <w:tab/>
        <w:tab/>
      </w:r>
      <w:r>
        <w:rPr>
          <w:rFonts w:cs="Arial" w:ascii="Arial" w:hAnsi="Arial"/>
          <w:b w:val="false"/>
          <w:bCs w:val="false"/>
          <w:sz w:val="24"/>
          <w:szCs w:val="24"/>
          <w:lang w:val="ro-RO"/>
        </w:rPr>
        <w:t xml:space="preserve">Comisia juridică şi de disciplină, muncă şi protecţie socială, culte, </w:t>
        <w:tab/>
        <w:tab/>
        <w:tab/>
        <w:tab/>
        <w:tab/>
        <w:t xml:space="preserve">învăţământ, sănătate, familie,  protectie copii, tineret si sport , </w:t>
        <w:tab/>
        <w:tab/>
        <w:tab/>
        <w:tab/>
        <w:tab/>
        <w:t xml:space="preserve">activităţi social culturale, sportive și de </w:t>
        <w:tab/>
        <w:tab/>
        <w:tab/>
        <w:tab/>
        <w:tab/>
        <w:tab/>
        <w:tab/>
        <w:tab/>
        <w:tab/>
        <w:t>agrement,</w:t>
      </w:r>
      <w:r>
        <w:rPr>
          <w:rStyle w:val="StrongEmphasis"/>
          <w:rFonts w:cs="Arial" w:ascii="Arial" w:hAnsi="Arial"/>
          <w:b w:val="false"/>
          <w:bCs w:val="false"/>
          <w:sz w:val="24"/>
          <w:szCs w:val="24"/>
          <w:lang w:val="ro-RO"/>
        </w:rPr>
        <w:t>respectarea drepturilor și a libertăților cetățeanului</w:t>
      </w:r>
    </w:p>
    <w:p>
      <w:pPr>
        <w:pStyle w:val="Normal"/>
        <w:spacing w:lineRule="auto" w:line="276"/>
        <w:ind w:left="1416" w:firstLine="708"/>
        <w:jc w:val="left"/>
        <w:rPr>
          <w:rStyle w:val="L5def720"/>
          <w:rFonts w:ascii="Arial" w:hAnsi="Arial"/>
          <w:sz w:val="24"/>
          <w:szCs w:val="24"/>
        </w:rPr>
      </w:pPr>
      <w:bookmarkStart w:id="5" w:name="_Hlk68086326"/>
      <w:bookmarkStart w:id="6" w:name="_Hlk68086326"/>
      <w:bookmarkEnd w:id="6"/>
      <w:r>
        <w:rPr>
          <w:rFonts w:ascii="Arial" w:hAnsi="Arial"/>
          <w:sz w:val="24"/>
          <w:szCs w:val="24"/>
        </w:rPr>
      </w:r>
    </w:p>
    <w:p>
      <w:pPr>
        <w:pStyle w:val="Normal"/>
        <w:spacing w:lineRule="auto" w:line="276"/>
        <w:jc w:val="left"/>
        <w:rPr>
          <w:rFonts w:ascii="Times New Roman" w:hAnsi="Times New Roman" w:eastAsia="Times New Roman"/>
          <w:color w:val="00000A"/>
          <w:lang w:val="en-US" w:eastAsia="zh-CN"/>
        </w:rPr>
      </w:pPr>
      <w:r>
        <w:rPr>
          <w:rStyle w:val="L5def720"/>
          <w:rFonts w:cs="Times New Roman" w:ascii="Arial" w:hAnsi="Arial"/>
          <w:sz w:val="24"/>
          <w:szCs w:val="24"/>
        </w:rPr>
        <w:t>Domnului preşedinte,</w:t>
      </w:r>
      <w:r>
        <w:rPr>
          <w:rFonts w:ascii="Arial" w:hAnsi="Arial"/>
          <w:sz w:val="24"/>
          <w:szCs w:val="24"/>
        </w:rPr>
        <w:t xml:space="preserve">  </w:t>
      </w:r>
    </w:p>
    <w:p>
      <w:pPr>
        <w:pStyle w:val="Normal"/>
        <w:spacing w:lineRule="auto" w:line="276"/>
        <w:jc w:val="left"/>
        <w:rPr>
          <w:rFonts w:ascii="Times New Roman" w:hAnsi="Times New Roman"/>
        </w:rPr>
      </w:pPr>
      <w:r>
        <w:rPr>
          <w:rStyle w:val="L5def721"/>
          <w:rFonts w:cs="Times New Roman" w:ascii="Arial" w:hAnsi="Arial"/>
          <w:sz w:val="24"/>
          <w:szCs w:val="24"/>
        </w:rPr>
        <w:t>Spre ştiinţa doamnei/domnului secretar,</w:t>
      </w:r>
      <w:r>
        <w:rPr>
          <w:rFonts w:ascii="Arial" w:hAnsi="Arial"/>
          <w:sz w:val="24"/>
          <w:szCs w:val="24"/>
        </w:rPr>
        <w:br/>
        <w:t xml:space="preserve">  </w:t>
      </w:r>
    </w:p>
    <w:p>
      <w:pPr>
        <w:pStyle w:val="Normal"/>
        <w:spacing w:lineRule="auto" w:line="276"/>
        <w:jc w:val="left"/>
        <w:rPr/>
      </w:pPr>
      <w:r>
        <w:rPr>
          <w:rFonts w:ascii="Arial" w:hAnsi="Arial"/>
          <w:sz w:val="24"/>
          <w:szCs w:val="24"/>
        </w:rPr>
        <w:t xml:space="preserve">    </w:t>
      </w:r>
      <w:r>
        <w:rPr>
          <w:rStyle w:val="L5def722"/>
          <w:rFonts w:cs="Times New Roman" w:ascii="Arial" w:hAnsi="Arial"/>
          <w:sz w:val="24"/>
          <w:szCs w:val="24"/>
        </w:rPr>
        <w:t xml:space="preserve">Având în vedere prevederile art. 136 alin. (3) </w:t>
      </w:r>
      <w:hyperlink r:id="rId283">
        <w:r>
          <w:rPr>
            <w:rStyle w:val="InternetLink"/>
            <w:rFonts w:ascii="Arial" w:hAnsi="Arial"/>
            <w:sz w:val="24"/>
            <w:szCs w:val="24"/>
            <w:u w:val="none"/>
          </w:rPr>
          <w:t>lit. b)</w:t>
        </w:r>
      </w:hyperlink>
      <w:r>
        <w:rPr>
          <w:rStyle w:val="L5def722"/>
          <w:rFonts w:cs="Times New Roman" w:ascii="Arial" w:hAnsi="Arial"/>
          <w:sz w:val="24"/>
          <w:szCs w:val="24"/>
        </w:rPr>
        <w:t xml:space="preserve"> din Ordonanţa de urgenţă a Guvernului </w:t>
      </w:r>
      <w:hyperlink r:id="rId284">
        <w:r>
          <w:rPr>
            <w:rStyle w:val="InternetLink"/>
            <w:rFonts w:ascii="Arial" w:hAnsi="Arial"/>
            <w:sz w:val="24"/>
            <w:szCs w:val="24"/>
            <w:u w:val="none"/>
          </w:rPr>
          <w:t>nr. 57/2019</w:t>
        </w:r>
      </w:hyperlink>
      <w:r>
        <w:rPr>
          <w:rStyle w:val="L5def722"/>
          <w:rFonts w:cs="Times New Roman" w:ascii="Arial" w:hAnsi="Arial"/>
          <w:sz w:val="24"/>
          <w:szCs w:val="24"/>
        </w:rPr>
        <w:t xml:space="preserve"> privind Codul administrativ, cu modificările şi completările ulterioare, respectiv prevederile art. 15 alin. (1) </w:t>
      </w:r>
      <w:hyperlink r:id="rId285">
        <w:r>
          <w:rPr>
            <w:rStyle w:val="InternetLink"/>
            <w:rFonts w:ascii="Arial" w:hAnsi="Arial"/>
            <w:sz w:val="24"/>
            <w:szCs w:val="24"/>
            <w:u w:val="none"/>
          </w:rPr>
          <w:t>lit. a)</w:t>
        </w:r>
      </w:hyperlink>
      <w:r>
        <w:rPr>
          <w:rStyle w:val="L5def722"/>
          <w:rFonts w:cs="Times New Roman" w:ascii="Arial" w:hAnsi="Arial"/>
          <w:sz w:val="24"/>
          <w:szCs w:val="24"/>
        </w:rPr>
        <w:t xml:space="preserve"> şi ale </w:t>
      </w:r>
      <w:hyperlink r:id="rId286">
        <w:r>
          <w:rPr>
            <w:rStyle w:val="InternetLink"/>
            <w:rFonts w:ascii="Arial" w:hAnsi="Arial"/>
            <w:sz w:val="24"/>
            <w:szCs w:val="24"/>
            <w:u w:val="none"/>
          </w:rPr>
          <w:t>art. 91</w:t>
        </w:r>
      </w:hyperlink>
      <w:r>
        <w:rPr>
          <w:rStyle w:val="L5def722"/>
          <w:rFonts w:cs="Times New Roman" w:ascii="Arial" w:hAnsi="Arial"/>
          <w:sz w:val="24"/>
          <w:szCs w:val="24"/>
        </w:rPr>
        <w:t xml:space="preserve"> din Regulamentul de organizare şi funcţionare a Consiliului Local al comunei SĂLARD se transmit spre avizare către </w:t>
      </w:r>
      <w:r>
        <w:rPr>
          <w:rStyle w:val="L5def722"/>
          <w:rFonts w:eastAsia="Times New Roman" w:cs="Times New Roman" w:ascii="Arial" w:hAnsi="Arial"/>
          <w:b/>
          <w:color w:val="00000A"/>
          <w:sz w:val="24"/>
          <w:szCs w:val="24"/>
          <w:lang w:val="it-IT" w:eastAsia="zh-CN"/>
        </w:rPr>
        <w:t xml:space="preserve"> </w:t>
      </w:r>
      <w:r>
        <w:rPr>
          <w:rStyle w:val="L5def722"/>
          <w:rFonts w:eastAsia="Times New Roman" w:cs="Arial" w:ascii="Arial" w:hAnsi="Arial"/>
          <w:b w:val="false"/>
          <w:bCs w:val="false"/>
          <w:color w:val="00000A"/>
          <w:sz w:val="24"/>
          <w:szCs w:val="24"/>
          <w:lang w:val="ro-RO" w:eastAsia="zh-CN"/>
        </w:rPr>
        <w:t>Comisia juridică şi de disciplină, muncă şi protecţie socială, culte, învăţământ, sănătate, familie,  protectie copii, tineret si sport , activităţi social culturale, sportive și de agrement,</w:t>
      </w:r>
      <w:r>
        <w:rPr>
          <w:rStyle w:val="StrongEmphasis"/>
          <w:rFonts w:eastAsia="Times New Roman" w:cs="Arial" w:ascii="Arial" w:hAnsi="Arial"/>
          <w:b w:val="false"/>
          <w:bCs w:val="false"/>
          <w:color w:val="00000A"/>
          <w:sz w:val="24"/>
          <w:szCs w:val="24"/>
          <w:lang w:val="ro-RO" w:eastAsia="zh-CN"/>
        </w:rPr>
        <w:t>respectarea drepturilor și a libertăților cetățeanului</w:t>
      </w:r>
    </w:p>
    <w:p>
      <w:pPr>
        <w:pStyle w:val="Normal"/>
        <w:spacing w:lineRule="auto" w:line="276"/>
        <w:jc w:val="left"/>
        <w:rPr>
          <w:rFonts w:ascii="Times New Roman" w:hAnsi="Times New Roman"/>
        </w:rPr>
      </w:pPr>
      <w:r>
        <w:rPr>
          <w:rStyle w:val="L5def722"/>
          <w:rFonts w:cs="Times New Roman" w:ascii="Arial" w:hAnsi="Arial"/>
          <w:sz w:val="24"/>
          <w:szCs w:val="24"/>
        </w:rPr>
        <w:t xml:space="preserve"> </w:t>
      </w:r>
      <w:r>
        <w:rPr>
          <w:rStyle w:val="L5def722"/>
          <w:rFonts w:cs="Times New Roman" w:ascii="Arial" w:hAnsi="Arial"/>
          <w:sz w:val="24"/>
          <w:szCs w:val="24"/>
        </w:rPr>
        <w:t>următoarele documente:</w:t>
      </w:r>
      <w:r>
        <w:rPr>
          <w:rFonts w:ascii="Arial" w:hAnsi="Arial"/>
          <w:sz w:val="24"/>
          <w:szCs w:val="24"/>
        </w:rPr>
        <w:t xml:space="preserve">  </w:t>
      </w:r>
    </w:p>
    <w:p>
      <w:pPr>
        <w:pStyle w:val="Normal"/>
        <w:spacing w:lineRule="auto" w:line="276"/>
        <w:jc w:val="left"/>
        <w:rPr>
          <w:rFonts w:ascii="Arial" w:hAnsi="Arial"/>
          <w:sz w:val="24"/>
          <w:szCs w:val="24"/>
        </w:rPr>
      </w:pPr>
      <w:r>
        <w:rPr>
          <w:rFonts w:ascii="Arial" w:hAnsi="Arial"/>
          <w:sz w:val="24"/>
          <w:szCs w:val="24"/>
        </w:rPr>
      </w:r>
    </w:p>
    <w:tbl>
      <w:tblPr>
        <w:tblW w:w="901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634"/>
        <w:gridCol w:w="4035"/>
        <w:gridCol w:w="789"/>
        <w:gridCol w:w="3543"/>
      </w:tblGrid>
      <w:tr>
        <w:trPr>
          <w:trHeight w:val="15"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03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354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76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crt.</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Documentul trimis pentru avizare/elaborarea unui raport</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Iniţiator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Data-limită pentru adoptarea avizului/raportului</w:t>
            </w:r>
          </w:p>
        </w:tc>
      </w:tr>
      <w:tr>
        <w:trPr>
          <w:trHeight w:val="39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Proiect de hotărâre nr.     privind.....</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Primar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Până maxim în ziua sedinței de consiliu local</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 . . .</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6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hd w:val="clear" w:color="auto" w:fill="E0E0F0"/>
        <w:spacing w:lineRule="auto" w:line="276"/>
        <w:jc w:val="left"/>
        <w:rPr>
          <w:rFonts w:ascii="Times New Roman" w:hAnsi="Times New Roman"/>
        </w:rPr>
      </w:pPr>
      <w:r>
        <w:rPr>
          <w:rFonts w:ascii="Arial" w:hAnsi="Arial"/>
          <w:sz w:val="24"/>
          <w:szCs w:val="24"/>
          <w:shd w:fill="E0E0F0" w:val="clear"/>
        </w:rPr>
        <w:br/>
      </w:r>
      <w:r>
        <w:rPr>
          <w:rFonts w:ascii="Arial" w:hAnsi="Arial"/>
          <w:sz w:val="24"/>
          <w:szCs w:val="24"/>
        </w:rPr>
        <w:t> </w:t>
      </w:r>
    </w:p>
    <w:tbl>
      <w:tblPr>
        <w:tblW w:w="6075" w:type="dxa"/>
        <w:jc w:val="center"/>
        <w:tblInd w:w="0" w:type="dxa"/>
        <w:tblBorders/>
        <w:tblCellMar>
          <w:top w:w="0" w:type="dxa"/>
          <w:left w:w="0" w:type="dxa"/>
          <w:bottom w:w="0" w:type="dxa"/>
          <w:right w:w="0" w:type="dxa"/>
        </w:tblCellMar>
        <w:tblLook w:firstRow="1" w:noVBand="1" w:lastRow="0" w:firstColumn="1" w:lastColumn="0" w:noHBand="0" w:val="04a0"/>
      </w:tblPr>
      <w:tblGrid>
        <w:gridCol w:w="6"/>
        <w:gridCol w:w="6068"/>
      </w:tblGrid>
      <w:tr>
        <w:trPr>
          <w:trHeight w:val="15" w:hRule="exact"/>
        </w:trPr>
        <w:tc>
          <w:tcPr>
            <w:tcW w:w="6"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068"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1000" w:hRule="atLeast"/>
        </w:trPr>
        <w:tc>
          <w:tcPr>
            <w:tcW w:w="6"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068" w:type="dxa"/>
            <w:tcBorders/>
            <w:shd w:fill="auto" w:val="clear"/>
            <w:tcMar>
              <w:left w:w="45" w:type="dxa"/>
              <w:right w:w="45" w:type="dxa"/>
            </w:tcMar>
          </w:tcPr>
          <w:p>
            <w:pPr>
              <w:pStyle w:val="Normal"/>
              <w:spacing w:lineRule="auto" w:line="276"/>
              <w:jc w:val="left"/>
              <w:rPr>
                <w:rFonts w:ascii="Arial" w:hAnsi="Arial"/>
                <w:sz w:val="24"/>
                <w:szCs w:val="24"/>
              </w:rPr>
            </w:pPr>
            <w:r>
              <w:rPr>
                <w:rFonts w:ascii="Arial" w:hAnsi="Arial"/>
                <w:sz w:val="24"/>
                <w:szCs w:val="24"/>
              </w:rPr>
              <w:t>Secretarul general al Comunei SĂLARD</w:t>
              <w:br/>
              <w:t>Damian Adriana Gabriela</w:t>
            </w:r>
          </w:p>
        </w:tc>
      </w:tr>
    </w:tbl>
    <w:p>
      <w:pPr>
        <w:pStyle w:val="Normal"/>
        <w:spacing w:lineRule="auto" w:line="276"/>
        <w:jc w:val="left"/>
        <w:rPr>
          <w:rFonts w:ascii="Arial" w:hAnsi="Arial"/>
          <w:sz w:val="24"/>
          <w:szCs w:val="24"/>
        </w:rPr>
      </w:pPr>
      <w:r>
        <w:rPr>
          <w:rFonts w:ascii="Arial" w:hAnsi="Arial"/>
          <w:sz w:val="24"/>
          <w:szCs w:val="24"/>
        </w:rPr>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rPr>
        <w:t>NOTĂ:</w:t>
      </w:r>
      <w:r>
        <w:rPr>
          <w:rFonts w:ascii="Arial" w:hAnsi="Arial"/>
          <w:sz w:val="24"/>
          <w:szCs w:val="24"/>
        </w:rPr>
        <w:t xml:space="preserve">   </w:t>
      </w:r>
    </w:p>
    <w:p>
      <w:pPr>
        <w:pStyle w:val="Normal"/>
        <w:spacing w:lineRule="auto" w:line="276"/>
        <w:jc w:val="left"/>
        <w:rPr>
          <w:rStyle w:val="L5def723"/>
          <w:rFonts w:ascii="Times New Roman" w:hAnsi="Times New Roman" w:cs="Times New Roman"/>
          <w:sz w:val="24"/>
          <w:szCs w:val="24"/>
        </w:rPr>
      </w:pPr>
      <w:r>
        <w:rPr>
          <w:rStyle w:val="L5def724"/>
          <w:rFonts w:cs="Times New Roman" w:ascii="Arial" w:hAnsi="Arial"/>
          <w:sz w:val="24"/>
          <w:szCs w:val="24"/>
        </w:rPr>
        <w:t>În varianta în care consiliul local alege ca mod de comunicare poşta electronică, partea cu semnătura nu mai este necesară.</w:t>
      </w:r>
      <w:bookmarkStart w:id="7" w:name="_Hlk68085766"/>
      <w:bookmarkEnd w:id="7"/>
      <w:r>
        <w:rPr>
          <w:rFonts w:ascii="Arial" w:hAnsi="Arial"/>
          <w:sz w:val="24"/>
          <w:szCs w:val="24"/>
        </w:rPr>
        <w:br/>
      </w:r>
    </w:p>
    <w:p>
      <w:pPr>
        <w:pStyle w:val="Normal"/>
        <w:spacing w:lineRule="auto" w:line="276"/>
        <w:jc w:val="left"/>
        <w:rPr>
          <w:rStyle w:val="L5def723"/>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Times New Roman" w:hAnsi="Times New Roman"/>
        </w:rPr>
      </w:pPr>
      <w:r>
        <w:rPr>
          <w:rStyle w:val="L5def716"/>
          <w:rFonts w:cs="Times New Roman" w:ascii="Arial" w:hAnsi="Arial"/>
          <w:b/>
          <w:bCs/>
          <w:sz w:val="24"/>
          <w:szCs w:val="24"/>
        </w:rPr>
        <w:t>Model al adresei prin care secretarul general al unităţi administrativ-teritoriale transmite comisiei de specialitate documentele spre analiză</w:t>
      </w:r>
      <w:r>
        <w:rPr>
          <w:rFonts w:ascii="Arial" w:hAnsi="Arial"/>
          <w:b/>
          <w:bCs/>
          <w:sz w:val="24"/>
          <w:szCs w:val="24"/>
        </w:rPr>
        <w:br/>
      </w:r>
      <w:r>
        <w:rPr>
          <w:rFonts w:ascii="Arial" w:hAnsi="Arial"/>
          <w:sz w:val="24"/>
          <w:szCs w:val="24"/>
        </w:rPr>
        <w:br/>
      </w:r>
    </w:p>
    <w:p>
      <w:pPr>
        <w:pStyle w:val="Normal"/>
        <w:spacing w:lineRule="auto" w:line="276"/>
        <w:jc w:val="left"/>
        <w:rPr>
          <w:rFonts w:ascii="Times New Roman" w:hAnsi="Times New Roman"/>
        </w:rPr>
      </w:pPr>
      <w:r>
        <w:rPr>
          <w:rStyle w:val="L5def717"/>
          <w:rFonts w:cs="Times New Roman" w:ascii="Arial" w:hAnsi="Arial"/>
          <w:sz w:val="24"/>
          <w:szCs w:val="24"/>
        </w:rPr>
        <w:t>Nr. . . . . . . . . . ./ . . . . . . . . . .</w:t>
      </w:r>
      <w:r>
        <w:rPr>
          <w:rFonts w:ascii="Arial" w:hAnsi="Arial"/>
          <w:sz w:val="24"/>
          <w:szCs w:val="24"/>
        </w:rPr>
        <w:br/>
        <w:br/>
        <w:t xml:space="preserve">  </w:t>
      </w:r>
    </w:p>
    <w:p>
      <w:pPr>
        <w:pStyle w:val="Normal"/>
        <w:spacing w:lineRule="auto" w:line="276"/>
        <w:jc w:val="left"/>
        <w:rPr>
          <w:rFonts w:ascii="Times New Roman" w:hAnsi="Times New Roman"/>
        </w:rPr>
      </w:pPr>
      <w:r>
        <w:rPr>
          <w:rFonts w:ascii="Arial" w:hAnsi="Arial"/>
          <w:sz w:val="24"/>
          <w:szCs w:val="24"/>
        </w:rPr>
        <w:t>PRIMĂRIA COMUNEI SĂLARD</w:t>
        <w:br/>
      </w:r>
      <w:r>
        <w:rPr>
          <w:rStyle w:val="L5def718"/>
          <w:rFonts w:cs="Times New Roman" w:ascii="Arial" w:hAnsi="Arial"/>
          <w:sz w:val="24"/>
          <w:szCs w:val="24"/>
        </w:rPr>
        <w:t>SECRETARUL GENERAL</w:t>
      </w:r>
      <w:r>
        <w:rPr>
          <w:rFonts w:ascii="Arial" w:hAnsi="Arial"/>
          <w:sz w:val="24"/>
          <w:szCs w:val="24"/>
        </w:rPr>
        <w:br/>
      </w:r>
    </w:p>
    <w:p>
      <w:pPr>
        <w:pStyle w:val="Normal"/>
        <w:spacing w:lineRule="auto" w:line="276"/>
        <w:jc w:val="left"/>
        <w:rPr>
          <w:rStyle w:val="L5def719"/>
          <w:rFonts w:ascii="Times New Roman" w:hAnsi="Times New Roman" w:cs="Times New Roman"/>
          <w:sz w:val="24"/>
          <w:szCs w:val="24"/>
        </w:rPr>
      </w:pPr>
      <w:r>
        <w:rPr>
          <w:rStyle w:val="L5def719"/>
          <w:rFonts w:cs="Times New Roman" w:ascii="Arial" w:hAnsi="Arial"/>
          <w:sz w:val="24"/>
          <w:szCs w:val="24"/>
        </w:rPr>
        <w:t xml:space="preserve">                     </w:t>
      </w:r>
      <w:r>
        <w:rPr>
          <w:rStyle w:val="L5def719"/>
          <w:rFonts w:cs="Times New Roman" w:ascii="Arial" w:hAnsi="Arial"/>
          <w:sz w:val="24"/>
          <w:szCs w:val="24"/>
        </w:rPr>
        <w:t>Către,</w:t>
      </w:r>
    </w:p>
    <w:p>
      <w:pPr>
        <w:pStyle w:val="Normal"/>
        <w:widowControl/>
        <w:spacing w:lineRule="auto" w:line="276"/>
        <w:jc w:val="left"/>
        <w:rPr>
          <w:rFonts w:ascii="Arial" w:hAnsi="Arial"/>
          <w:sz w:val="24"/>
          <w:szCs w:val="24"/>
        </w:rPr>
      </w:pPr>
      <w:r>
        <w:rPr>
          <w:rFonts w:eastAsia="Times New Roman" w:ascii="Arial" w:hAnsi="Arial"/>
          <w:b/>
          <w:color w:val="00000A"/>
          <w:sz w:val="24"/>
          <w:szCs w:val="24"/>
          <w:lang w:val="it-IT" w:eastAsia="en-US"/>
        </w:rPr>
        <w:t xml:space="preserve">                                 </w:t>
      </w:r>
      <w:r>
        <w:rPr>
          <w:rFonts w:eastAsia="Times New Roman" w:cs="Arial" w:ascii="Arial" w:hAnsi="Arial"/>
          <w:b/>
          <w:color w:val="00000A"/>
          <w:sz w:val="24"/>
          <w:szCs w:val="24"/>
          <w:lang w:val="ro-RO" w:eastAsia="en-US"/>
        </w:rPr>
        <w:t xml:space="preserve">Comisia pentru  </w:t>
      </w:r>
      <w:r>
        <w:rPr>
          <w:rFonts w:eastAsia="Times New Roman" w:cs="Arial" w:ascii="Arial" w:hAnsi="Arial"/>
          <w:b/>
          <w:bCs/>
          <w:color w:val="00000A"/>
          <w:sz w:val="24"/>
          <w:szCs w:val="24"/>
          <w:lang w:val="ro-RO" w:eastAsia="en-US"/>
        </w:rPr>
        <w:t>apărarea ordinii și liniștii publice,</w:t>
      </w:r>
      <w:r>
        <w:rPr>
          <w:rFonts w:eastAsia="Times New Roman" w:cs="Arial" w:ascii="Arial" w:hAnsi="Arial"/>
          <w:b/>
          <w:color w:val="00000A"/>
          <w:sz w:val="24"/>
          <w:szCs w:val="24"/>
          <w:lang w:val="ro-RO" w:eastAsia="en-US"/>
        </w:rPr>
        <w:t xml:space="preserve">protecţia mediului  şi </w:t>
        <w:tab/>
        <w:tab/>
        <w:tab/>
        <w:t xml:space="preserve">    turism, </w:t>
      </w:r>
      <w:r>
        <w:rPr>
          <w:rFonts w:eastAsia="Times New Roman" w:cs="Arial" w:ascii="Arial" w:hAnsi="Arial"/>
          <w:b/>
          <w:bCs/>
          <w:color w:val="00000A"/>
          <w:sz w:val="24"/>
          <w:szCs w:val="24"/>
          <w:lang w:val="ro-RO" w:eastAsia="en-US"/>
        </w:rPr>
        <w:t>gestionarea câinilor fără stăpân</w:t>
      </w:r>
    </w:p>
    <w:p>
      <w:pPr>
        <w:pStyle w:val="Normal"/>
        <w:spacing w:lineRule="auto" w:line="276"/>
        <w:jc w:val="left"/>
        <w:rPr>
          <w:rFonts w:ascii="Times New Roman" w:hAnsi="Times New Roman" w:eastAsia="Times New Roman"/>
          <w:color w:val="00000A"/>
          <w:lang w:val="en-US" w:eastAsia="zh-CN"/>
        </w:rPr>
      </w:pPr>
      <w:r>
        <w:rPr>
          <w:rStyle w:val="L5def720"/>
          <w:rFonts w:cs="Times New Roman" w:ascii="Arial" w:hAnsi="Arial"/>
          <w:sz w:val="24"/>
          <w:szCs w:val="24"/>
        </w:rPr>
        <w:t>Domnului preşedinte,</w:t>
      </w:r>
      <w:r>
        <w:rPr>
          <w:rFonts w:ascii="Arial" w:hAnsi="Arial"/>
          <w:sz w:val="24"/>
          <w:szCs w:val="24"/>
        </w:rPr>
        <w:t xml:space="preserve">  </w:t>
      </w:r>
    </w:p>
    <w:p>
      <w:pPr>
        <w:pStyle w:val="Normal"/>
        <w:spacing w:lineRule="auto" w:line="276"/>
        <w:jc w:val="left"/>
        <w:rPr>
          <w:rFonts w:ascii="Times New Roman" w:hAnsi="Times New Roman"/>
        </w:rPr>
      </w:pPr>
      <w:r>
        <w:rPr>
          <w:rStyle w:val="L5def721"/>
          <w:rFonts w:cs="Times New Roman" w:ascii="Arial" w:hAnsi="Arial"/>
          <w:sz w:val="24"/>
          <w:szCs w:val="24"/>
        </w:rPr>
        <w:t>Spre ştiinţa doamnei/domnului secretar,</w:t>
      </w:r>
      <w:r>
        <w:rPr>
          <w:rFonts w:ascii="Arial" w:hAnsi="Arial"/>
          <w:sz w:val="24"/>
          <w:szCs w:val="24"/>
        </w:rPr>
        <w:br/>
        <w:t xml:space="preserve">  </w:t>
      </w:r>
    </w:p>
    <w:p>
      <w:pPr>
        <w:pStyle w:val="Normal"/>
        <w:spacing w:lineRule="auto" w:line="276"/>
        <w:jc w:val="left"/>
        <w:rPr/>
      </w:pPr>
      <w:r>
        <w:rPr>
          <w:rFonts w:ascii="Arial" w:hAnsi="Arial"/>
          <w:sz w:val="24"/>
          <w:szCs w:val="24"/>
        </w:rPr>
        <w:t xml:space="preserve">    </w:t>
      </w:r>
      <w:r>
        <w:rPr>
          <w:rStyle w:val="L5def722"/>
          <w:rFonts w:cs="Times New Roman" w:ascii="Arial" w:hAnsi="Arial"/>
          <w:sz w:val="24"/>
          <w:szCs w:val="24"/>
        </w:rPr>
        <w:t xml:space="preserve">Având în vedere prevederile art. 136 alin. (3) </w:t>
      </w:r>
      <w:hyperlink r:id="rId287">
        <w:r>
          <w:rPr>
            <w:rStyle w:val="InternetLink"/>
            <w:rFonts w:ascii="Arial" w:hAnsi="Arial"/>
            <w:sz w:val="24"/>
            <w:szCs w:val="24"/>
            <w:u w:val="none"/>
          </w:rPr>
          <w:t>lit. b)</w:t>
        </w:r>
      </w:hyperlink>
      <w:r>
        <w:rPr>
          <w:rStyle w:val="L5def722"/>
          <w:rFonts w:cs="Times New Roman" w:ascii="Arial" w:hAnsi="Arial"/>
          <w:sz w:val="24"/>
          <w:szCs w:val="24"/>
        </w:rPr>
        <w:t xml:space="preserve"> din Ordonanţa de urgenţă a Guvernului </w:t>
      </w:r>
      <w:hyperlink r:id="rId288">
        <w:r>
          <w:rPr>
            <w:rStyle w:val="InternetLink"/>
            <w:rFonts w:ascii="Arial" w:hAnsi="Arial"/>
            <w:sz w:val="24"/>
            <w:szCs w:val="24"/>
            <w:u w:val="none"/>
          </w:rPr>
          <w:t>nr. 57/2019</w:t>
        </w:r>
      </w:hyperlink>
      <w:r>
        <w:rPr>
          <w:rStyle w:val="L5def722"/>
          <w:rFonts w:cs="Times New Roman" w:ascii="Arial" w:hAnsi="Arial"/>
          <w:sz w:val="24"/>
          <w:szCs w:val="24"/>
        </w:rPr>
        <w:t xml:space="preserve"> privind Codul administrativ, cu modificările şi completările ulterioare, respectiv prevederile art. 15 alin. (1) </w:t>
      </w:r>
      <w:hyperlink r:id="rId289">
        <w:r>
          <w:rPr>
            <w:rStyle w:val="InternetLink"/>
            <w:rFonts w:ascii="Arial" w:hAnsi="Arial"/>
            <w:sz w:val="24"/>
            <w:szCs w:val="24"/>
            <w:u w:val="none"/>
          </w:rPr>
          <w:t>lit. a)</w:t>
        </w:r>
      </w:hyperlink>
      <w:r>
        <w:rPr>
          <w:rStyle w:val="L5def722"/>
          <w:rFonts w:cs="Times New Roman" w:ascii="Arial" w:hAnsi="Arial"/>
          <w:sz w:val="24"/>
          <w:szCs w:val="24"/>
        </w:rPr>
        <w:t xml:space="preserve"> şi ale </w:t>
      </w:r>
      <w:hyperlink r:id="rId290">
        <w:r>
          <w:rPr>
            <w:rStyle w:val="InternetLink"/>
            <w:rFonts w:ascii="Arial" w:hAnsi="Arial"/>
            <w:sz w:val="24"/>
            <w:szCs w:val="24"/>
            <w:u w:val="none"/>
          </w:rPr>
          <w:t>art. 91</w:t>
        </w:r>
      </w:hyperlink>
      <w:r>
        <w:rPr>
          <w:rStyle w:val="L5def722"/>
          <w:rFonts w:cs="Times New Roman" w:ascii="Arial" w:hAnsi="Arial"/>
          <w:sz w:val="24"/>
          <w:szCs w:val="24"/>
        </w:rPr>
        <w:t xml:space="preserve"> din Regulamentul de organizare şi funcţionare a Consiliului Local al comunei SĂLARD se transmit spre avizare către </w:t>
      </w:r>
      <w:r>
        <w:rPr>
          <w:rFonts w:eastAsia="Times New Roman" w:ascii="Arial" w:hAnsi="Arial"/>
          <w:b/>
          <w:color w:val="00000A"/>
          <w:sz w:val="24"/>
          <w:szCs w:val="24"/>
          <w:lang w:val="it-IT" w:eastAsia="en-US"/>
        </w:rPr>
        <w:t>Comisia Juridic</w:t>
      </w:r>
      <w:r>
        <w:rPr>
          <w:rFonts w:eastAsia="Times New Roman" w:ascii="Arial" w:hAnsi="Arial"/>
          <w:b/>
          <w:color w:val="00000A"/>
          <w:sz w:val="24"/>
          <w:szCs w:val="24"/>
          <w:lang w:eastAsia="en-US"/>
        </w:rPr>
        <w:t>ă şi de disciplină</w:t>
      </w:r>
      <w:r>
        <w:rPr>
          <w:rStyle w:val="L5def722"/>
          <w:rFonts w:cs="Times New Roman" w:ascii="Arial" w:hAnsi="Arial"/>
          <w:sz w:val="24"/>
          <w:szCs w:val="24"/>
        </w:rPr>
        <w:t xml:space="preserve"> următoarele documente:</w:t>
      </w:r>
      <w:r>
        <w:rPr>
          <w:rFonts w:ascii="Arial" w:hAnsi="Arial"/>
          <w:sz w:val="24"/>
          <w:szCs w:val="24"/>
        </w:rPr>
        <w:t xml:space="preserve">  </w:t>
      </w:r>
    </w:p>
    <w:p>
      <w:pPr>
        <w:pStyle w:val="Normal"/>
        <w:spacing w:lineRule="auto" w:line="276"/>
        <w:jc w:val="left"/>
        <w:rPr>
          <w:rFonts w:ascii="Arial" w:hAnsi="Arial"/>
          <w:sz w:val="24"/>
          <w:szCs w:val="24"/>
        </w:rPr>
      </w:pPr>
      <w:r>
        <w:rPr>
          <w:rFonts w:ascii="Arial" w:hAnsi="Arial"/>
          <w:sz w:val="24"/>
          <w:szCs w:val="24"/>
        </w:rPr>
      </w:r>
    </w:p>
    <w:tbl>
      <w:tblPr>
        <w:tblW w:w="901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634"/>
        <w:gridCol w:w="4035"/>
        <w:gridCol w:w="789"/>
        <w:gridCol w:w="3543"/>
      </w:tblGrid>
      <w:tr>
        <w:trPr>
          <w:trHeight w:val="15"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03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354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76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crt.</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Documentul trimis pentru avizare/elaborarea unui raport</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Iniţiator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Data-limită pentru adoptarea avizului/raportului</w:t>
            </w:r>
          </w:p>
        </w:tc>
      </w:tr>
      <w:tr>
        <w:trPr>
          <w:trHeight w:val="39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Proiect de hotărâre nr.     privind.....</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Primar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Până maxim în ziua sedinței de consiliu local</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 . . .</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6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hd w:val="clear" w:color="auto" w:fill="E0E0F0"/>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tbl>
      <w:tblPr>
        <w:tblW w:w="6075" w:type="dxa"/>
        <w:jc w:val="center"/>
        <w:tblInd w:w="0" w:type="dxa"/>
        <w:tblBorders/>
        <w:tblCellMar>
          <w:top w:w="0" w:type="dxa"/>
          <w:left w:w="0" w:type="dxa"/>
          <w:bottom w:w="0" w:type="dxa"/>
          <w:right w:w="0" w:type="dxa"/>
        </w:tblCellMar>
        <w:tblLook w:firstRow="1" w:noVBand="1" w:lastRow="0" w:firstColumn="1" w:lastColumn="0" w:noHBand="0" w:val="04a0"/>
      </w:tblPr>
      <w:tblGrid>
        <w:gridCol w:w="6"/>
        <w:gridCol w:w="6068"/>
      </w:tblGrid>
      <w:tr>
        <w:trPr>
          <w:trHeight w:val="15" w:hRule="exact"/>
        </w:trPr>
        <w:tc>
          <w:tcPr>
            <w:tcW w:w="6"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068"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1000" w:hRule="atLeast"/>
        </w:trPr>
        <w:tc>
          <w:tcPr>
            <w:tcW w:w="6"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6068" w:type="dxa"/>
            <w:tcBorders/>
            <w:shd w:fill="auto" w:val="clear"/>
            <w:tcMar>
              <w:left w:w="45" w:type="dxa"/>
              <w:right w:w="45" w:type="dxa"/>
            </w:tcMar>
          </w:tcPr>
          <w:p>
            <w:pPr>
              <w:pStyle w:val="Normal"/>
              <w:spacing w:lineRule="auto" w:line="276"/>
              <w:jc w:val="left"/>
              <w:rPr>
                <w:rFonts w:ascii="Times New Roman" w:hAnsi="Times New Roman"/>
              </w:rPr>
            </w:pPr>
            <w:r>
              <w:rPr>
                <w:rFonts w:ascii="Arial" w:hAnsi="Arial"/>
                <w:sz w:val="24"/>
                <w:szCs w:val="24"/>
              </w:rPr>
              <w:t>Secretarul general al Comunei SĂLARD</w:t>
              <w:br/>
              <w:t>Damian Adriana Gabriela</w:t>
            </w:r>
          </w:p>
        </w:tc>
      </w:tr>
    </w:tbl>
    <w:p>
      <w:pPr>
        <w:pStyle w:val="Normal"/>
        <w:shd w:val="clear" w:color="auto" w:fill="E0E0F0"/>
        <w:spacing w:lineRule="auto" w:line="276"/>
        <w:jc w:val="left"/>
        <w:rPr>
          <w:rFonts w:ascii="Arial" w:hAnsi="Arial"/>
          <w:sz w:val="24"/>
          <w:szCs w:val="24"/>
        </w:rPr>
      </w:pPr>
      <w:r>
        <w:rPr>
          <w:rFonts w:ascii="Arial" w:hAnsi="Arial"/>
          <w:sz w:val="24"/>
          <w:szCs w:val="24"/>
        </w:rPr>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rPr>
        <w:t>NOTĂ:</w:t>
      </w:r>
      <w:r>
        <w:rPr>
          <w:rFonts w:ascii="Arial" w:hAnsi="Arial"/>
          <w:sz w:val="24"/>
          <w:szCs w:val="24"/>
        </w:rPr>
        <w:t xml:space="preserve">   </w:t>
      </w:r>
    </w:p>
    <w:p>
      <w:pPr>
        <w:pStyle w:val="Normal"/>
        <w:spacing w:lineRule="auto" w:line="276"/>
        <w:jc w:val="left"/>
        <w:rPr>
          <w:rStyle w:val="L5def723"/>
          <w:rFonts w:ascii="Times New Roman" w:hAnsi="Times New Roman" w:cs="Times New Roman"/>
          <w:sz w:val="24"/>
          <w:szCs w:val="24"/>
        </w:rPr>
      </w:pPr>
      <w:r>
        <w:rPr>
          <w:rStyle w:val="L5def724"/>
          <w:rFonts w:cs="Times New Roman" w:ascii="Arial" w:hAnsi="Arial"/>
          <w:sz w:val="24"/>
          <w:szCs w:val="24"/>
        </w:rPr>
        <w:t>În varianta în care consiliul local alege ca mod de comunicare poşta electronică, partea cu semnătura nu mai este necesară.</w:t>
      </w:r>
      <w:r>
        <w:rPr>
          <w:rFonts w:ascii="Arial" w:hAnsi="Arial"/>
          <w:sz w:val="24"/>
          <w:szCs w:val="24"/>
        </w:rPr>
        <w:b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lef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ind w:left="7080" w:hanging="0"/>
        <w:jc w:val="left"/>
        <w:rPr/>
      </w:pPr>
      <w:r>
        <w:rPr>
          <w:rFonts w:ascii="Arial" w:hAnsi="Arial"/>
          <w:b/>
          <w:bCs/>
          <w:color w:val="00000A"/>
          <w:sz w:val="24"/>
          <w:szCs w:val="24"/>
          <w:u w:val="single"/>
        </w:rPr>
        <w:t>ANEXA Nr. 3</w:t>
      </w:r>
      <w:r>
        <w:rPr>
          <w:rStyle w:val="L5def725"/>
          <w:rFonts w:cs="Times New Roman" w:ascii="Arial" w:hAnsi="Arial"/>
          <w:sz w:val="24"/>
          <w:szCs w:val="24"/>
        </w:rPr>
        <w:t xml:space="preserve">   la regulament</w:t>
      </w:r>
      <w:r>
        <w:rPr>
          <w:rFonts w:ascii="Arial" w:hAnsi="Arial"/>
          <w:sz w:val="24"/>
          <w:szCs w:val="24"/>
        </w:rPr>
        <w:br/>
      </w:r>
    </w:p>
    <w:p>
      <w:pPr>
        <w:pStyle w:val="Normal"/>
        <w:spacing w:lineRule="auto" w:line="276"/>
        <w:jc w:val="left"/>
        <w:rPr>
          <w:rFonts w:ascii="Times New Roman" w:hAnsi="Times New Roman"/>
        </w:rPr>
      </w:pPr>
      <w:r>
        <w:rPr>
          <w:rStyle w:val="L5def726"/>
          <w:rFonts w:cs="Times New Roman" w:ascii="Arial" w:hAnsi="Arial"/>
          <w:sz w:val="24"/>
          <w:szCs w:val="24"/>
        </w:rPr>
        <w:t>Model al adresei prin care comisia de specialitate transmite secretarului general al unităţii/subdiviziunii administrativ-teritoriale documentele produse de aceasta</w:t>
      </w:r>
      <w:r>
        <w:rPr>
          <w:rFonts w:ascii="Arial" w:hAnsi="Arial"/>
          <w:sz w:val="24"/>
          <w:szCs w:val="24"/>
        </w:rPr>
        <w:br/>
        <w:br/>
      </w:r>
    </w:p>
    <w:p>
      <w:pPr>
        <w:pStyle w:val="Normal"/>
        <w:spacing w:lineRule="auto" w:line="276"/>
        <w:jc w:val="left"/>
        <w:rPr/>
      </w:pPr>
      <w:r>
        <w:rPr>
          <w:rStyle w:val="L5def727"/>
          <w:rFonts w:cs="Times New Roman" w:ascii="Arial" w:hAnsi="Arial"/>
          <w:sz w:val="24"/>
          <w:szCs w:val="24"/>
        </w:rPr>
        <w:t>CONSILIUL LOCAL AL COMUNEI SĂLARD</w:t>
      </w:r>
      <w:r>
        <w:rPr>
          <w:rFonts w:ascii="Arial" w:hAnsi="Arial"/>
          <w:sz w:val="24"/>
          <w:szCs w:val="24"/>
        </w:rPr>
        <w:br/>
      </w:r>
      <w:r>
        <w:rPr>
          <w:rFonts w:eastAsia="Times New Roman" w:cs="Arial" w:ascii="Arial" w:hAnsi="Arial"/>
          <w:b w:val="false"/>
          <w:bCs w:val="false"/>
          <w:color w:val="00000A"/>
          <w:sz w:val="24"/>
          <w:szCs w:val="24"/>
          <w:lang w:val="ro-RO" w:eastAsia="zh-CN"/>
        </w:rPr>
        <w:t>Comisia pentru agricultură,  activităţi economico – financiare,buget,finanțe, amenajarea teritoriului şi urbanism, administrarea domeniului public și privat,</w:t>
      </w:r>
      <w:r>
        <w:rPr>
          <w:rFonts w:eastAsia="Times New Roman" w:ascii="Arial" w:hAnsi="Arial"/>
          <w:b w:val="false"/>
          <w:bCs w:val="false"/>
          <w:color w:val="00000A"/>
          <w:sz w:val="24"/>
          <w:szCs w:val="24"/>
          <w:lang w:val="it-IT" w:eastAsia="zh-CN"/>
        </w:rPr>
        <w:t xml:space="preserve"> </w:t>
      </w:r>
      <w:r>
        <w:rPr>
          <w:rFonts w:ascii="Arial" w:hAnsi="Arial"/>
          <w:b w:val="false"/>
          <w:bCs w:val="false"/>
          <w:sz w:val="24"/>
          <w:szCs w:val="24"/>
        </w:rPr>
        <w:t xml:space="preserve">  </w:t>
      </w:r>
    </w:p>
    <w:p>
      <w:pPr>
        <w:pStyle w:val="Normal"/>
        <w:spacing w:lineRule="auto" w:line="276"/>
        <w:jc w:val="left"/>
        <w:rPr>
          <w:rFonts w:ascii="Times New Roman" w:hAnsi="Times New Roman"/>
        </w:rPr>
      </w:pPr>
      <w:r>
        <w:rPr>
          <w:rStyle w:val="L5def728"/>
          <w:rFonts w:cs="Times New Roman" w:ascii="Arial" w:hAnsi="Arial"/>
          <w:b w:val="false"/>
          <w:bCs w:val="false"/>
          <w:sz w:val="24"/>
          <w:szCs w:val="24"/>
        </w:rPr>
        <w:t>Nr. . . . . . . . . . ./ . . . . . . . . . .</w:t>
      </w:r>
      <w:r>
        <w:rPr>
          <w:rFonts w:ascii="Arial" w:hAnsi="Arial"/>
          <w:b w:val="false"/>
          <w:bCs w:val="false"/>
          <w:sz w:val="24"/>
          <w:szCs w:val="24"/>
        </w:rPr>
        <w:br/>
        <w:t xml:space="preserve">  </w:t>
      </w:r>
    </w:p>
    <w:p>
      <w:pPr>
        <w:pStyle w:val="Normal"/>
        <w:spacing w:lineRule="auto" w:line="276"/>
        <w:jc w:val="left"/>
        <w:rPr/>
      </w:pPr>
      <w:r>
        <w:rPr>
          <w:rFonts w:ascii="Arial" w:hAnsi="Arial"/>
          <w:sz w:val="24"/>
          <w:szCs w:val="24"/>
        </w:rPr>
        <w:t xml:space="preserve">    </w:t>
      </w:r>
      <w:r>
        <w:rPr>
          <w:rStyle w:val="L5def729"/>
          <w:rFonts w:cs="Times New Roman" w:ascii="Arial" w:hAnsi="Arial"/>
          <w:sz w:val="24"/>
          <w:szCs w:val="24"/>
        </w:rPr>
        <w:t>Către,</w:t>
      </w:r>
    </w:p>
    <w:p>
      <w:pPr>
        <w:pStyle w:val="Normal"/>
        <w:spacing w:lineRule="auto" w:line="276"/>
        <w:jc w:val="left"/>
        <w:rPr/>
      </w:pPr>
      <w:r>
        <w:rPr>
          <w:rStyle w:val="L5def729"/>
          <w:rFonts w:cs="Times New Roman" w:ascii="Arial" w:hAnsi="Arial"/>
          <w:sz w:val="24"/>
          <w:szCs w:val="24"/>
        </w:rPr>
        <w:tab/>
        <w:t>Secretarul general al  comunei  SĂLARD</w:t>
      </w:r>
    </w:p>
    <w:p>
      <w:pPr>
        <w:pStyle w:val="Normal"/>
        <w:spacing w:lineRule="auto" w:line="276"/>
        <w:jc w:val="left"/>
        <w:rPr>
          <w:rFonts w:ascii="Arial" w:hAnsi="Arial"/>
          <w:sz w:val="24"/>
          <w:szCs w:val="24"/>
        </w:rPr>
      </w:pPr>
      <w:r>
        <w:rPr>
          <w:rFonts w:ascii="Arial" w:hAnsi="Arial"/>
          <w:sz w:val="24"/>
          <w:szCs w:val="24"/>
        </w:rPr>
        <w:t>   </w:t>
      </w:r>
      <w:r>
        <w:rPr>
          <w:rFonts w:ascii="Arial" w:hAnsi="Arial"/>
          <w:sz w:val="24"/>
          <w:szCs w:val="24"/>
          <w:shd w:fill="E0E0F0" w:val="clear"/>
        </w:rPr>
        <w:br/>
      </w:r>
      <w:r>
        <w:rPr>
          <w:rFonts w:ascii="Arial" w:hAnsi="Arial"/>
          <w:sz w:val="24"/>
          <w:szCs w:val="24"/>
        </w:rPr>
        <w:t xml:space="preserve">  </w:t>
      </w:r>
    </w:p>
    <w:p>
      <w:pPr>
        <w:pStyle w:val="Normal"/>
        <w:spacing w:lineRule="auto" w:line="276"/>
        <w:jc w:val="left"/>
        <w:rPr/>
      </w:pPr>
      <w:r>
        <w:rPr>
          <w:rFonts w:ascii="Arial" w:hAnsi="Arial"/>
          <w:sz w:val="24"/>
          <w:szCs w:val="24"/>
        </w:rPr>
        <w:t xml:space="preserve">    </w:t>
      </w:r>
      <w:r>
        <w:rPr>
          <w:rFonts w:ascii="Arial" w:hAnsi="Arial"/>
          <w:sz w:val="24"/>
          <w:szCs w:val="24"/>
        </w:rPr>
        <w:tab/>
      </w:r>
      <w:r>
        <w:rPr>
          <w:rStyle w:val="L5def731"/>
          <w:rFonts w:cs="Times New Roman" w:ascii="Arial" w:hAnsi="Arial"/>
          <w:sz w:val="24"/>
          <w:szCs w:val="24"/>
        </w:rPr>
        <w:t xml:space="preserve">Având în vedere prevederile art. 136 </w:t>
      </w:r>
      <w:hyperlink r:id="rId291">
        <w:r>
          <w:rPr>
            <w:rStyle w:val="InternetLink"/>
            <w:rFonts w:ascii="Arial" w:hAnsi="Arial"/>
            <w:sz w:val="24"/>
            <w:szCs w:val="24"/>
            <w:u w:val="none"/>
          </w:rPr>
          <w:t>alin. (7)</w:t>
        </w:r>
      </w:hyperlink>
      <w:r>
        <w:rPr>
          <w:rStyle w:val="L5def731"/>
          <w:rFonts w:cs="Times New Roman" w:ascii="Arial" w:hAnsi="Arial"/>
          <w:sz w:val="24"/>
          <w:szCs w:val="24"/>
        </w:rPr>
        <w:t xml:space="preserve"> din Ordonanţa de urgenţă a Guvernului </w:t>
      </w:r>
      <w:hyperlink r:id="rId292">
        <w:r>
          <w:rPr>
            <w:rStyle w:val="InternetLink"/>
            <w:rFonts w:ascii="Arial" w:hAnsi="Arial"/>
            <w:sz w:val="24"/>
            <w:szCs w:val="24"/>
            <w:u w:val="none"/>
          </w:rPr>
          <w:t>nr. 57/2019</w:t>
        </w:r>
      </w:hyperlink>
      <w:r>
        <w:rPr>
          <w:rStyle w:val="L5def731"/>
          <w:rFonts w:cs="Times New Roman" w:ascii="Arial" w:hAnsi="Arial"/>
          <w:sz w:val="24"/>
          <w:szCs w:val="24"/>
        </w:rPr>
        <w:t xml:space="preserve"> privind Codul administrativ, cu modificările şi completările ulterioare, respectiv prevederile art. 15 alin. (1) </w:t>
      </w:r>
      <w:hyperlink r:id="rId293">
        <w:r>
          <w:rPr>
            <w:rStyle w:val="InternetLink"/>
            <w:rFonts w:ascii="Arial" w:hAnsi="Arial"/>
            <w:sz w:val="24"/>
            <w:szCs w:val="24"/>
            <w:u w:val="none"/>
          </w:rPr>
          <w:t>lit. a)</w:t>
        </w:r>
      </w:hyperlink>
      <w:r>
        <w:rPr>
          <w:rStyle w:val="L5def731"/>
          <w:rFonts w:cs="Times New Roman" w:ascii="Arial" w:hAnsi="Arial"/>
          <w:sz w:val="24"/>
          <w:szCs w:val="24"/>
        </w:rPr>
        <w:t xml:space="preserve"> şi ale art. 91 </w:t>
      </w:r>
      <w:hyperlink r:id="rId294">
        <w:r>
          <w:rPr>
            <w:rStyle w:val="InternetLink"/>
            <w:rFonts w:ascii="Arial" w:hAnsi="Arial"/>
            <w:sz w:val="24"/>
            <w:szCs w:val="24"/>
            <w:u w:val="none"/>
          </w:rPr>
          <w:t>alin. (1)</w:t>
        </w:r>
      </w:hyperlink>
      <w:r>
        <w:rPr>
          <w:rStyle w:val="L5def731"/>
          <w:rFonts w:cs="Times New Roman" w:ascii="Arial" w:hAnsi="Arial"/>
          <w:sz w:val="24"/>
          <w:szCs w:val="24"/>
        </w:rPr>
        <w:t xml:space="preserve"> şi </w:t>
      </w:r>
      <w:hyperlink r:id="rId295">
        <w:r>
          <w:rPr>
            <w:rStyle w:val="InternetLink"/>
            <w:rFonts w:ascii="Arial" w:hAnsi="Arial"/>
            <w:sz w:val="24"/>
            <w:szCs w:val="24"/>
            <w:u w:val="none"/>
          </w:rPr>
          <w:t>(2)</w:t>
        </w:r>
      </w:hyperlink>
      <w:r>
        <w:rPr>
          <w:rStyle w:val="L5def731"/>
          <w:rFonts w:cs="Times New Roman" w:ascii="Arial" w:hAnsi="Arial"/>
          <w:sz w:val="24"/>
          <w:szCs w:val="24"/>
        </w:rPr>
        <w:t xml:space="preserve"> din Regulamentul de organizare şi funcţionare a Consiliului Local al comunei SĂLARD vă transmitem rezultatul dezbaterilor </w:t>
      </w:r>
      <w:r>
        <w:rPr>
          <w:rFonts w:eastAsia="Times New Roman" w:cs="Arial" w:ascii="Arial" w:hAnsi="Arial"/>
          <w:b w:val="false"/>
          <w:bCs w:val="false"/>
          <w:color w:val="00000A"/>
          <w:sz w:val="24"/>
          <w:szCs w:val="24"/>
          <w:lang w:val="ro-RO" w:eastAsia="zh-CN"/>
        </w:rPr>
        <w:t>Comisia pentru agricultură,  activităţi economico – financiare,buget,finanțe, amenajarea teritoriului şi urbanism, administrarea domeniului public și privat,</w:t>
      </w:r>
      <w:r>
        <w:rPr>
          <w:rStyle w:val="L5def731"/>
          <w:rFonts w:cs="Times New Roman" w:ascii="Arial" w:hAnsi="Arial"/>
          <w:sz w:val="24"/>
          <w:szCs w:val="24"/>
        </w:rPr>
        <w:t xml:space="preserve">din cadrul şedinţei din data de.................., cuprinse în Procesul-verbal nr............ </w:t>
      </w:r>
    </w:p>
    <w:p>
      <w:pPr>
        <w:pStyle w:val="Normal"/>
        <w:spacing w:lineRule="auto" w:line="276"/>
        <w:ind w:firstLine="708"/>
        <w:jc w:val="left"/>
        <w:rPr>
          <w:rFonts w:ascii="Times New Roman" w:hAnsi="Times New Roman"/>
        </w:rPr>
      </w:pPr>
      <w:r>
        <w:rPr>
          <w:rStyle w:val="L5def731"/>
          <w:rFonts w:cs="Times New Roman" w:ascii="Arial" w:hAnsi="Arial"/>
          <w:sz w:val="24"/>
          <w:szCs w:val="24"/>
        </w:rPr>
        <w:t>Anexat vă comunicăm şi avizele/rapoartele comisiei pentru subiectele dezbătute, respectiv:</w:t>
      </w:r>
      <w:r>
        <w:rPr>
          <w:rFonts w:ascii="Arial" w:hAnsi="Arial"/>
          <w:sz w:val="24"/>
          <w:szCs w:val="24"/>
        </w:rPr>
        <w:t xml:space="preserve">  </w:t>
      </w:r>
    </w:p>
    <w:p>
      <w:pPr>
        <w:pStyle w:val="Normal"/>
        <w:spacing w:lineRule="auto" w:line="276"/>
        <w:jc w:val="left"/>
        <w:rPr>
          <w:rFonts w:ascii="Arial" w:hAnsi="Arial"/>
          <w:sz w:val="24"/>
          <w:szCs w:val="24"/>
        </w:rPr>
      </w:pPr>
      <w:r>
        <w:rPr>
          <w:rFonts w:ascii="Arial" w:hAnsi="Arial"/>
          <w:sz w:val="24"/>
          <w:szCs w:val="24"/>
        </w:rPr>
      </w:r>
    </w:p>
    <w:tbl>
      <w:tblPr>
        <w:tblW w:w="10080"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582"/>
        <w:gridCol w:w="2074"/>
        <w:gridCol w:w="3038"/>
        <w:gridCol w:w="2958"/>
        <w:gridCol w:w="1413"/>
      </w:tblGrid>
      <w:tr>
        <w:trPr>
          <w:trHeight w:val="15"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07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76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crt.</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Documentul trimis spre analiză</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Numărul de înregistrare al avizului/raportului</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Tipul avizului/recomandarea raportului</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Amendamente</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0</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4</w:t>
            </w:r>
          </w:p>
        </w:tc>
      </w:tr>
      <w:tr>
        <w:trPr>
          <w:trHeight w:val="60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P.H.C.L nr.    privind</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FAVORABIL</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NU</w:t>
            </w:r>
          </w:p>
        </w:tc>
      </w:tr>
      <w:tr>
        <w:trPr>
          <w:trHeight w:val="55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6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Times New Roman" w:hAnsi="Times New Roman"/>
        </w:rPr>
      </w:pPr>
      <w:r>
        <w:rPr>
          <w:rFonts w:ascii="Arial" w:hAnsi="Arial"/>
          <w:sz w:val="24"/>
          <w:szCs w:val="24"/>
        </w:rPr>
        <w:t>Președinte comisie</w:t>
        <w:tab/>
        <w:tab/>
        <w:tab/>
        <w:tab/>
        <w:tab/>
        <w:tab/>
        <w:tab/>
        <w:tab/>
        <w:t>Secretar comisie</w:t>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Times New Roman" w:hAnsi="Times New Roman"/>
        </w:rPr>
      </w:pPr>
      <w:r>
        <w:rPr>
          <w:rFonts w:ascii="Arial" w:hAnsi="Arial"/>
          <w:b/>
          <w:bCs/>
          <w:color w:val="2E8B57"/>
          <w:sz w:val="24"/>
          <w:szCs w:val="24"/>
        </w:rPr>
        <w:t>NOTĂ:</w:t>
      </w:r>
      <w:r>
        <w:rPr>
          <w:rFonts w:ascii="Arial" w:hAnsi="Arial"/>
          <w:sz w:val="24"/>
          <w:szCs w:val="24"/>
        </w:rPr>
        <w:t xml:space="preserve">  </w:t>
      </w:r>
    </w:p>
    <w:p>
      <w:pPr>
        <w:pStyle w:val="Normal"/>
        <w:spacing w:lineRule="auto" w:line="276"/>
        <w:jc w:val="left"/>
        <w:rPr>
          <w:rFonts w:ascii="Times New Roman" w:hAnsi="Times New Roman"/>
          <w:b/>
          <w:b/>
          <w:bCs/>
          <w:color w:val="FF0000"/>
          <w:u w:val="single"/>
        </w:rPr>
      </w:pPr>
      <w:bookmarkStart w:id="8" w:name="_Hlk68086275"/>
      <w:bookmarkEnd w:id="8"/>
      <w:r>
        <w:rPr>
          <w:rStyle w:val="L5def733"/>
          <w:rFonts w:cs="Times New Roman" w:ascii="Arial" w:hAnsi="Arial"/>
          <w:sz w:val="24"/>
          <w:szCs w:val="24"/>
        </w:rPr>
        <w:t>În varianta în care consiliul local alege ca mod de comunicare poşta electronică, partea cu semnătura nu mai este necesar</w:t>
      </w:r>
    </w:p>
    <w:p>
      <w:pPr>
        <w:pStyle w:val="Normal"/>
        <w:spacing w:lineRule="auto" w:line="276"/>
        <w:jc w:val="left"/>
        <w:rPr>
          <w:rStyle w:val="L5def726"/>
          <w:rFonts w:ascii="Arial" w:hAnsi="Arial"/>
          <w:sz w:val="24"/>
          <w:szCs w:val="24"/>
        </w:rPr>
      </w:pPr>
      <w:r>
        <w:rPr>
          <w:rFonts w:ascii="Arial" w:hAnsi="Arial"/>
          <w:sz w:val="24"/>
          <w:szCs w:val="24"/>
        </w:rPr>
      </w:r>
    </w:p>
    <w:p>
      <w:pPr>
        <w:pStyle w:val="Normal"/>
        <w:spacing w:lineRule="auto" w:line="276"/>
        <w:jc w:val="left"/>
        <w:rPr>
          <w:rStyle w:val="L5def726"/>
          <w:rFonts w:ascii="Arial" w:hAnsi="Arial"/>
          <w:sz w:val="24"/>
          <w:szCs w:val="24"/>
        </w:rPr>
      </w:pPr>
      <w:r>
        <w:rPr>
          <w:rFonts w:ascii="Arial" w:hAnsi="Arial"/>
          <w:sz w:val="24"/>
          <w:szCs w:val="24"/>
        </w:rPr>
      </w:r>
    </w:p>
    <w:p>
      <w:pPr>
        <w:pStyle w:val="Normal"/>
        <w:spacing w:lineRule="auto" w:line="276"/>
        <w:jc w:val="left"/>
        <w:rPr>
          <w:rFonts w:ascii="Times New Roman" w:hAnsi="Times New Roman"/>
          <w:b/>
          <w:b/>
          <w:bCs/>
        </w:rPr>
      </w:pPr>
      <w:r>
        <w:rPr>
          <w:rStyle w:val="L5def726"/>
          <w:rFonts w:cs="Times New Roman" w:ascii="Arial" w:hAnsi="Arial"/>
          <w:b/>
          <w:bCs/>
          <w:sz w:val="24"/>
          <w:szCs w:val="24"/>
        </w:rPr>
        <w:t>Model al adresei prin care comisia de specialitate transmite secretarului general al unităţii/subdiviziunii administrativ-teritoriale documentele produse de aceasta</w:t>
      </w:r>
      <w:r>
        <w:rPr>
          <w:rFonts w:ascii="Arial" w:hAnsi="Arial"/>
          <w:b/>
          <w:bCs/>
          <w:sz w:val="24"/>
          <w:szCs w:val="24"/>
        </w:rPr>
        <w:br/>
      </w:r>
    </w:p>
    <w:p>
      <w:pPr>
        <w:pStyle w:val="Normal"/>
        <w:spacing w:lineRule="auto" w:line="276"/>
        <w:jc w:val="left"/>
        <w:rPr>
          <w:rFonts w:ascii="Times New Roman" w:hAnsi="Times New Roman"/>
        </w:rPr>
      </w:pPr>
      <w:r>
        <w:rPr>
          <w:rFonts w:ascii="Arial" w:hAnsi="Arial"/>
          <w:sz w:val="24"/>
          <w:szCs w:val="24"/>
        </w:rPr>
        <w:br/>
        <w:t xml:space="preserve">  </w:t>
      </w:r>
    </w:p>
    <w:p>
      <w:pPr>
        <w:pStyle w:val="Normal"/>
        <w:spacing w:lineRule="auto" w:line="276"/>
        <w:jc w:val="left"/>
        <w:rPr/>
      </w:pPr>
      <w:r>
        <w:rPr>
          <w:rStyle w:val="L5def727"/>
          <w:rFonts w:cs="Times New Roman" w:ascii="Arial" w:hAnsi="Arial"/>
          <w:sz w:val="24"/>
          <w:szCs w:val="24"/>
        </w:rPr>
        <w:t>CONSILIUL LOCAL AL COMUNEI SĂLARD</w:t>
      </w:r>
      <w:r>
        <w:rPr>
          <w:rFonts w:ascii="Arial" w:hAnsi="Arial"/>
          <w:sz w:val="24"/>
          <w:szCs w:val="24"/>
        </w:rPr>
        <w:br/>
      </w:r>
      <w:r>
        <w:rPr>
          <w:rFonts w:ascii="Arial" w:hAnsi="Arial"/>
          <w:b w:val="false"/>
          <w:bCs w:val="false"/>
          <w:sz w:val="24"/>
          <w:szCs w:val="24"/>
        </w:rPr>
        <w:t xml:space="preserve"> </w:t>
      </w:r>
      <w:r>
        <w:rPr>
          <w:rFonts w:cs="Arial" w:ascii="Arial" w:hAnsi="Arial"/>
          <w:b w:val="false"/>
          <w:bCs w:val="false"/>
          <w:sz w:val="24"/>
          <w:szCs w:val="24"/>
          <w:lang w:val="ro-RO"/>
        </w:rPr>
        <w:t>Comisia juridică şi de disciplină, muncă şi protecţie socială, culte, învăţământ, sănătate, familie,  protectie copii, tineret si sport , activităţi social culturale, sportive și de agrement,</w:t>
      </w:r>
      <w:r>
        <w:rPr>
          <w:rStyle w:val="StrongEmphasis"/>
          <w:rFonts w:cs="Arial" w:ascii="Arial" w:hAnsi="Arial"/>
          <w:b w:val="false"/>
          <w:bCs w:val="false"/>
          <w:sz w:val="24"/>
          <w:szCs w:val="24"/>
          <w:lang w:val="ro-RO"/>
        </w:rPr>
        <w:t>respectarea drepturilor și a libertăților cetățeanului</w:t>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Times New Roman" w:hAnsi="Times New Roman"/>
        </w:rPr>
      </w:pPr>
      <w:r>
        <w:rPr>
          <w:rStyle w:val="L5def728"/>
          <w:rFonts w:cs="Times New Roman" w:ascii="Arial" w:hAnsi="Arial"/>
          <w:sz w:val="24"/>
          <w:szCs w:val="24"/>
        </w:rPr>
        <w:t>Nr. . . . . . . . . . ./ . . . . . . . . . .</w:t>
      </w:r>
      <w:r>
        <w:rPr>
          <w:rFonts w:ascii="Arial" w:hAnsi="Arial"/>
          <w:sz w:val="24"/>
          <w:szCs w:val="24"/>
        </w:rPr>
        <w:br/>
        <w:t xml:space="preserve">  </w:t>
      </w:r>
    </w:p>
    <w:p>
      <w:pPr>
        <w:pStyle w:val="Normal"/>
        <w:spacing w:lineRule="auto" w:line="276"/>
        <w:jc w:val="left"/>
        <w:rPr>
          <w:rFonts w:ascii="Times New Roman" w:hAnsi="Times New Roman"/>
        </w:rPr>
      </w:pPr>
      <w:r>
        <w:rPr>
          <w:rFonts w:ascii="Arial" w:hAnsi="Arial"/>
          <w:sz w:val="24"/>
          <w:szCs w:val="24"/>
        </w:rPr>
        <w:t xml:space="preserve">    </w:t>
      </w:r>
      <w:r>
        <w:rPr>
          <w:rStyle w:val="L5def729"/>
          <w:rFonts w:cs="Times New Roman" w:ascii="Arial" w:hAnsi="Arial"/>
          <w:sz w:val="24"/>
          <w:szCs w:val="24"/>
        </w:rPr>
        <w:t>Către secretarul general al  comunei  SĂLARD</w:t>
      </w:r>
    </w:p>
    <w:p>
      <w:pPr>
        <w:pStyle w:val="Normal"/>
        <w:spacing w:lineRule="auto" w:line="276"/>
        <w:jc w:val="left"/>
        <w:rPr>
          <w:rFonts w:ascii="Arial" w:hAnsi="Arial"/>
          <w:sz w:val="24"/>
          <w:szCs w:val="24"/>
        </w:rPr>
      </w:pPr>
      <w:r>
        <w:rPr>
          <w:rFonts w:ascii="Arial" w:hAnsi="Arial"/>
          <w:sz w:val="24"/>
          <w:szCs w:val="24"/>
        </w:rPr>
        <w:t>   </w:t>
      </w:r>
      <w:r>
        <w:rPr>
          <w:rFonts w:ascii="Arial" w:hAnsi="Arial"/>
          <w:sz w:val="24"/>
          <w:szCs w:val="24"/>
          <w:shd w:fill="E0E0F0" w:val="clear"/>
        </w:rPr>
        <w:br/>
      </w:r>
      <w:r>
        <w:rPr>
          <w:rFonts w:ascii="Arial" w:hAnsi="Arial"/>
          <w:sz w:val="24"/>
          <w:szCs w:val="24"/>
        </w:rPr>
        <w:t xml:space="preserve">  </w:t>
      </w:r>
    </w:p>
    <w:p>
      <w:pPr>
        <w:pStyle w:val="Normal"/>
        <w:spacing w:lineRule="auto" w:line="276"/>
        <w:jc w:val="left"/>
        <w:rPr/>
      </w:pPr>
      <w:r>
        <w:rPr>
          <w:rFonts w:ascii="Arial" w:hAnsi="Arial"/>
          <w:sz w:val="24"/>
          <w:szCs w:val="24"/>
        </w:rPr>
        <w:t xml:space="preserve">    </w:t>
      </w:r>
      <w:r>
        <w:rPr>
          <w:rFonts w:ascii="Arial" w:hAnsi="Arial"/>
          <w:sz w:val="24"/>
          <w:szCs w:val="24"/>
        </w:rPr>
        <w:tab/>
      </w:r>
      <w:r>
        <w:rPr>
          <w:rStyle w:val="L5def731"/>
          <w:rFonts w:cs="Times New Roman" w:ascii="Arial" w:hAnsi="Arial"/>
          <w:sz w:val="24"/>
          <w:szCs w:val="24"/>
        </w:rPr>
        <w:t xml:space="preserve">Având în vedere prevederile art. 136 </w:t>
      </w:r>
      <w:hyperlink r:id="rId296">
        <w:r>
          <w:rPr>
            <w:rStyle w:val="InternetLink"/>
            <w:rFonts w:ascii="Arial" w:hAnsi="Arial"/>
            <w:sz w:val="24"/>
            <w:szCs w:val="24"/>
            <w:u w:val="none"/>
          </w:rPr>
          <w:t>alin. (7)</w:t>
        </w:r>
      </w:hyperlink>
      <w:r>
        <w:rPr>
          <w:rStyle w:val="L5def731"/>
          <w:rFonts w:cs="Times New Roman" w:ascii="Arial" w:hAnsi="Arial"/>
          <w:sz w:val="24"/>
          <w:szCs w:val="24"/>
        </w:rPr>
        <w:t xml:space="preserve"> din Ordonanţa de urgenţă a Guvernului </w:t>
      </w:r>
      <w:hyperlink r:id="rId297">
        <w:r>
          <w:rPr>
            <w:rStyle w:val="InternetLink"/>
            <w:rFonts w:ascii="Arial" w:hAnsi="Arial"/>
            <w:sz w:val="24"/>
            <w:szCs w:val="24"/>
            <w:u w:val="none"/>
          </w:rPr>
          <w:t>nr. 57/2019</w:t>
        </w:r>
      </w:hyperlink>
      <w:r>
        <w:rPr>
          <w:rStyle w:val="L5def731"/>
          <w:rFonts w:cs="Times New Roman" w:ascii="Arial" w:hAnsi="Arial"/>
          <w:sz w:val="24"/>
          <w:szCs w:val="24"/>
        </w:rPr>
        <w:t xml:space="preserve"> privind Codul administrativ, cu modificările şi completările ulterioare, respectiv prevederile art. 15 alin. (1) </w:t>
      </w:r>
      <w:hyperlink r:id="rId298">
        <w:r>
          <w:rPr>
            <w:rStyle w:val="InternetLink"/>
            <w:rFonts w:ascii="Arial" w:hAnsi="Arial"/>
            <w:sz w:val="24"/>
            <w:szCs w:val="24"/>
            <w:u w:val="none"/>
          </w:rPr>
          <w:t>lit. a)</w:t>
        </w:r>
      </w:hyperlink>
      <w:r>
        <w:rPr>
          <w:rStyle w:val="L5def731"/>
          <w:rFonts w:cs="Times New Roman" w:ascii="Arial" w:hAnsi="Arial"/>
          <w:sz w:val="24"/>
          <w:szCs w:val="24"/>
        </w:rPr>
        <w:t xml:space="preserve"> şi ale art. 91 </w:t>
      </w:r>
      <w:hyperlink r:id="rId299">
        <w:r>
          <w:rPr>
            <w:rStyle w:val="InternetLink"/>
            <w:rFonts w:ascii="Arial" w:hAnsi="Arial"/>
            <w:sz w:val="24"/>
            <w:szCs w:val="24"/>
            <w:u w:val="none"/>
          </w:rPr>
          <w:t>alin. (1)</w:t>
        </w:r>
      </w:hyperlink>
      <w:r>
        <w:rPr>
          <w:rStyle w:val="L5def731"/>
          <w:rFonts w:cs="Times New Roman" w:ascii="Arial" w:hAnsi="Arial"/>
          <w:sz w:val="24"/>
          <w:szCs w:val="24"/>
        </w:rPr>
        <w:t xml:space="preserve"> şi </w:t>
      </w:r>
      <w:hyperlink r:id="rId300">
        <w:r>
          <w:rPr>
            <w:rStyle w:val="InternetLink"/>
            <w:rFonts w:ascii="Arial" w:hAnsi="Arial"/>
            <w:sz w:val="24"/>
            <w:szCs w:val="24"/>
            <w:u w:val="none"/>
          </w:rPr>
          <w:t>(2)</w:t>
        </w:r>
      </w:hyperlink>
      <w:r>
        <w:rPr>
          <w:rStyle w:val="L5def731"/>
          <w:rFonts w:cs="Times New Roman" w:ascii="Arial" w:hAnsi="Arial"/>
          <w:sz w:val="24"/>
          <w:szCs w:val="24"/>
        </w:rPr>
        <w:t xml:space="preserve"> din Regulamentul de organizare şi funcţionare a Consiliului Local al comunei SĂLARD vă transmitem rezultatul dezbaterilor </w:t>
      </w:r>
      <w:r>
        <w:rPr>
          <w:rStyle w:val="L5def731"/>
          <w:rFonts w:cs="Times New Roman" w:ascii="Arial" w:hAnsi="Arial"/>
          <w:b w:val="false"/>
          <w:bCs w:val="false"/>
          <w:sz w:val="24"/>
          <w:szCs w:val="24"/>
        </w:rPr>
        <w:t xml:space="preserve"> </w:t>
      </w:r>
      <w:r>
        <w:rPr>
          <w:rStyle w:val="L5def731"/>
          <w:rFonts w:cs="Arial" w:ascii="Arial" w:hAnsi="Arial"/>
          <w:b w:val="false"/>
          <w:bCs w:val="false"/>
          <w:sz w:val="24"/>
          <w:szCs w:val="24"/>
          <w:lang w:val="ro-RO"/>
        </w:rPr>
        <w:t>Comisia juridică şi de disciplină, muncă şi protecţie socială, culte, învăţământ, sănătate, familie,  protectie copii, tineret si sport , activităţi social culturale, sportive și de agrement,</w:t>
      </w:r>
      <w:r>
        <w:rPr>
          <w:rStyle w:val="StrongEmphasis"/>
          <w:rFonts w:cs="Arial" w:ascii="Arial" w:hAnsi="Arial"/>
          <w:b w:val="false"/>
          <w:bCs w:val="false"/>
          <w:sz w:val="24"/>
          <w:szCs w:val="24"/>
          <w:lang w:val="ro-RO"/>
        </w:rPr>
        <w:t xml:space="preserve">respectarea drepturilor și a libertăților cetățeanului </w:t>
      </w:r>
      <w:r>
        <w:rPr>
          <w:rStyle w:val="L5def731"/>
          <w:rFonts w:cs="Times New Roman" w:ascii="Arial" w:hAnsi="Arial"/>
          <w:b w:val="false"/>
          <w:bCs w:val="false"/>
          <w:sz w:val="24"/>
          <w:szCs w:val="24"/>
        </w:rPr>
        <w:t xml:space="preserve">din cadrul şedinţei din data de.................., cuprinse în Procesul-verbal nr............ </w:t>
      </w:r>
    </w:p>
    <w:p>
      <w:pPr>
        <w:pStyle w:val="Normal"/>
        <w:spacing w:lineRule="auto" w:line="276"/>
        <w:ind w:firstLine="708"/>
        <w:jc w:val="left"/>
        <w:rPr>
          <w:rFonts w:ascii="Times New Roman" w:hAnsi="Times New Roman"/>
        </w:rPr>
      </w:pPr>
      <w:r>
        <w:rPr>
          <w:rStyle w:val="L5def731"/>
          <w:rFonts w:cs="Times New Roman" w:ascii="Arial" w:hAnsi="Arial"/>
          <w:b w:val="false"/>
          <w:bCs w:val="false"/>
          <w:sz w:val="24"/>
          <w:szCs w:val="24"/>
        </w:rPr>
        <w:t>Anexat vă comunicăm şi avizele/rapoartele comisiei pentru subiectele dezbătute, respectiv:</w:t>
      </w:r>
      <w:r>
        <w:rPr>
          <w:rFonts w:ascii="Arial" w:hAnsi="Arial"/>
          <w:b w:val="false"/>
          <w:bCs w:val="false"/>
          <w:sz w:val="24"/>
          <w:szCs w:val="24"/>
        </w:rPr>
        <w:t xml:space="preserve">  </w:t>
      </w:r>
    </w:p>
    <w:p>
      <w:pPr>
        <w:pStyle w:val="Normal"/>
        <w:spacing w:lineRule="auto" w:line="276"/>
        <w:jc w:val="left"/>
        <w:rPr>
          <w:rFonts w:ascii="Arial" w:hAnsi="Arial"/>
          <w:sz w:val="24"/>
          <w:szCs w:val="24"/>
        </w:rPr>
      </w:pPr>
      <w:r>
        <w:rPr>
          <w:rFonts w:ascii="Arial" w:hAnsi="Arial"/>
          <w:sz w:val="24"/>
          <w:szCs w:val="24"/>
        </w:rPr>
      </w:r>
    </w:p>
    <w:tbl>
      <w:tblPr>
        <w:tblW w:w="10080"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582"/>
        <w:gridCol w:w="2074"/>
        <w:gridCol w:w="3038"/>
        <w:gridCol w:w="2958"/>
        <w:gridCol w:w="1413"/>
      </w:tblGrid>
      <w:tr>
        <w:trPr>
          <w:trHeight w:val="15"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07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76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crt.</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Documentul trimis spre analiză</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Numărul de înregistrare al avizului/raportului</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Tipul avizului/recomandarea raportului</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Amendamente</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0</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4</w:t>
            </w:r>
          </w:p>
        </w:tc>
      </w:tr>
      <w:tr>
        <w:trPr>
          <w:trHeight w:val="60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P.H.C.L nr.    privind</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FAVORABIL</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NU</w:t>
            </w:r>
          </w:p>
        </w:tc>
      </w:tr>
      <w:tr>
        <w:trPr>
          <w:trHeight w:val="55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6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Times New Roman" w:hAnsi="Times New Roman"/>
        </w:rPr>
      </w:pPr>
      <w:r>
        <w:rPr>
          <w:rFonts w:ascii="Arial" w:hAnsi="Arial"/>
          <w:sz w:val="24"/>
          <w:szCs w:val="24"/>
        </w:rPr>
        <w:t>Președinte comisie</w:t>
        <w:tab/>
        <w:tab/>
        <w:tab/>
        <w:tab/>
        <w:tab/>
        <w:tab/>
        <w:tab/>
        <w:tab/>
        <w:t>Secretar comisie</w:t>
      </w:r>
    </w:p>
    <w:p>
      <w:pPr>
        <w:pStyle w:val="Normal"/>
        <w:spacing w:lineRule="auto" w:line="276"/>
        <w:jc w:val="left"/>
        <w:rPr>
          <w:rFonts w:ascii="Arial" w:hAnsi="Arial"/>
          <w:sz w:val="24"/>
          <w:szCs w:val="24"/>
        </w:rPr>
      </w:pPr>
      <w:r>
        <w:rPr>
          <w:rFonts w:ascii="Arial" w:hAnsi="Arial"/>
          <w:sz w:val="24"/>
          <w:szCs w:val="24"/>
        </w:rPr>
      </w:r>
    </w:p>
    <w:p>
      <w:pPr>
        <w:pStyle w:val="Normal"/>
        <w:shd w:val="clear" w:color="auto" w:fill="E0E0F0"/>
        <w:spacing w:lineRule="auto" w:line="276"/>
        <w:jc w:val="left"/>
        <w:rPr>
          <w:rFonts w:ascii="Arial" w:hAnsi="Arial"/>
          <w:sz w:val="24"/>
          <w:szCs w:val="24"/>
        </w:rPr>
      </w:pPr>
      <w:r>
        <w:rPr>
          <w:rFonts w:ascii="Arial" w:hAnsi="Arial"/>
          <w:sz w:val="24"/>
          <w:szCs w:val="24"/>
        </w:rPr>
      </w:r>
    </w:p>
    <w:p>
      <w:pPr>
        <w:pStyle w:val="Normal"/>
        <w:shd w:val="clear" w:color="auto" w:fill="E0E0F0"/>
        <w:spacing w:lineRule="auto" w:line="276"/>
        <w:jc w:val="left"/>
        <w:rPr>
          <w:rFonts w:ascii="Arial" w:hAnsi="Arial"/>
          <w:sz w:val="24"/>
          <w:szCs w:val="24"/>
        </w:rPr>
      </w:pPr>
      <w:r>
        <w:rPr>
          <w:rFonts w:ascii="Arial" w:hAnsi="Arial"/>
          <w:sz w:val="24"/>
          <w:szCs w:val="24"/>
        </w:rPr>
      </w:r>
    </w:p>
    <w:p>
      <w:pPr>
        <w:pStyle w:val="Normal"/>
        <w:shd w:val="clear" w:color="auto" w:fill="E0E0F0"/>
        <w:spacing w:lineRule="auto" w:line="276"/>
        <w:jc w:val="left"/>
        <w:rPr>
          <w:rFonts w:ascii="Arial" w:hAnsi="Arial"/>
          <w:sz w:val="24"/>
          <w:szCs w:val="24"/>
        </w:rPr>
      </w:pPr>
      <w:r>
        <w:rPr>
          <w:rFonts w:ascii="Arial" w:hAnsi="Arial"/>
          <w:sz w:val="24"/>
          <w:szCs w:val="24"/>
        </w:rPr>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rPr>
        <w:t>NOTĂ:</w:t>
      </w:r>
      <w:r>
        <w:rPr>
          <w:rFonts w:ascii="Arial" w:hAnsi="Arial"/>
          <w:sz w:val="24"/>
          <w:szCs w:val="24"/>
        </w:rPr>
        <w:t xml:space="preserve">  </w:t>
      </w:r>
    </w:p>
    <w:p>
      <w:pPr>
        <w:pStyle w:val="Normal"/>
        <w:spacing w:lineRule="auto" w:line="276"/>
        <w:jc w:val="left"/>
        <w:rPr>
          <w:rStyle w:val="L5def733"/>
          <w:rFonts w:ascii="Times New Roman" w:hAnsi="Times New Roman" w:cs="Times New Roman"/>
          <w:sz w:val="24"/>
          <w:szCs w:val="24"/>
        </w:rPr>
      </w:pPr>
      <w:bookmarkStart w:id="9" w:name="_Hlk68086412"/>
      <w:r>
        <w:rPr>
          <w:rStyle w:val="L5def733"/>
          <w:rFonts w:cs="Times New Roman" w:ascii="Arial" w:hAnsi="Arial"/>
          <w:sz w:val="24"/>
          <w:szCs w:val="24"/>
        </w:rPr>
        <w:t>În varianta în care consiliul local alege ca mod de comunicare poşta electronică, partea cu semnătura nu mai este nece</w:t>
      </w:r>
      <w:bookmarkEnd w:id="9"/>
      <w:r>
        <w:rPr>
          <w:rStyle w:val="L5def733"/>
          <w:rFonts w:cs="Times New Roman" w:ascii="Arial" w:hAnsi="Arial"/>
          <w:sz w:val="24"/>
          <w:szCs w:val="24"/>
        </w:rPr>
        <w:t>sar</w:t>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Times New Roman" w:hAnsi="Times New Roman"/>
          <w:b/>
          <w:b/>
          <w:bCs/>
        </w:rPr>
      </w:pPr>
      <w:r>
        <w:rPr>
          <w:rStyle w:val="L5def726"/>
          <w:rFonts w:cs="Times New Roman" w:ascii="Arial" w:hAnsi="Arial"/>
          <w:b/>
          <w:bCs/>
          <w:sz w:val="24"/>
          <w:szCs w:val="24"/>
        </w:rPr>
        <w:t>Model al adresei prin care comisia de specialitate transmite secretarului general al unităţii/subdiviziunii administrativ-teritoriale documentele produse de aceasta</w:t>
      </w:r>
      <w:r>
        <w:rPr>
          <w:rFonts w:ascii="Arial" w:hAnsi="Arial"/>
          <w:b/>
          <w:bCs/>
          <w:sz w:val="24"/>
          <w:szCs w:val="24"/>
        </w:rPr>
        <w:br/>
      </w:r>
    </w:p>
    <w:p>
      <w:pPr>
        <w:pStyle w:val="Normal"/>
        <w:spacing w:lineRule="auto" w:line="276"/>
        <w:jc w:val="left"/>
        <w:rPr>
          <w:rFonts w:ascii="Times New Roman" w:hAnsi="Times New Roman"/>
        </w:rPr>
      </w:pPr>
      <w:r>
        <w:rPr>
          <w:rFonts w:ascii="Arial" w:hAnsi="Arial"/>
          <w:sz w:val="24"/>
          <w:szCs w:val="24"/>
        </w:rPr>
        <w:br/>
        <w:t xml:space="preserve">  </w:t>
      </w:r>
    </w:p>
    <w:p>
      <w:pPr>
        <w:pStyle w:val="Normal"/>
        <w:spacing w:lineRule="auto" w:line="276"/>
        <w:jc w:val="left"/>
        <w:rPr/>
      </w:pPr>
      <w:r>
        <w:rPr>
          <w:rStyle w:val="L5def727"/>
          <w:rFonts w:cs="Times New Roman" w:ascii="Arial" w:hAnsi="Arial"/>
          <w:sz w:val="24"/>
          <w:szCs w:val="24"/>
        </w:rPr>
        <w:t>CONSILIUL LOCAL AL COMUNEI SĂLARD</w:t>
      </w:r>
      <w:r>
        <w:rPr>
          <w:rFonts w:ascii="Arial" w:hAnsi="Arial"/>
          <w:sz w:val="24"/>
          <w:szCs w:val="24"/>
        </w:rPr>
        <w:br/>
      </w:r>
      <w:r>
        <w:rPr>
          <w:rFonts w:cs="Arial" w:ascii="Arial" w:hAnsi="Arial"/>
          <w:b w:val="false"/>
          <w:bCs w:val="false"/>
          <w:sz w:val="24"/>
          <w:szCs w:val="24"/>
          <w:lang w:val="ro-RO"/>
        </w:rPr>
        <w:t>Comisia pentru  apărarea ordinii și liniștii publice,protecţia mediului  şi turism, gestionarea câinilor fără stăpân</w:t>
      </w:r>
      <w:r>
        <w:rPr>
          <w:rFonts w:cs="Arial" w:ascii="Arial" w:hAnsi="Arial"/>
          <w:b/>
          <w:sz w:val="24"/>
          <w:szCs w:val="24"/>
          <w:lang w:val="ro-RO"/>
        </w:rPr>
        <w:t xml:space="preserve"> </w:t>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Times New Roman" w:hAnsi="Times New Roman"/>
        </w:rPr>
      </w:pPr>
      <w:r>
        <w:rPr>
          <w:rStyle w:val="L5def728"/>
          <w:rFonts w:cs="Times New Roman" w:ascii="Arial" w:hAnsi="Arial"/>
          <w:sz w:val="24"/>
          <w:szCs w:val="24"/>
        </w:rPr>
        <w:t>Nr. . . . . . . . . . ./ . . . . . . . . . .</w:t>
      </w:r>
      <w:r>
        <w:rPr>
          <w:rFonts w:ascii="Arial" w:hAnsi="Arial"/>
          <w:sz w:val="24"/>
          <w:szCs w:val="24"/>
        </w:rPr>
        <w:br/>
        <w:t xml:space="preserve">  </w:t>
      </w:r>
    </w:p>
    <w:p>
      <w:pPr>
        <w:pStyle w:val="Normal"/>
        <w:spacing w:lineRule="auto" w:line="276"/>
        <w:jc w:val="left"/>
        <w:rPr/>
      </w:pPr>
      <w:r>
        <w:rPr>
          <w:rFonts w:ascii="Arial" w:hAnsi="Arial"/>
          <w:sz w:val="24"/>
          <w:szCs w:val="24"/>
        </w:rPr>
        <w:t xml:space="preserve">    </w:t>
      </w:r>
      <w:r>
        <w:rPr>
          <w:rStyle w:val="L5def729"/>
          <w:rFonts w:cs="Times New Roman" w:ascii="Arial" w:hAnsi="Arial"/>
          <w:sz w:val="24"/>
          <w:szCs w:val="24"/>
        </w:rPr>
        <w:t>Către ,</w:t>
      </w:r>
    </w:p>
    <w:p>
      <w:pPr>
        <w:pStyle w:val="Normal"/>
        <w:spacing w:lineRule="auto" w:line="276"/>
        <w:jc w:val="left"/>
        <w:rPr/>
      </w:pPr>
      <w:r>
        <w:rPr>
          <w:rStyle w:val="L5def729"/>
          <w:rFonts w:cs="Times New Roman" w:ascii="Arial" w:hAnsi="Arial"/>
          <w:sz w:val="24"/>
          <w:szCs w:val="24"/>
        </w:rPr>
        <w:tab/>
        <w:t>Secretarul general al  comunei  SĂLARD</w:t>
      </w:r>
    </w:p>
    <w:p>
      <w:pPr>
        <w:pStyle w:val="Normal"/>
        <w:spacing w:lineRule="auto" w:line="276"/>
        <w:jc w:val="left"/>
        <w:rPr>
          <w:rFonts w:ascii="Arial" w:hAnsi="Arial"/>
          <w:sz w:val="24"/>
          <w:szCs w:val="24"/>
        </w:rPr>
      </w:pPr>
      <w:r>
        <w:rPr>
          <w:rFonts w:ascii="Arial" w:hAnsi="Arial"/>
          <w:sz w:val="24"/>
          <w:szCs w:val="24"/>
        </w:rPr>
        <w:t> </w:t>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sz w:val="24"/>
          <w:szCs w:val="24"/>
          <w:shd w:fill="E0E0F0" w:val="clear"/>
        </w:rPr>
        <w:br/>
      </w:r>
      <w:r>
        <w:rPr>
          <w:rFonts w:ascii="Arial" w:hAnsi="Arial"/>
          <w:sz w:val="24"/>
          <w:szCs w:val="24"/>
        </w:rPr>
        <w:t xml:space="preserve">  </w:t>
      </w:r>
    </w:p>
    <w:p>
      <w:pPr>
        <w:pStyle w:val="Normal"/>
        <w:spacing w:lineRule="auto" w:line="276"/>
        <w:jc w:val="left"/>
        <w:rPr/>
      </w:pPr>
      <w:r>
        <w:rPr>
          <w:rFonts w:ascii="Arial" w:hAnsi="Arial"/>
          <w:sz w:val="24"/>
          <w:szCs w:val="24"/>
        </w:rPr>
        <w:t xml:space="preserve">    </w:t>
      </w:r>
      <w:r>
        <w:rPr>
          <w:rFonts w:ascii="Arial" w:hAnsi="Arial"/>
          <w:sz w:val="24"/>
          <w:szCs w:val="24"/>
        </w:rPr>
        <w:tab/>
      </w:r>
      <w:r>
        <w:rPr>
          <w:rStyle w:val="L5def731"/>
          <w:rFonts w:cs="Times New Roman" w:ascii="Arial" w:hAnsi="Arial"/>
          <w:sz w:val="24"/>
          <w:szCs w:val="24"/>
        </w:rPr>
        <w:t xml:space="preserve">Având în vedere prevederile art. 136 </w:t>
      </w:r>
      <w:hyperlink r:id="rId301">
        <w:r>
          <w:rPr>
            <w:rStyle w:val="InternetLink"/>
            <w:rFonts w:ascii="Arial" w:hAnsi="Arial"/>
            <w:sz w:val="24"/>
            <w:szCs w:val="24"/>
            <w:u w:val="none"/>
          </w:rPr>
          <w:t>alin. (7)</w:t>
        </w:r>
      </w:hyperlink>
      <w:r>
        <w:rPr>
          <w:rStyle w:val="L5def731"/>
          <w:rFonts w:cs="Times New Roman" w:ascii="Arial" w:hAnsi="Arial"/>
          <w:sz w:val="24"/>
          <w:szCs w:val="24"/>
        </w:rPr>
        <w:t xml:space="preserve"> din Ordonanţa de urgenţă a Guvernului </w:t>
      </w:r>
      <w:hyperlink r:id="rId302">
        <w:r>
          <w:rPr>
            <w:rStyle w:val="InternetLink"/>
            <w:rFonts w:ascii="Arial" w:hAnsi="Arial"/>
            <w:sz w:val="24"/>
            <w:szCs w:val="24"/>
            <w:u w:val="none"/>
          </w:rPr>
          <w:t>nr. 57/2019</w:t>
        </w:r>
      </w:hyperlink>
      <w:r>
        <w:rPr>
          <w:rStyle w:val="L5def731"/>
          <w:rFonts w:cs="Times New Roman" w:ascii="Arial" w:hAnsi="Arial"/>
          <w:sz w:val="24"/>
          <w:szCs w:val="24"/>
        </w:rPr>
        <w:t xml:space="preserve"> privind Codul administrativ, cu modificările şi completările ulterioare, respectiv prevederile art. 15 alin. (1) </w:t>
      </w:r>
      <w:hyperlink r:id="rId303">
        <w:r>
          <w:rPr>
            <w:rStyle w:val="InternetLink"/>
            <w:rFonts w:ascii="Arial" w:hAnsi="Arial"/>
            <w:sz w:val="24"/>
            <w:szCs w:val="24"/>
            <w:u w:val="none"/>
          </w:rPr>
          <w:t>lit. a)</w:t>
        </w:r>
      </w:hyperlink>
      <w:r>
        <w:rPr>
          <w:rStyle w:val="L5def731"/>
          <w:rFonts w:cs="Times New Roman" w:ascii="Arial" w:hAnsi="Arial"/>
          <w:sz w:val="24"/>
          <w:szCs w:val="24"/>
        </w:rPr>
        <w:t xml:space="preserve"> şi ale art. 91 </w:t>
      </w:r>
      <w:hyperlink r:id="rId304">
        <w:r>
          <w:rPr>
            <w:rStyle w:val="InternetLink"/>
            <w:rFonts w:ascii="Arial" w:hAnsi="Arial"/>
            <w:sz w:val="24"/>
            <w:szCs w:val="24"/>
            <w:u w:val="none"/>
          </w:rPr>
          <w:t>alin. (1)</w:t>
        </w:r>
      </w:hyperlink>
      <w:r>
        <w:rPr>
          <w:rStyle w:val="L5def731"/>
          <w:rFonts w:cs="Times New Roman" w:ascii="Arial" w:hAnsi="Arial"/>
          <w:sz w:val="24"/>
          <w:szCs w:val="24"/>
        </w:rPr>
        <w:t xml:space="preserve"> şi </w:t>
      </w:r>
      <w:hyperlink r:id="rId305">
        <w:r>
          <w:rPr>
            <w:rStyle w:val="InternetLink"/>
            <w:rFonts w:ascii="Arial" w:hAnsi="Arial"/>
            <w:sz w:val="24"/>
            <w:szCs w:val="24"/>
            <w:u w:val="none"/>
          </w:rPr>
          <w:t>(2)</w:t>
        </w:r>
      </w:hyperlink>
      <w:r>
        <w:rPr>
          <w:rStyle w:val="L5def731"/>
          <w:rFonts w:cs="Times New Roman" w:ascii="Arial" w:hAnsi="Arial"/>
          <w:sz w:val="24"/>
          <w:szCs w:val="24"/>
        </w:rPr>
        <w:t xml:space="preserve"> din Regulamentul de organizare şi funcţionare a Consiliului Local al comunei SĂLARD vă transmitem rezultatul dezbaterilor</w:t>
      </w:r>
      <w:r>
        <w:rPr>
          <w:rStyle w:val="L5def731"/>
          <w:rFonts w:cs="Times New Roman" w:ascii="Arial" w:hAnsi="Arial"/>
          <w:b w:val="false"/>
          <w:bCs w:val="false"/>
          <w:sz w:val="24"/>
          <w:szCs w:val="24"/>
        </w:rPr>
        <w:t xml:space="preserve"> </w:t>
      </w:r>
      <w:r>
        <w:rPr>
          <w:rStyle w:val="L5def731"/>
          <w:rFonts w:cs="Arial" w:ascii="Arial" w:hAnsi="Arial"/>
          <w:b w:val="false"/>
          <w:bCs w:val="false"/>
          <w:sz w:val="24"/>
          <w:szCs w:val="24"/>
          <w:lang w:val="ro-RO"/>
        </w:rPr>
        <w:t>Comisiei pentru  apărarea ordinii și liniștii publice,protecţia mediului  şi turism, gestionarea câinilor fără stăpân</w:t>
      </w:r>
      <w:r>
        <w:rPr>
          <w:rStyle w:val="L5def731"/>
          <w:rFonts w:cs="Arial" w:ascii="Arial" w:hAnsi="Arial"/>
          <w:b/>
          <w:sz w:val="24"/>
          <w:szCs w:val="24"/>
          <w:lang w:val="ro-RO"/>
        </w:rPr>
        <w:t xml:space="preserve"> </w:t>
      </w:r>
      <w:r>
        <w:rPr>
          <w:rFonts w:eastAsia="Times New Roman" w:ascii="Arial" w:hAnsi="Arial"/>
          <w:b/>
          <w:color w:val="00000A"/>
          <w:sz w:val="24"/>
          <w:szCs w:val="24"/>
          <w:lang w:val="it-IT" w:eastAsia="zh-CN"/>
        </w:rPr>
        <w:t xml:space="preserve"> </w:t>
      </w:r>
      <w:r>
        <w:rPr>
          <w:rStyle w:val="L5def731"/>
          <w:rFonts w:cs="Times New Roman" w:ascii="Arial" w:hAnsi="Arial"/>
          <w:sz w:val="24"/>
          <w:szCs w:val="24"/>
        </w:rPr>
        <w:t xml:space="preserve">din cadrul şedinţei din data de.................., cuprinse în Procesul-verbal nr............ </w:t>
      </w:r>
    </w:p>
    <w:p>
      <w:pPr>
        <w:pStyle w:val="Normal"/>
        <w:spacing w:lineRule="auto" w:line="276"/>
        <w:ind w:firstLine="708"/>
        <w:jc w:val="left"/>
        <w:rPr>
          <w:rFonts w:ascii="Times New Roman" w:hAnsi="Times New Roman"/>
        </w:rPr>
      </w:pPr>
      <w:r>
        <w:rPr>
          <w:rStyle w:val="L5def731"/>
          <w:rFonts w:cs="Times New Roman" w:ascii="Arial" w:hAnsi="Arial"/>
          <w:sz w:val="24"/>
          <w:szCs w:val="24"/>
        </w:rPr>
        <w:t>Anexat vă comunicăm şi avizele/rapoartele comisiei pentru subiectele dezbătute, respectiv:</w:t>
      </w:r>
      <w:r>
        <w:rPr>
          <w:rFonts w:ascii="Arial" w:hAnsi="Arial"/>
          <w:sz w:val="24"/>
          <w:szCs w:val="24"/>
        </w:rPr>
        <w:t xml:space="preserve">  </w:t>
      </w:r>
    </w:p>
    <w:p>
      <w:pPr>
        <w:pStyle w:val="Normal"/>
        <w:spacing w:lineRule="auto" w:line="276"/>
        <w:jc w:val="left"/>
        <w:rPr>
          <w:rFonts w:ascii="Arial" w:hAnsi="Arial"/>
          <w:sz w:val="24"/>
          <w:szCs w:val="24"/>
        </w:rPr>
      </w:pPr>
      <w:r>
        <w:rPr>
          <w:rFonts w:ascii="Arial" w:hAnsi="Arial"/>
          <w:sz w:val="24"/>
          <w:szCs w:val="24"/>
        </w:rPr>
      </w:r>
    </w:p>
    <w:tbl>
      <w:tblPr>
        <w:tblW w:w="10080"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582"/>
        <w:gridCol w:w="2074"/>
        <w:gridCol w:w="3038"/>
        <w:gridCol w:w="2958"/>
        <w:gridCol w:w="1413"/>
      </w:tblGrid>
      <w:tr>
        <w:trPr>
          <w:trHeight w:val="15"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07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76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crt.</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Documentul trimis spre analiză</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Numărul de înregistrare al avizului/raportului</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Tipul avizului/recomandarea raportului</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Amendamente</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0</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4</w:t>
            </w:r>
          </w:p>
        </w:tc>
      </w:tr>
      <w:tr>
        <w:trPr>
          <w:trHeight w:val="60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P.H.C.L nr.    privind</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FAVORABIL</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NU</w:t>
            </w:r>
          </w:p>
        </w:tc>
      </w:tr>
      <w:tr>
        <w:trPr>
          <w:trHeight w:val="55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6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Times New Roman" w:hAnsi="Times New Roman"/>
          <w:b/>
          <w:b/>
          <w:bCs/>
        </w:rPr>
      </w:pPr>
      <w:r>
        <w:rPr>
          <w:rFonts w:ascii="Arial" w:hAnsi="Arial"/>
          <w:b/>
          <w:bCs/>
          <w:sz w:val="24"/>
          <w:szCs w:val="24"/>
        </w:rPr>
        <w:t>Președinte comisie</w:t>
        <w:tab/>
        <w:tab/>
        <w:tab/>
        <w:tab/>
        <w:tab/>
        <w:tab/>
        <w:tab/>
        <w:tab/>
        <w:t>Secretar comisie</w:t>
      </w:r>
    </w:p>
    <w:p>
      <w:pPr>
        <w:pStyle w:val="Normal"/>
        <w:shd w:val="clear" w:color="auto" w:fill="E0E0F0"/>
        <w:spacing w:lineRule="auto" w:line="276"/>
        <w:jc w:val="left"/>
        <w:rPr>
          <w:rFonts w:ascii="Arial" w:hAnsi="Arial"/>
          <w:sz w:val="24"/>
          <w:szCs w:val="24"/>
        </w:rPr>
      </w:pPr>
      <w:r>
        <w:rPr>
          <w:rFonts w:ascii="Arial" w:hAnsi="Arial"/>
          <w:sz w:val="24"/>
          <w:szCs w:val="24"/>
        </w:rPr>
        <w:t>   </w:t>
      </w:r>
      <w:r>
        <w:rPr>
          <w:rFonts w:ascii="Arial" w:hAnsi="Arial"/>
          <w:b/>
          <w:bCs/>
          <w:color w:val="2E8B57"/>
          <w:sz w:val="24"/>
          <w:szCs w:val="24"/>
        </w:rPr>
        <w:t>NOTĂ:</w:t>
      </w:r>
      <w:r>
        <w:rPr>
          <w:rFonts w:ascii="Arial" w:hAnsi="Arial"/>
          <w:sz w:val="24"/>
          <w:szCs w:val="24"/>
        </w:rPr>
        <w:t xml:space="preserve">  </w:t>
      </w:r>
    </w:p>
    <w:p>
      <w:pPr>
        <w:pStyle w:val="Normal"/>
        <w:spacing w:lineRule="auto" w:line="276"/>
        <w:jc w:val="left"/>
        <w:rPr>
          <w:rFonts w:ascii="Times New Roman" w:hAnsi="Times New Roman"/>
          <w:b/>
          <w:b/>
          <w:bCs/>
          <w:color w:val="FF0000"/>
          <w:u w:val="single"/>
        </w:rPr>
      </w:pPr>
      <w:r>
        <w:rPr>
          <w:rStyle w:val="L5def733"/>
          <w:rFonts w:cs="Times New Roman" w:ascii="Arial" w:hAnsi="Arial"/>
          <w:sz w:val="24"/>
          <w:szCs w:val="24"/>
        </w:rPr>
        <w:t>În varianta în care consiliul local alege ca mod de comunicare poşta electronică, partea cu semnătura nu mai este necesară</w:t>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right"/>
        <w:rPr/>
      </w:pPr>
      <w:r>
        <w:rPr>
          <w:rFonts w:ascii="Arial" w:hAnsi="Arial"/>
          <w:b/>
          <w:bCs/>
          <w:color w:val="00000A"/>
          <w:sz w:val="24"/>
          <w:szCs w:val="24"/>
          <w:u w:val="single"/>
        </w:rPr>
        <w:t>ANEXA Nr. 4</w:t>
      </w:r>
      <w:r>
        <w:rPr>
          <w:rFonts w:ascii="Arial" w:hAnsi="Arial"/>
          <w:b/>
          <w:bCs/>
          <w:color w:val="FF0000"/>
          <w:sz w:val="24"/>
          <w:szCs w:val="24"/>
          <w:u w:val="single"/>
        </w:rPr>
        <w:t xml:space="preserve"> </w:t>
      </w:r>
      <w:r>
        <w:rPr>
          <w:rStyle w:val="L5def734"/>
          <w:rFonts w:cs="Times New Roman" w:ascii="Arial" w:hAnsi="Arial"/>
          <w:sz w:val="24"/>
          <w:szCs w:val="24"/>
        </w:rPr>
        <w:t>la regulament</w:t>
      </w:r>
      <w:r>
        <w:rPr>
          <w:rFonts w:ascii="Arial" w:hAnsi="Arial"/>
          <w:sz w:val="24"/>
          <w:szCs w:val="24"/>
        </w:rPr>
        <w:br/>
        <w:br/>
      </w:r>
    </w:p>
    <w:p>
      <w:pPr>
        <w:pStyle w:val="Normal"/>
        <w:spacing w:lineRule="auto" w:line="276"/>
        <w:jc w:val="left"/>
        <w:rPr>
          <w:rStyle w:val="L5def735"/>
          <w:rFonts w:ascii="Times New Roman" w:hAnsi="Times New Roman" w:cs="Times New Roman"/>
          <w:b/>
          <w:b/>
          <w:bCs/>
          <w:sz w:val="24"/>
          <w:szCs w:val="24"/>
        </w:rPr>
      </w:pPr>
      <w:r>
        <w:rPr>
          <w:rStyle w:val="L5def735"/>
          <w:rFonts w:cs="Times New Roman" w:ascii="Arial" w:hAnsi="Arial"/>
          <w:b/>
          <w:bCs/>
          <w:sz w:val="24"/>
          <w:szCs w:val="24"/>
        </w:rPr>
        <w:t xml:space="preserve">                                                    </w:t>
      </w:r>
      <w:r>
        <w:rPr>
          <w:rStyle w:val="L5def735"/>
          <w:rFonts w:cs="Times New Roman" w:ascii="Arial" w:hAnsi="Arial"/>
          <w:b/>
          <w:bCs/>
          <w:sz w:val="24"/>
          <w:szCs w:val="24"/>
        </w:rPr>
        <w:t xml:space="preserve">Model al avizului comisiei de specialitate </w:t>
      </w:r>
      <w:r>
        <w:rPr>
          <w:rFonts w:ascii="Arial" w:hAnsi="Arial"/>
          <w:b/>
          <w:bCs/>
          <w:sz w:val="24"/>
          <w:szCs w:val="24"/>
        </w:rPr>
        <w:br/>
      </w:r>
    </w:p>
    <w:p>
      <w:pPr>
        <w:pStyle w:val="Normal"/>
        <w:spacing w:lineRule="auto" w:line="276"/>
        <w:jc w:val="left"/>
        <w:rPr/>
      </w:pPr>
      <w:r>
        <w:rPr>
          <w:rStyle w:val="L5def735"/>
          <w:rFonts w:cs="Times New Roman" w:ascii="Arial" w:hAnsi="Arial"/>
          <w:sz w:val="24"/>
          <w:szCs w:val="24"/>
        </w:rPr>
        <w:t>CONSILIUL LOCAL AL COMUNEI SĂLARD</w:t>
      </w:r>
      <w:r>
        <w:rPr>
          <w:rFonts w:ascii="Arial" w:hAnsi="Arial"/>
          <w:sz w:val="24"/>
          <w:szCs w:val="24"/>
        </w:rPr>
        <w:br/>
      </w:r>
      <w:r>
        <w:rPr>
          <w:rFonts w:eastAsia="Times New Roman" w:cs="Arial" w:ascii="Arial" w:hAnsi="Arial"/>
          <w:b/>
          <w:color w:val="00000A"/>
          <w:sz w:val="24"/>
          <w:szCs w:val="24"/>
          <w:lang w:val="ro-RO" w:eastAsia="zh-CN"/>
        </w:rPr>
        <w:t xml:space="preserve">Comisia pentru agricultură,  activităţi economico – financiare,buget,finanțe, amenajarea teritoriului şi urbanism, </w:t>
      </w:r>
      <w:r>
        <w:rPr>
          <w:rFonts w:eastAsia="Times New Roman" w:cs="Arial" w:ascii="Arial" w:hAnsi="Arial"/>
          <w:b/>
          <w:bCs/>
          <w:color w:val="00000A"/>
          <w:sz w:val="24"/>
          <w:szCs w:val="24"/>
          <w:lang w:val="ro-RO" w:eastAsia="zh-CN"/>
        </w:rPr>
        <w:t>administrarea domeniului public și privat</w:t>
      </w:r>
      <w:r>
        <w:rPr>
          <w:rFonts w:eastAsia="Times New Roman" w:ascii="Arial" w:hAnsi="Arial"/>
          <w:b/>
          <w:color w:val="00000A"/>
          <w:sz w:val="24"/>
          <w:szCs w:val="24"/>
          <w:lang w:val="it-IT" w:eastAsia="zh-CN"/>
        </w:rPr>
        <w:t xml:space="preserve">                     </w:t>
      </w:r>
      <w:r>
        <w:rPr>
          <w:rFonts w:eastAsia="Times New Roman" w:ascii="Arial" w:hAnsi="Arial"/>
          <w:b/>
          <w:color w:val="00000A"/>
          <w:sz w:val="24"/>
          <w:szCs w:val="24"/>
          <w:lang w:eastAsia="zh-CN"/>
        </w:rPr>
        <w:t xml:space="preserve"> </w:t>
      </w:r>
      <w:r>
        <w:rPr>
          <w:rFonts w:eastAsia="Times New Roman" w:ascii="Arial" w:hAnsi="Arial"/>
          <w:b/>
          <w:color w:val="00000A"/>
          <w:sz w:val="24"/>
          <w:szCs w:val="24"/>
          <w:lang w:val="it-IT" w:eastAsia="zh-CN"/>
        </w:rPr>
        <w:t xml:space="preserve"> </w:t>
      </w:r>
    </w:p>
    <w:p>
      <w:pPr>
        <w:pStyle w:val="Normal"/>
        <w:spacing w:lineRule="auto" w:line="276"/>
        <w:jc w:val="left"/>
        <w:rPr>
          <w:rFonts w:ascii="Times New Roman" w:hAnsi="Times New Roman"/>
        </w:rPr>
      </w:pPr>
      <w:r>
        <w:rPr>
          <w:rFonts w:ascii="Arial" w:hAnsi="Arial"/>
          <w:sz w:val="24"/>
          <w:szCs w:val="24"/>
        </w:rPr>
        <w:t xml:space="preserve">  </w:t>
      </w:r>
    </w:p>
    <w:p>
      <w:pPr>
        <w:pStyle w:val="Normal"/>
        <w:spacing w:lineRule="auto" w:line="276"/>
        <w:jc w:val="left"/>
        <w:rPr>
          <w:rFonts w:ascii="Times New Roman" w:hAnsi="Times New Roman"/>
        </w:rPr>
      </w:pPr>
      <w:r>
        <w:rPr>
          <w:rStyle w:val="L5def736"/>
          <w:rFonts w:cs="Times New Roman" w:ascii="Arial" w:hAnsi="Arial"/>
          <w:sz w:val="24"/>
          <w:szCs w:val="24"/>
        </w:rPr>
        <w:t>AVIZUL</w:t>
      </w:r>
      <w:r>
        <w:rPr>
          <w:rFonts w:ascii="Arial" w:hAnsi="Arial"/>
          <w:sz w:val="24"/>
          <w:szCs w:val="24"/>
        </w:rPr>
        <w:br/>
      </w:r>
      <w:r>
        <w:rPr>
          <w:rStyle w:val="L5def736"/>
          <w:rFonts w:cs="Times New Roman" w:ascii="Arial" w:hAnsi="Arial"/>
          <w:sz w:val="24"/>
          <w:szCs w:val="24"/>
        </w:rPr>
        <w:t xml:space="preserve">Nr. . . . . . . . . . . din . . . . . . . . . . </w:t>
      </w:r>
      <w:r>
        <w:rPr>
          <w:rFonts w:ascii="Arial" w:hAnsi="Arial"/>
          <w:sz w:val="24"/>
          <w:szCs w:val="24"/>
        </w:rPr>
        <w:br/>
      </w:r>
      <w:r>
        <w:rPr>
          <w:rStyle w:val="L5def736"/>
          <w:rFonts w:cs="Times New Roman" w:ascii="Arial" w:hAnsi="Arial"/>
          <w:sz w:val="24"/>
          <w:szCs w:val="24"/>
        </w:rPr>
        <w:t>pentru P.H.C.L.</w:t>
      </w:r>
      <w:r>
        <w:rPr>
          <w:rStyle w:val="L5def736"/>
          <w:rFonts w:cs="Times New Roman" w:ascii="Arial" w:hAnsi="Arial"/>
          <w:sz w:val="24"/>
          <w:szCs w:val="24"/>
          <w:vertAlign w:val="superscript"/>
        </w:rPr>
        <w:t xml:space="preserve"> </w:t>
      </w:r>
      <w:r>
        <w:rPr>
          <w:rStyle w:val="L5def736"/>
          <w:rFonts w:cs="Times New Roman" w:ascii="Arial" w:hAnsi="Arial"/>
          <w:sz w:val="24"/>
          <w:szCs w:val="24"/>
        </w:rPr>
        <w:t xml:space="preserve"> nr. . . . . . . . . . ./ . . . . . . . . . . privind . . . . . . . . . .</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xml:space="preserve">    </w:t>
      </w:r>
      <w:r>
        <w:rPr>
          <w:rStyle w:val="L5def737"/>
          <w:rFonts w:cs="Times New Roman" w:ascii="Arial" w:hAnsi="Arial"/>
          <w:sz w:val="24"/>
          <w:szCs w:val="24"/>
        </w:rPr>
        <w:t>Având în vedere . . . . . . . . . .</w:t>
      </w:r>
      <w:r>
        <w:rPr>
          <w:rStyle w:val="L5def737"/>
          <w:rFonts w:cs="Times New Roman" w:ascii="Arial" w:hAnsi="Arial"/>
          <w:sz w:val="24"/>
          <w:szCs w:val="24"/>
          <w:vertAlign w:val="superscript"/>
        </w:rPr>
        <w:t>1</w:t>
      </w:r>
      <w:r>
        <w:rPr>
          <w:rStyle w:val="L5def737"/>
          <w:rFonts w:cs="Times New Roman" w:ascii="Arial" w:hAnsi="Arial"/>
          <w:sz w:val="24"/>
          <w:szCs w:val="24"/>
        </w:rPr>
        <w:t>,</w:t>
      </w:r>
      <w:r>
        <w:rPr>
          <w:rFonts w:ascii="Arial" w:hAnsi="Arial"/>
          <w:sz w:val="24"/>
          <w:szCs w:val="24"/>
        </w:rPr>
        <w:t xml:space="preserve">  </w:t>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vertAlign w:val="superscript"/>
        </w:rPr>
        <w:t>1</w:t>
      </w:r>
      <w:r>
        <w:rPr>
          <w:rFonts w:ascii="Arial" w:hAnsi="Arial"/>
          <w:sz w:val="24"/>
          <w:szCs w:val="24"/>
        </w:rPr>
        <w:t xml:space="preserve"> </w:t>
      </w:r>
      <w:r>
        <w:rPr>
          <w:rStyle w:val="L5not22"/>
          <w:rFonts w:ascii="Arial" w:hAnsi="Arial"/>
          <w:sz w:val="24"/>
          <w:szCs w:val="24"/>
        </w:rPr>
        <w:t>Se completează cu motivarea avizului.</w:t>
      </w:r>
      <w:r>
        <w:rPr>
          <w:rFonts w:ascii="Arial" w:hAnsi="Arial"/>
          <w:sz w:val="24"/>
          <w:szCs w:val="24"/>
          <w:shd w:fill="E0E0F0" w:val="clear"/>
        </w:rPr>
        <w:br/>
      </w:r>
      <w:r>
        <w:rPr>
          <w:rFonts w:ascii="Arial" w:hAnsi="Arial"/>
          <w:sz w:val="24"/>
          <w:szCs w:val="24"/>
        </w:rPr>
        <w:t xml:space="preserve">  </w:t>
      </w:r>
    </w:p>
    <w:p>
      <w:pPr>
        <w:pStyle w:val="Normal"/>
        <w:spacing w:lineRule="auto" w:line="276"/>
        <w:jc w:val="left"/>
        <w:rPr/>
      </w:pPr>
      <w:r>
        <w:rPr>
          <w:rFonts w:ascii="Arial" w:hAnsi="Arial"/>
          <w:sz w:val="24"/>
          <w:szCs w:val="24"/>
        </w:rPr>
        <w:t xml:space="preserve">    </w:t>
      </w:r>
      <w:r>
        <w:rPr>
          <w:rStyle w:val="L5def738"/>
          <w:rFonts w:cs="Times New Roman" w:ascii="Arial" w:hAnsi="Arial"/>
          <w:sz w:val="24"/>
          <w:szCs w:val="24"/>
        </w:rPr>
        <w:t xml:space="preserve">în temeiul prevederilor art. 125 alin. (1) </w:t>
      </w:r>
      <w:hyperlink r:id="rId306">
        <w:r>
          <w:rPr>
            <w:rStyle w:val="InternetLink"/>
            <w:rFonts w:ascii="Arial" w:hAnsi="Arial"/>
            <w:sz w:val="24"/>
            <w:szCs w:val="24"/>
            <w:u w:val="none"/>
          </w:rPr>
          <w:t>lit. b)</w:t>
        </w:r>
      </w:hyperlink>
      <w:r>
        <w:rPr>
          <w:rStyle w:val="L5def738"/>
          <w:rFonts w:cs="Times New Roman" w:ascii="Arial" w:hAnsi="Arial"/>
          <w:sz w:val="24"/>
          <w:szCs w:val="24"/>
        </w:rPr>
        <w:t xml:space="preserve"> din Ordonanţa de urgenţă a Guvernului </w:t>
      </w:r>
      <w:hyperlink r:id="rId307">
        <w:r>
          <w:rPr>
            <w:rStyle w:val="InternetLink"/>
            <w:rFonts w:ascii="Arial" w:hAnsi="Arial"/>
            <w:sz w:val="24"/>
            <w:szCs w:val="24"/>
            <w:u w:val="none"/>
          </w:rPr>
          <w:t>nr. 57/2019</w:t>
        </w:r>
      </w:hyperlink>
      <w:r>
        <w:rPr>
          <w:rStyle w:val="L5def738"/>
          <w:rFonts w:cs="Times New Roman" w:ascii="Arial" w:hAnsi="Arial"/>
          <w:sz w:val="24"/>
          <w:szCs w:val="24"/>
        </w:rPr>
        <w:t xml:space="preserve"> privind Codul administrativ, cu modificările şi completările ulterioare, respectiv al prevederilor art. 15 alin. (1) </w:t>
      </w:r>
      <w:hyperlink r:id="rId308">
        <w:r>
          <w:rPr>
            <w:rStyle w:val="InternetLink"/>
            <w:rFonts w:ascii="Arial" w:hAnsi="Arial"/>
            <w:sz w:val="24"/>
            <w:szCs w:val="24"/>
            <w:u w:val="none"/>
          </w:rPr>
          <w:t>lit. b)</w:t>
        </w:r>
      </w:hyperlink>
      <w:r>
        <w:rPr>
          <w:rStyle w:val="L5def738"/>
          <w:rFonts w:cs="Times New Roman" w:ascii="Arial" w:hAnsi="Arial"/>
          <w:sz w:val="24"/>
          <w:szCs w:val="24"/>
        </w:rPr>
        <w:t xml:space="preserve"> din Regulamentul de organizare şi funcţionare a consiliului local,</w:t>
      </w:r>
      <w:r>
        <w:rPr>
          <w:rFonts w:ascii="Arial" w:hAnsi="Arial"/>
          <w:sz w:val="24"/>
          <w:szCs w:val="24"/>
        </w:rPr>
        <w:t xml:space="preserve">  </w:t>
      </w:r>
    </w:p>
    <w:p>
      <w:pPr>
        <w:pStyle w:val="Normal"/>
        <w:spacing w:lineRule="auto" w:line="276"/>
        <w:jc w:val="left"/>
        <w:rPr/>
      </w:pPr>
      <w:r>
        <w:rPr>
          <w:rFonts w:ascii="Arial" w:hAnsi="Arial"/>
          <w:b w:val="false"/>
          <w:bCs w:val="false"/>
          <w:sz w:val="24"/>
          <w:szCs w:val="24"/>
        </w:rPr>
        <w:t>  </w:t>
      </w:r>
      <w:r>
        <w:rPr>
          <w:rStyle w:val="L5def739"/>
          <w:rFonts w:cs="Times New Roman" w:ascii="Arial" w:hAnsi="Arial"/>
          <w:b w:val="false"/>
          <w:bCs w:val="false"/>
          <w:sz w:val="24"/>
          <w:szCs w:val="24"/>
        </w:rPr>
        <w:t xml:space="preserve"> </w:t>
      </w:r>
      <w:r>
        <w:rPr>
          <w:rStyle w:val="L5def739"/>
          <w:rFonts w:cs="Arial" w:ascii="Arial" w:hAnsi="Arial"/>
          <w:b w:val="false"/>
          <w:bCs w:val="false"/>
          <w:sz w:val="24"/>
          <w:szCs w:val="24"/>
          <w:lang w:val="ro-RO"/>
        </w:rPr>
        <w:t>Comisia pentru agricultură,  activităţi economico – financiare,buget,finanțe, amenajarea teritoriului şi urbanism, administrarea domeniului public și privat</w:t>
      </w:r>
      <w:r>
        <w:rPr>
          <w:rFonts w:eastAsia="Times New Roman" w:ascii="Arial" w:hAnsi="Arial"/>
          <w:b w:val="false"/>
          <w:bCs w:val="false"/>
          <w:color w:val="00000A"/>
          <w:sz w:val="24"/>
          <w:szCs w:val="24"/>
          <w:lang w:val="it-IT" w:eastAsia="zh-CN"/>
        </w:rPr>
        <w:t xml:space="preserve">         </w:t>
      </w:r>
      <w:r>
        <w:rPr>
          <w:rFonts w:eastAsia="Times New Roman" w:ascii="Arial" w:hAnsi="Arial"/>
          <w:b/>
          <w:color w:val="00000A"/>
          <w:sz w:val="24"/>
          <w:szCs w:val="24"/>
          <w:lang w:val="it-IT" w:eastAsia="zh-CN"/>
        </w:rPr>
        <w:t xml:space="preserve">              </w:t>
      </w:r>
      <w:r>
        <w:rPr>
          <w:rFonts w:eastAsia="Times New Roman" w:ascii="Arial" w:hAnsi="Arial"/>
          <w:b/>
          <w:color w:val="00000A"/>
          <w:sz w:val="24"/>
          <w:szCs w:val="24"/>
          <w:lang w:eastAsia="zh-CN"/>
        </w:rPr>
        <w:t xml:space="preserve"> </w:t>
      </w:r>
      <w:r>
        <w:rPr>
          <w:rFonts w:eastAsia="Times New Roman" w:ascii="Arial" w:hAnsi="Arial"/>
          <w:b/>
          <w:color w:val="00000A"/>
          <w:sz w:val="24"/>
          <w:szCs w:val="24"/>
          <w:lang w:val="it-IT" w:eastAsia="zh-CN"/>
        </w:rPr>
        <w:t xml:space="preserve"> </w:t>
      </w:r>
    </w:p>
    <w:p>
      <w:pPr>
        <w:pStyle w:val="Normal"/>
        <w:spacing w:lineRule="auto" w:line="276"/>
        <w:jc w:val="left"/>
        <w:rPr>
          <w:rFonts w:ascii="Times New Roman" w:hAnsi="Times New Roman"/>
        </w:rPr>
      </w:pPr>
      <w:r>
        <w:rPr>
          <w:rStyle w:val="L5def739"/>
          <w:rFonts w:cs="Times New Roman" w:ascii="Arial" w:hAnsi="Arial"/>
          <w:sz w:val="24"/>
          <w:szCs w:val="24"/>
        </w:rPr>
        <w:t>adoptă următorul aviz.</w:t>
      </w:r>
      <w:r>
        <w:rPr>
          <w:rFonts w:ascii="Arial" w:hAnsi="Arial"/>
          <w:sz w:val="24"/>
          <w:szCs w:val="24"/>
        </w:rPr>
        <w:t xml:space="preserve">  </w:t>
      </w:r>
    </w:p>
    <w:p>
      <w:pPr>
        <w:pStyle w:val="Normal"/>
        <w:spacing w:lineRule="auto" w:line="276"/>
        <w:jc w:val="left"/>
        <w:rPr>
          <w:rStyle w:val="L5def740"/>
          <w:rFonts w:ascii="Times New Roman" w:hAnsi="Times New Roman" w:cs="Times New Roman"/>
          <w:sz w:val="24"/>
          <w:szCs w:val="24"/>
        </w:rPr>
      </w:pPr>
      <w:r>
        <w:rPr>
          <w:rFonts w:ascii="Arial" w:hAnsi="Arial"/>
          <w:sz w:val="24"/>
          <w:szCs w:val="24"/>
        </w:rPr>
        <w:t>  </w:t>
      </w:r>
      <w:r>
        <w:rPr>
          <w:rFonts w:ascii="Arial" w:hAnsi="Arial"/>
          <w:b/>
          <w:bCs/>
          <w:color w:val="008000"/>
          <w:sz w:val="24"/>
          <w:szCs w:val="24"/>
        </w:rPr>
        <w:t>Art. 1. -</w:t>
      </w:r>
      <w:r>
        <w:rPr>
          <w:rFonts w:ascii="Arial" w:hAnsi="Arial"/>
          <w:sz w:val="24"/>
          <w:szCs w:val="24"/>
        </w:rPr>
        <w:t xml:space="preserve">   </w:t>
      </w:r>
      <w:r>
        <w:rPr>
          <w:rStyle w:val="L5def741"/>
          <w:rFonts w:cs="Times New Roman" w:ascii="Arial" w:hAnsi="Arial"/>
          <w:sz w:val="24"/>
          <w:szCs w:val="24"/>
        </w:rPr>
        <w:t>Se avizează favorabil/nefavorabil proiectul de hotărâre a consiliului local nr. . . . . . . . . . ./ . . . . . . . . . . privind . . . . .............. . . . . ., cu . . . . . . . . . .</w:t>
      </w:r>
      <w:r>
        <w:rPr>
          <w:rStyle w:val="L5def741"/>
          <w:rFonts w:cs="Times New Roman" w:ascii="Arial" w:hAnsi="Arial"/>
          <w:sz w:val="24"/>
          <w:szCs w:val="24"/>
          <w:vertAlign w:val="superscript"/>
        </w:rPr>
        <w:t>2</w:t>
      </w:r>
      <w:r>
        <w:rPr>
          <w:rStyle w:val="L5def741"/>
          <w:rFonts w:cs="Times New Roman" w:ascii="Arial" w:hAnsi="Arial"/>
          <w:sz w:val="24"/>
          <w:szCs w:val="24"/>
        </w:rPr>
        <w:t>/fără amendamente.</w:t>
      </w:r>
      <w:r>
        <w:rPr>
          <w:rStyle w:val="L5def740"/>
          <w:rFonts w:cs="Times New Roman" w:ascii="Arial" w:hAnsi="Arial"/>
          <w:sz w:val="24"/>
          <w:szCs w:val="24"/>
        </w:rPr>
        <w:t xml:space="preserve">   </w:t>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vertAlign w:val="superscript"/>
        </w:rPr>
        <w:t>2</w:t>
      </w:r>
      <w:r>
        <w:rPr>
          <w:rFonts w:ascii="Arial" w:hAnsi="Arial"/>
          <w:sz w:val="24"/>
          <w:szCs w:val="24"/>
        </w:rPr>
        <w:t xml:space="preserve"> </w:t>
      </w:r>
      <w:r>
        <w:rPr>
          <w:rStyle w:val="L5not26"/>
          <w:rFonts w:ascii="Arial" w:hAnsi="Arial"/>
          <w:sz w:val="24"/>
          <w:szCs w:val="24"/>
        </w:rPr>
        <w:t>Se completează cu numărul de amendamente care au fost adoptate de către comisia de specialitate.</w:t>
      </w:r>
      <w:r>
        <w:rPr>
          <w:rFonts w:ascii="Arial" w:hAnsi="Arial"/>
          <w:sz w:val="24"/>
          <w:szCs w:val="24"/>
          <w:shd w:fill="E0E0F0" w:val="clear"/>
        </w:rPr>
        <w:br/>
      </w:r>
      <w:r>
        <w:rPr>
          <w:rFonts w:ascii="Arial" w:hAnsi="Arial"/>
          <w:sz w:val="24"/>
          <w:szCs w:val="24"/>
        </w:rPr>
        <w:t xml:space="preserve">  </w:t>
      </w:r>
    </w:p>
    <w:p>
      <w:pPr>
        <w:pStyle w:val="Normal"/>
        <w:spacing w:lineRule="auto" w:line="276"/>
        <w:jc w:val="left"/>
        <w:rPr>
          <w:rStyle w:val="L5def742"/>
          <w:rFonts w:ascii="Times New Roman" w:hAnsi="Times New Roman" w:cs="Times New Roman"/>
          <w:sz w:val="24"/>
          <w:szCs w:val="24"/>
        </w:rPr>
      </w:pPr>
      <w:r>
        <w:rPr>
          <w:rFonts w:ascii="Arial" w:hAnsi="Arial"/>
          <w:sz w:val="24"/>
          <w:szCs w:val="24"/>
        </w:rPr>
        <w:t>   </w:t>
      </w:r>
      <w:r>
        <w:rPr>
          <w:rFonts w:ascii="Arial" w:hAnsi="Arial"/>
          <w:b/>
          <w:bCs/>
          <w:color w:val="008000"/>
          <w:sz w:val="24"/>
          <w:szCs w:val="24"/>
        </w:rPr>
        <w:t>Art. 2. -</w:t>
      </w:r>
      <w:r>
        <w:rPr>
          <w:rFonts w:ascii="Arial" w:hAnsi="Arial"/>
          <w:sz w:val="24"/>
          <w:szCs w:val="24"/>
        </w:rPr>
        <w:t xml:space="preserve">   </w:t>
      </w:r>
      <w:r>
        <w:rPr>
          <w:rStyle w:val="L5def743"/>
          <w:rFonts w:cs="Times New Roman" w:ascii="Arial" w:hAnsi="Arial"/>
          <w:sz w:val="24"/>
          <w:szCs w:val="24"/>
        </w:rPr>
        <w:t>Amendamentele şi observaţiile membrilor comisiei se regăsesc în anexa care face parte integrantă din prezentul aviz.</w:t>
      </w:r>
      <w:r>
        <w:rPr>
          <w:rStyle w:val="L5def742"/>
          <w:rFonts w:cs="Times New Roman" w:ascii="Arial" w:hAnsi="Arial"/>
          <w:sz w:val="24"/>
          <w:szCs w:val="24"/>
        </w:rPr>
        <w:t xml:space="preserve">  </w:t>
      </w:r>
    </w:p>
    <w:p>
      <w:pPr>
        <w:pStyle w:val="Normal"/>
        <w:spacing w:lineRule="auto" w:line="276"/>
        <w:jc w:val="left"/>
        <w:rPr>
          <w:rStyle w:val="L5def744"/>
          <w:rFonts w:ascii="Times New Roman" w:hAnsi="Times New Roman" w:cs="Times New Roman"/>
          <w:sz w:val="24"/>
          <w:szCs w:val="24"/>
        </w:rPr>
      </w:pPr>
      <w:r>
        <w:rPr>
          <w:rFonts w:ascii="Arial" w:hAnsi="Arial"/>
          <w:sz w:val="24"/>
          <w:szCs w:val="24"/>
        </w:rPr>
        <w:t>   </w:t>
      </w:r>
      <w:r>
        <w:rPr>
          <w:rFonts w:ascii="Arial" w:hAnsi="Arial"/>
          <w:b/>
          <w:bCs/>
          <w:color w:val="008000"/>
          <w:sz w:val="24"/>
          <w:szCs w:val="24"/>
        </w:rPr>
        <w:t>Art. 3. -</w:t>
      </w:r>
      <w:r>
        <w:rPr>
          <w:rFonts w:ascii="Arial" w:hAnsi="Arial"/>
          <w:sz w:val="24"/>
          <w:szCs w:val="24"/>
        </w:rPr>
        <w:t xml:space="preserve">   </w:t>
      </w:r>
      <w:r>
        <w:rPr>
          <w:rStyle w:val="L5def745"/>
          <w:rFonts w:cs="Times New Roman" w:ascii="Arial" w:hAnsi="Arial"/>
          <w:sz w:val="24"/>
          <w:szCs w:val="24"/>
        </w:rPr>
        <w:t xml:space="preserve">Prezentul aviz se comunică prin grija secretarului comisiei, în termenul recomandat, secretarului general al comunei SĂLARD </w:t>
      </w:r>
      <w:r>
        <w:rPr>
          <w:rStyle w:val="L5def744"/>
          <w:rFonts w:cs="Times New Roman" w:ascii="Arial" w:hAnsi="Arial"/>
          <w:sz w:val="24"/>
          <w:szCs w:val="24"/>
        </w:rPr>
        <w:t xml:space="preserve">  </w:t>
      </w:r>
    </w:p>
    <w:p>
      <w:pPr>
        <w:pStyle w:val="Normal"/>
        <w:spacing w:lineRule="auto" w:line="276"/>
        <w:jc w:val="left"/>
        <w:rPr>
          <w:rFonts w:ascii="Arial" w:hAnsi="Arial"/>
          <w:b/>
          <w:b/>
          <w:bCs/>
          <w:sz w:val="24"/>
          <w:szCs w:val="24"/>
        </w:rPr>
      </w:pPr>
      <w:r>
        <w:rPr>
          <w:rFonts w:ascii="Arial" w:hAnsi="Arial"/>
          <w:b/>
          <w:bCs/>
          <w:sz w:val="24"/>
          <w:szCs w:val="24"/>
        </w:rPr>
      </w:r>
    </w:p>
    <w:p>
      <w:pPr>
        <w:pStyle w:val="Normal"/>
        <w:spacing w:lineRule="auto" w:line="276"/>
        <w:jc w:val="left"/>
        <w:rPr>
          <w:rFonts w:ascii="Times New Roman" w:hAnsi="Times New Roman"/>
          <w:b/>
          <w:b/>
          <w:bCs/>
        </w:rPr>
      </w:pPr>
      <w:r>
        <w:rPr>
          <w:rFonts w:ascii="Arial" w:hAnsi="Arial"/>
          <w:b/>
          <w:bCs/>
          <w:sz w:val="24"/>
          <w:szCs w:val="24"/>
        </w:rPr>
        <w:t>Președinte comisie</w:t>
        <w:tab/>
        <w:tab/>
        <w:tab/>
        <w:tab/>
        <w:tab/>
        <w:tab/>
        <w:tab/>
        <w:tab/>
        <w:t>Secretar comisie</w:t>
      </w:r>
    </w:p>
    <w:p>
      <w:pPr>
        <w:pStyle w:val="Normal"/>
        <w:spacing w:lineRule="auto" w:line="276"/>
        <w:jc w:val="left"/>
        <w:rPr>
          <w:rFonts w:ascii="Arial" w:hAnsi="Arial"/>
          <w:b/>
          <w:b/>
          <w:bCs/>
          <w:sz w:val="24"/>
          <w:szCs w:val="24"/>
        </w:rPr>
      </w:pPr>
      <w:r>
        <w:rPr>
          <w:rFonts w:ascii="Arial" w:hAnsi="Arial"/>
          <w:b/>
          <w:bCs/>
          <w:sz w:val="24"/>
          <w:szCs w:val="24"/>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right"/>
        <w:rPr/>
      </w:pPr>
      <w:r>
        <w:rPr>
          <w:rFonts w:ascii="Arial" w:hAnsi="Arial"/>
          <w:b/>
          <w:bCs/>
          <w:color w:val="00000A"/>
          <w:sz w:val="24"/>
          <w:szCs w:val="24"/>
          <w:u w:val="single"/>
        </w:rPr>
        <w:t>ANEXA Nr. 5</w:t>
      </w:r>
      <w:r>
        <w:rPr>
          <w:rFonts w:ascii="Arial" w:hAnsi="Arial"/>
          <w:b/>
          <w:bCs/>
          <w:color w:val="FF0000"/>
          <w:sz w:val="24"/>
          <w:szCs w:val="24"/>
          <w:u w:val="single"/>
        </w:rPr>
        <w:t xml:space="preserve"> </w:t>
      </w:r>
      <w:r>
        <w:rPr>
          <w:rStyle w:val="L5def746"/>
          <w:rFonts w:cs="Times New Roman" w:ascii="Arial" w:hAnsi="Arial"/>
          <w:sz w:val="24"/>
          <w:szCs w:val="24"/>
        </w:rPr>
        <w:t>la regulament</w:t>
      </w:r>
      <w:r>
        <w:rPr>
          <w:rFonts w:ascii="Arial" w:hAnsi="Arial"/>
          <w:sz w:val="24"/>
          <w:szCs w:val="24"/>
        </w:rPr>
        <w:br/>
        <w:br/>
        <w:t xml:space="preserve">  </w:t>
      </w:r>
    </w:p>
    <w:p>
      <w:pPr>
        <w:pStyle w:val="Normal"/>
        <w:spacing w:lineRule="auto" w:line="276"/>
        <w:jc w:val="left"/>
        <w:rPr>
          <w:rFonts w:ascii="Times New Roman" w:hAnsi="Times New Roman"/>
          <w:b/>
          <w:b/>
          <w:bCs/>
        </w:rPr>
      </w:pPr>
      <w:r>
        <w:rPr>
          <w:rStyle w:val="L5def747"/>
          <w:rFonts w:cs="Times New Roman" w:ascii="Arial" w:hAnsi="Arial"/>
          <w:b/>
          <w:bCs/>
          <w:sz w:val="24"/>
          <w:szCs w:val="24"/>
        </w:rPr>
        <w:t>Model al registrului de evidenţă a avizelor/rapoartelor de către comisia de specialitate</w:t>
      </w:r>
      <w:r>
        <w:rPr>
          <w:rFonts w:ascii="Arial" w:hAnsi="Arial"/>
          <w:b/>
          <w:bCs/>
          <w:sz w:val="24"/>
          <w:szCs w:val="24"/>
        </w:rPr>
        <w:br/>
        <w:br/>
      </w:r>
    </w:p>
    <w:p>
      <w:pPr>
        <w:pStyle w:val="Normal"/>
        <w:spacing w:lineRule="auto" w:line="276"/>
        <w:jc w:val="left"/>
        <w:rPr>
          <w:rFonts w:ascii="Times New Roman" w:hAnsi="Times New Roman"/>
          <w:b/>
          <w:b/>
          <w:bCs/>
        </w:rPr>
      </w:pPr>
      <w:r>
        <w:rPr>
          <w:rStyle w:val="L5def748"/>
          <w:rFonts w:cs="Times New Roman" w:ascii="Arial" w:hAnsi="Arial"/>
          <w:b/>
          <w:bCs/>
          <w:sz w:val="24"/>
          <w:szCs w:val="24"/>
        </w:rPr>
        <w:t xml:space="preserve">REGISTRUL </w:t>
      </w:r>
      <w:r>
        <w:rPr>
          <w:rFonts w:ascii="Arial" w:hAnsi="Arial"/>
          <w:b/>
          <w:bCs/>
          <w:sz w:val="24"/>
          <w:szCs w:val="24"/>
        </w:rPr>
        <w:br/>
      </w:r>
      <w:r>
        <w:rPr>
          <w:rStyle w:val="L5def748"/>
          <w:rFonts w:cs="Times New Roman" w:ascii="Arial" w:hAnsi="Arial"/>
          <w:b/>
          <w:bCs/>
          <w:sz w:val="24"/>
          <w:szCs w:val="24"/>
        </w:rPr>
        <w:t>privind avizele/rapoartele Comisiei . . . . . . . . . . pe anul . . . . . . . . . .</w:t>
      </w:r>
      <w:r>
        <w:rPr>
          <w:rFonts w:ascii="Arial" w:hAnsi="Arial"/>
          <w:b/>
          <w:bCs/>
          <w:sz w:val="24"/>
          <w:szCs w:val="24"/>
        </w:rPr>
        <w:br/>
      </w:r>
    </w:p>
    <w:p>
      <w:pPr>
        <w:pStyle w:val="Normal"/>
        <w:spacing w:lineRule="auto" w:line="276"/>
        <w:jc w:val="left"/>
        <w:rPr>
          <w:rFonts w:ascii="Arial" w:hAnsi="Arial"/>
          <w:sz w:val="24"/>
          <w:szCs w:val="24"/>
        </w:rPr>
      </w:pPr>
      <w:r>
        <w:rPr>
          <w:rFonts w:ascii="Arial" w:hAnsi="Arial"/>
          <w:sz w:val="24"/>
          <w:szCs w:val="24"/>
        </w:rPr>
      </w:r>
    </w:p>
    <w:tbl>
      <w:tblPr>
        <w:tblW w:w="9390" w:type="dxa"/>
        <w:jc w:val="center"/>
        <w:tblInd w:w="0" w:type="dxa"/>
        <w:tblBorders/>
        <w:tblCellMar>
          <w:top w:w="0" w:type="dxa"/>
          <w:left w:w="0" w:type="dxa"/>
          <w:bottom w:w="0" w:type="dxa"/>
          <w:right w:w="0" w:type="dxa"/>
        </w:tblCellMar>
        <w:tblLook w:firstRow="1" w:noVBand="1" w:lastRow="0" w:firstColumn="1" w:lastColumn="0" w:noHBand="0" w:val="04a0"/>
      </w:tblPr>
      <w:tblGrid>
        <w:gridCol w:w="15"/>
        <w:gridCol w:w="2140"/>
        <w:gridCol w:w="3740"/>
        <w:gridCol w:w="1398"/>
        <w:gridCol w:w="2097"/>
      </w:tblGrid>
      <w:tr>
        <w:trPr>
          <w:trHeight w:val="15" w:hRule="exact"/>
        </w:trPr>
        <w:tc>
          <w:tcPr>
            <w:tcW w:w="1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140"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3740"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39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097"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555" w:hRule="atLeast"/>
        </w:trPr>
        <w:tc>
          <w:tcPr>
            <w:tcW w:w="1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de înregistrare</w:t>
            </w:r>
          </w:p>
        </w:tc>
        <w:tc>
          <w:tcPr>
            <w:tcW w:w="37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 adoptării avizului/raportului</w:t>
            </w:r>
          </w:p>
        </w:tc>
        <w:tc>
          <w:tcPr>
            <w:tcW w:w="13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Documentul</w:t>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Rezultatul analizei</w:t>
            </w:r>
          </w:p>
        </w:tc>
      </w:tr>
      <w:tr>
        <w:trPr>
          <w:trHeight w:val="345" w:hRule="atLeast"/>
        </w:trPr>
        <w:tc>
          <w:tcPr>
            <w:tcW w:w="1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0</w:t>
            </w:r>
          </w:p>
        </w:tc>
        <w:tc>
          <w:tcPr>
            <w:tcW w:w="37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13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3</w:t>
            </w:r>
          </w:p>
        </w:tc>
      </w:tr>
      <w:tr>
        <w:trPr>
          <w:trHeight w:val="765" w:hRule="atLeast"/>
        </w:trPr>
        <w:tc>
          <w:tcPr>
            <w:tcW w:w="1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37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3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555" w:hRule="atLeast"/>
        </w:trPr>
        <w:tc>
          <w:tcPr>
            <w:tcW w:w="1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37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3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570" w:hRule="atLeast"/>
        </w:trPr>
        <w:tc>
          <w:tcPr>
            <w:tcW w:w="1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37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3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Arial" w:hAnsi="Arial"/>
          <w:sz w:val="24"/>
          <w:szCs w:val="24"/>
        </w:rPr>
      </w:pPr>
      <w:r>
        <w:rPr>
          <w:rFonts w:ascii="Arial" w:hAnsi="Arial"/>
          <w:sz w:val="24"/>
          <w:szCs w:val="24"/>
        </w:rPr>
      </w:r>
    </w:p>
    <w:p>
      <w:pPr>
        <w:pStyle w:val="Normal"/>
        <w:spacing w:lineRule="auto" w:line="276"/>
        <w:jc w:val="left"/>
        <w:rPr>
          <w:rFonts w:ascii="Times New Roman" w:hAnsi="Times New Roman"/>
          <w:color w:val="00000A"/>
          <w:lang w:eastAsia="en-US"/>
        </w:rPr>
      </w:pPr>
      <w:r>
        <w:rPr>
          <w:rFonts w:ascii="Arial" w:hAnsi="Arial"/>
          <w:sz w:val="24"/>
          <w:szCs w:val="24"/>
          <w:shd w:fill="E0E0F0" w:val="clear"/>
        </w:rPr>
        <w:b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righ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righ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right"/>
        <w:rPr>
          <w:rFonts w:ascii="Arial" w:hAnsi="Arial"/>
          <w:b/>
          <w:b/>
          <w:bCs/>
          <w:color w:val="00000A"/>
          <w:sz w:val="24"/>
          <w:szCs w:val="24"/>
          <w:u w:val="single"/>
        </w:rPr>
      </w:pPr>
      <w:r>
        <w:rPr>
          <w:rFonts w:ascii="Arial" w:hAnsi="Arial"/>
          <w:b/>
          <w:bCs/>
          <w:color w:val="00000A"/>
          <w:sz w:val="24"/>
          <w:szCs w:val="24"/>
          <w:u w:val="single"/>
        </w:rPr>
      </w:r>
    </w:p>
    <w:p>
      <w:pPr>
        <w:pStyle w:val="Normal"/>
        <w:spacing w:lineRule="auto" w:line="276"/>
        <w:jc w:val="right"/>
        <w:rPr/>
      </w:pPr>
      <w:r>
        <w:rPr>
          <w:rFonts w:ascii="Arial" w:hAnsi="Arial"/>
          <w:b/>
          <w:bCs/>
          <w:color w:val="00000A"/>
          <w:sz w:val="24"/>
          <w:szCs w:val="24"/>
          <w:u w:val="single"/>
        </w:rPr>
        <w:t>ANEXA Nr. 6</w:t>
      </w:r>
      <w:r>
        <w:rPr>
          <w:rFonts w:ascii="Arial" w:hAnsi="Arial"/>
          <w:b/>
          <w:bCs/>
          <w:color w:val="FF0000"/>
          <w:sz w:val="24"/>
          <w:szCs w:val="24"/>
          <w:u w:val="single"/>
        </w:rPr>
        <w:t xml:space="preserve"> </w:t>
      </w:r>
      <w:r>
        <w:rPr>
          <w:rStyle w:val="L5def749"/>
          <w:rFonts w:cs="Times New Roman" w:ascii="Arial" w:hAnsi="Arial"/>
          <w:sz w:val="24"/>
          <w:szCs w:val="24"/>
        </w:rPr>
        <w:t>la regulament</w:t>
      </w:r>
      <w:r>
        <w:rPr>
          <w:rFonts w:ascii="Arial" w:hAnsi="Arial"/>
          <w:sz w:val="24"/>
          <w:szCs w:val="24"/>
        </w:rPr>
        <w:t xml:space="preserve">  </w:t>
      </w:r>
    </w:p>
    <w:p>
      <w:pPr>
        <w:pStyle w:val="Normal"/>
        <w:spacing w:lineRule="auto" w:line="276"/>
        <w:jc w:val="left"/>
        <w:rPr>
          <w:rFonts w:ascii="Times New Roman" w:hAnsi="Times New Roman"/>
          <w:b/>
          <w:b/>
          <w:bCs/>
        </w:rPr>
      </w:pPr>
      <w:r>
        <w:rPr>
          <w:rStyle w:val="L5def750"/>
          <w:rFonts w:cs="Times New Roman" w:ascii="Arial" w:hAnsi="Arial"/>
          <w:b/>
          <w:bCs/>
          <w:sz w:val="24"/>
          <w:szCs w:val="24"/>
        </w:rPr>
        <w:t>Model de convocare a consilierilor locali la şedinţa consiliului local de către cel puţin o treime din numărul consilierilor locali în funcţie</w:t>
      </w:r>
      <w:r>
        <w:rPr>
          <w:rFonts w:ascii="Arial" w:hAnsi="Arial"/>
          <w:b/>
          <w:bCs/>
          <w:sz w:val="24"/>
          <w:szCs w:val="24"/>
        </w:rPr>
        <w:br/>
      </w:r>
    </w:p>
    <w:p>
      <w:pPr>
        <w:pStyle w:val="Normal"/>
        <w:spacing w:lineRule="auto" w:line="276"/>
        <w:jc w:val="left"/>
        <w:rPr>
          <w:rFonts w:ascii="Times New Roman" w:hAnsi="Times New Roman"/>
        </w:rPr>
      </w:pPr>
      <w:r>
        <w:rPr>
          <w:rFonts w:ascii="Arial" w:hAnsi="Arial"/>
          <w:sz w:val="24"/>
          <w:szCs w:val="24"/>
        </w:rPr>
        <w:t xml:space="preserve">    </w:t>
      </w:r>
      <w:r>
        <w:rPr>
          <w:rStyle w:val="L5def751"/>
          <w:rFonts w:cs="Times New Roman" w:ascii="Arial" w:hAnsi="Arial"/>
          <w:sz w:val="24"/>
          <w:szCs w:val="24"/>
        </w:rPr>
        <w:t>Stimată doamnă/Stimate domnule consilier local . . . . . . . . . .,</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xml:space="preserve">    </w:t>
      </w:r>
      <w:r>
        <w:rPr>
          <w:rStyle w:val="L5def752"/>
          <w:rFonts w:cs="Times New Roman" w:ascii="Arial" w:hAnsi="Arial"/>
          <w:sz w:val="24"/>
          <w:szCs w:val="24"/>
        </w:rPr>
        <w:t>În temeiul art. . . . . . . . . . .</w:t>
      </w:r>
      <w:r>
        <w:rPr>
          <w:rStyle w:val="L5def752"/>
          <w:rFonts w:cs="Times New Roman" w:ascii="Arial" w:hAnsi="Arial"/>
          <w:sz w:val="24"/>
          <w:szCs w:val="24"/>
          <w:vertAlign w:val="superscript"/>
        </w:rPr>
        <w:t>1</w:t>
      </w:r>
      <w:r>
        <w:rPr>
          <w:rStyle w:val="L5def752"/>
          <w:rFonts w:cs="Times New Roman" w:ascii="Arial" w:hAnsi="Arial"/>
          <w:sz w:val="24"/>
          <w:szCs w:val="24"/>
        </w:rPr>
        <w:t>, . . . . . . . . . .</w:t>
      </w:r>
      <w:r>
        <w:rPr>
          <w:rStyle w:val="L5def752"/>
          <w:rFonts w:cs="Times New Roman" w:ascii="Arial" w:hAnsi="Arial"/>
          <w:sz w:val="24"/>
          <w:szCs w:val="24"/>
          <w:vertAlign w:val="superscript"/>
        </w:rPr>
        <w:t>3</w:t>
      </w:r>
      <w:r>
        <w:rPr>
          <w:rStyle w:val="L5def752"/>
          <w:rFonts w:cs="Times New Roman" w:ascii="Arial" w:hAnsi="Arial"/>
          <w:sz w:val="24"/>
          <w:szCs w:val="24"/>
        </w:rPr>
        <w:t xml:space="preserve"> vă invită la şedinţa . . . . . . . . . .</w:t>
      </w:r>
      <w:r>
        <w:rPr>
          <w:rStyle w:val="L5def752"/>
          <w:rFonts w:cs="Times New Roman" w:ascii="Arial" w:hAnsi="Arial"/>
          <w:sz w:val="24"/>
          <w:szCs w:val="24"/>
          <w:vertAlign w:val="superscript"/>
        </w:rPr>
        <w:t>4</w:t>
      </w:r>
      <w:r>
        <w:rPr>
          <w:rStyle w:val="L5def752"/>
          <w:rFonts w:cs="Times New Roman" w:ascii="Arial" w:hAnsi="Arial"/>
          <w:sz w:val="24"/>
          <w:szCs w:val="24"/>
        </w:rPr>
        <w:t xml:space="preserve"> a consiliului local care va avea loc în . . . . . . . . . .</w:t>
      </w:r>
      <w:r>
        <w:rPr>
          <w:rStyle w:val="L5def752"/>
          <w:rFonts w:cs="Times New Roman" w:ascii="Arial" w:hAnsi="Arial"/>
          <w:sz w:val="24"/>
          <w:szCs w:val="24"/>
          <w:vertAlign w:val="superscript"/>
        </w:rPr>
        <w:t>5</w:t>
      </w:r>
      <w:r>
        <w:rPr>
          <w:rStyle w:val="L5def752"/>
          <w:rFonts w:cs="Times New Roman" w:ascii="Arial" w:hAnsi="Arial"/>
          <w:sz w:val="24"/>
          <w:szCs w:val="24"/>
        </w:rPr>
        <w:t>, în data de . . . . . . . . . .</w:t>
      </w:r>
      <w:r>
        <w:rPr>
          <w:rStyle w:val="L5def752"/>
          <w:rFonts w:cs="Times New Roman" w:ascii="Arial" w:hAnsi="Arial"/>
          <w:sz w:val="24"/>
          <w:szCs w:val="24"/>
          <w:vertAlign w:val="superscript"/>
        </w:rPr>
        <w:t>6</w:t>
      </w:r>
      <w:r>
        <w:rPr>
          <w:rStyle w:val="L5def752"/>
          <w:rFonts w:cs="Times New Roman" w:ascii="Arial" w:hAnsi="Arial"/>
          <w:sz w:val="24"/>
          <w:szCs w:val="24"/>
        </w:rPr>
        <w:t>, la ora . . . . . . . . . .</w:t>
      </w:r>
      <w:r>
        <w:rPr>
          <w:rStyle w:val="L5def752"/>
          <w:rFonts w:cs="Times New Roman" w:ascii="Arial" w:hAnsi="Arial"/>
          <w:sz w:val="24"/>
          <w:szCs w:val="24"/>
          <w:vertAlign w:val="superscript"/>
        </w:rPr>
        <w:t>7</w:t>
      </w:r>
      <w:r>
        <w:rPr>
          <w:rStyle w:val="L5def752"/>
          <w:rFonts w:cs="Times New Roman" w:ascii="Arial" w:hAnsi="Arial"/>
          <w:sz w:val="24"/>
          <w:szCs w:val="24"/>
        </w:rPr>
        <w:t>, cu următorul proiect de ordine de zi:</w:t>
      </w:r>
      <w:r>
        <w:rPr>
          <w:rFonts w:ascii="Arial" w:hAnsi="Arial"/>
          <w:sz w:val="24"/>
          <w:szCs w:val="24"/>
        </w:rPr>
        <w:t xml:space="preserve">  </w:t>
      </w:r>
    </w:p>
    <w:p>
      <w:pPr>
        <w:pStyle w:val="Normal"/>
        <w:shd w:val="clear" w:color="auto" w:fill="E0E0F0"/>
        <w:spacing w:lineRule="auto" w:line="276"/>
        <w:jc w:val="left"/>
        <w:rPr/>
      </w:pPr>
      <w:r>
        <w:rPr>
          <w:rFonts w:ascii="Arial" w:hAnsi="Arial"/>
          <w:sz w:val="24"/>
          <w:szCs w:val="24"/>
        </w:rPr>
        <w:t>  </w:t>
      </w:r>
      <w:r>
        <w:rPr>
          <w:rFonts w:ascii="Arial" w:hAnsi="Arial"/>
          <w:sz w:val="24"/>
          <w:szCs w:val="24"/>
          <w:highlight w:val="white"/>
        </w:rPr>
        <w:t> </w:t>
      </w:r>
      <w:r>
        <w:rPr>
          <w:rFonts w:ascii="Arial" w:hAnsi="Arial"/>
          <w:b/>
          <w:bCs/>
          <w:color w:val="2E8B57"/>
          <w:sz w:val="24"/>
          <w:szCs w:val="24"/>
          <w:highlight w:val="white"/>
          <w:vertAlign w:val="superscript"/>
        </w:rPr>
        <w:t>1</w:t>
      </w:r>
      <w:r>
        <w:rPr>
          <w:rFonts w:ascii="Arial" w:hAnsi="Arial"/>
          <w:sz w:val="24"/>
          <w:szCs w:val="24"/>
          <w:highlight w:val="white"/>
        </w:rPr>
        <w:t xml:space="preserve"> </w:t>
      </w:r>
      <w:r>
        <w:rPr>
          <w:rStyle w:val="L5not32"/>
          <w:rFonts w:ascii="Arial" w:hAnsi="Arial"/>
          <w:sz w:val="24"/>
          <w:szCs w:val="24"/>
          <w:shd w:fill="FFFFFF" w:val="clear"/>
        </w:rPr>
        <w:t xml:space="preserve">Se completează, după caz, cu temeiul juridic din Ordonanţa de urgenţă a Guvernului </w:t>
      </w:r>
      <w:hyperlink r:id="rId309">
        <w:r>
          <w:rPr>
            <w:rStyle w:val="InternetLink"/>
            <w:rFonts w:ascii="Arial" w:hAnsi="Arial"/>
            <w:sz w:val="24"/>
            <w:szCs w:val="24"/>
            <w:highlight w:val="white"/>
            <w:u w:val="none"/>
          </w:rPr>
          <w:t>nr. 57/2019</w:t>
        </w:r>
      </w:hyperlink>
      <w:r>
        <w:rPr>
          <w:rStyle w:val="L5not32"/>
          <w:rFonts w:ascii="Arial" w:hAnsi="Arial"/>
          <w:sz w:val="24"/>
          <w:szCs w:val="24"/>
          <w:shd w:fill="FFFFFF" w:val="clear"/>
        </w:rPr>
        <w:t xml:space="preserve"> privind </w:t>
      </w:r>
      <w:hyperlink r:id="rId310">
        <w:r>
          <w:rPr>
            <w:rStyle w:val="InternetLink"/>
            <w:rFonts w:ascii="Arial" w:hAnsi="Arial"/>
            <w:sz w:val="24"/>
            <w:szCs w:val="24"/>
            <w:highlight w:val="white"/>
            <w:u w:val="none"/>
          </w:rPr>
          <w:t>Codul administrativ</w:t>
        </w:r>
      </w:hyperlink>
      <w:r>
        <w:rPr>
          <w:rStyle w:val="L5not32"/>
          <w:rFonts w:ascii="Arial" w:hAnsi="Arial"/>
          <w:sz w:val="24"/>
          <w:szCs w:val="24"/>
          <w:shd w:fill="FFFFFF" w:val="clear"/>
        </w:rPr>
        <w:t xml:space="preserve">, cu modificările şi completările ulterioare, cu privire la tipul şedinţelor consiliului local şi persoana/persoanele care face/fac convocarea, respectiv cu art. 133 </w:t>
      </w:r>
      <w:hyperlink r:id="rId311">
        <w:r>
          <w:rPr>
            <w:rStyle w:val="InternetLink"/>
            <w:rFonts w:ascii="Arial" w:hAnsi="Arial"/>
            <w:sz w:val="24"/>
            <w:szCs w:val="24"/>
            <w:highlight w:val="white"/>
            <w:u w:val="none"/>
          </w:rPr>
          <w:t>alin. (1)</w:t>
        </w:r>
      </w:hyperlink>
      <w:r>
        <w:rPr>
          <w:rStyle w:val="L5not32"/>
          <w:rFonts w:ascii="Arial" w:hAnsi="Arial"/>
          <w:sz w:val="24"/>
          <w:szCs w:val="24"/>
          <w:shd w:fill="FFFFFF" w:val="clear"/>
        </w:rPr>
        <w:t xml:space="preserve"> în cazul şedinţelor ordinare convocate de primar, cu art. 133 alin. (2) </w:t>
      </w:r>
      <w:hyperlink r:id="rId312">
        <w:r>
          <w:rPr>
            <w:rStyle w:val="InternetLink"/>
            <w:rFonts w:ascii="Arial" w:hAnsi="Arial"/>
            <w:sz w:val="24"/>
            <w:szCs w:val="24"/>
            <w:highlight w:val="white"/>
            <w:u w:val="none"/>
          </w:rPr>
          <w:t>lit. a)</w:t>
        </w:r>
      </w:hyperlink>
      <w:r>
        <w:rPr>
          <w:rStyle w:val="L5not32"/>
          <w:rFonts w:ascii="Arial" w:hAnsi="Arial"/>
          <w:sz w:val="24"/>
          <w:szCs w:val="24"/>
          <w:shd w:fill="FFFFFF" w:val="clear"/>
        </w:rPr>
        <w:t xml:space="preserve"> sau </w:t>
      </w:r>
      <w:hyperlink r:id="rId313">
        <w:r>
          <w:rPr>
            <w:rStyle w:val="InternetLink"/>
            <w:rFonts w:ascii="Arial" w:hAnsi="Arial"/>
            <w:sz w:val="24"/>
            <w:szCs w:val="24"/>
            <w:highlight w:val="white"/>
            <w:u w:val="none"/>
          </w:rPr>
          <w:t>c)</w:t>
        </w:r>
      </w:hyperlink>
      <w:r>
        <w:rPr>
          <w:rStyle w:val="L5not32"/>
          <w:rFonts w:ascii="Arial" w:hAnsi="Arial"/>
          <w:sz w:val="24"/>
          <w:szCs w:val="24"/>
          <w:shd w:fill="FFFFFF" w:val="clear"/>
        </w:rPr>
        <w:t xml:space="preserve"> în cazul şedinţelor extraordinare convocate de primar sau art. 133 alin. (2) </w:t>
      </w:r>
      <w:hyperlink r:id="rId314">
        <w:r>
          <w:rPr>
            <w:rStyle w:val="InternetLink"/>
            <w:rFonts w:ascii="Arial" w:hAnsi="Arial"/>
            <w:sz w:val="24"/>
            <w:szCs w:val="24"/>
            <w:highlight w:val="white"/>
            <w:u w:val="none"/>
          </w:rPr>
          <w:t>lit. b)</w:t>
        </w:r>
      </w:hyperlink>
      <w:r>
        <w:rPr>
          <w:rStyle w:val="L5not32"/>
          <w:rFonts w:ascii="Arial" w:hAnsi="Arial"/>
          <w:sz w:val="24"/>
          <w:szCs w:val="24"/>
          <w:shd w:fill="FFFFFF" w:val="clear"/>
        </w:rPr>
        <w:t xml:space="preserve"> în cazul şedinţelor extraordinare convocate de cel puţin o treime din numărul consilierilor locali în funcţie.</w:t>
      </w:r>
      <w:r>
        <w:rPr>
          <w:rFonts w:ascii="Arial" w:hAnsi="Arial"/>
          <w:sz w:val="24"/>
          <w:szCs w:val="24"/>
          <w:highlight w:val="white"/>
        </w:rPr>
        <w:t xml:space="preserve">  </w:t>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3</w:t>
      </w:r>
      <w:r>
        <w:rPr>
          <w:rFonts w:ascii="Arial" w:hAnsi="Arial"/>
          <w:sz w:val="24"/>
          <w:szCs w:val="24"/>
          <w:highlight w:val="white"/>
        </w:rPr>
        <w:t xml:space="preserve"> </w:t>
      </w:r>
      <w:r>
        <w:rPr>
          <w:rStyle w:val="L5not33"/>
          <w:rFonts w:ascii="Arial" w:hAnsi="Arial"/>
          <w:sz w:val="24"/>
          <w:szCs w:val="24"/>
          <w:shd w:fill="FFFFFF" w:val="clear"/>
        </w:rPr>
        <w:t xml:space="preserve">Se completează cu persoana/persoanele care face/fac convocarea, respectiv primarul sau prenumele şi numele consilierilor locali. </w:t>
      </w:r>
      <w:r>
        <w:rPr>
          <w:rFonts w:ascii="Arial" w:hAnsi="Arial"/>
          <w:sz w:val="24"/>
          <w:szCs w:val="24"/>
          <w:highlight w:val="white"/>
        </w:rPr>
        <w:t xml:space="preserve">  </w:t>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4</w:t>
      </w:r>
      <w:r>
        <w:rPr>
          <w:rFonts w:ascii="Arial" w:hAnsi="Arial"/>
          <w:sz w:val="24"/>
          <w:szCs w:val="24"/>
          <w:highlight w:val="white"/>
        </w:rPr>
        <w:t xml:space="preserve"> </w:t>
      </w:r>
      <w:r>
        <w:rPr>
          <w:rStyle w:val="L5not34"/>
          <w:rFonts w:ascii="Arial" w:hAnsi="Arial"/>
          <w:sz w:val="24"/>
          <w:szCs w:val="24"/>
          <w:shd w:fill="FFFFFF" w:val="clear"/>
        </w:rPr>
        <w:t xml:space="preserve">Se completează, după caz, cu tipul şedinţei consiliului local, respectiv ordinară sau extraordinară. </w:t>
      </w:r>
      <w:r>
        <w:rPr>
          <w:rFonts w:ascii="Arial" w:hAnsi="Arial"/>
          <w:sz w:val="24"/>
          <w:szCs w:val="24"/>
          <w:highlight w:val="white"/>
        </w:rPr>
        <w:t xml:space="preserve">  </w:t>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5</w:t>
      </w:r>
      <w:r>
        <w:rPr>
          <w:rFonts w:ascii="Arial" w:hAnsi="Arial"/>
          <w:sz w:val="24"/>
          <w:szCs w:val="24"/>
          <w:highlight w:val="white"/>
        </w:rPr>
        <w:t xml:space="preserve"> </w:t>
      </w:r>
      <w:r>
        <w:rPr>
          <w:rStyle w:val="L5not35"/>
          <w:rFonts w:ascii="Arial" w:hAnsi="Arial"/>
          <w:sz w:val="24"/>
          <w:szCs w:val="24"/>
          <w:shd w:fill="FFFFFF" w:val="clear"/>
        </w:rPr>
        <w:t xml:space="preserve">Se completează cu locul de desfăşurare a şedinţei consiliului local, de exemplu: sala de şedinţe a primăriei. </w:t>
      </w:r>
      <w:r>
        <w:rPr>
          <w:rFonts w:ascii="Arial" w:hAnsi="Arial"/>
          <w:sz w:val="24"/>
          <w:szCs w:val="24"/>
          <w:highlight w:val="white"/>
        </w:rPr>
        <w:t xml:space="preserve">  </w:t>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6</w:t>
      </w:r>
      <w:r>
        <w:rPr>
          <w:rFonts w:ascii="Arial" w:hAnsi="Arial"/>
          <w:sz w:val="24"/>
          <w:szCs w:val="24"/>
          <w:highlight w:val="white"/>
        </w:rPr>
        <w:t xml:space="preserve"> </w:t>
      </w:r>
      <w:r>
        <w:rPr>
          <w:rStyle w:val="L5not36"/>
          <w:rFonts w:ascii="Arial" w:hAnsi="Arial"/>
          <w:sz w:val="24"/>
          <w:szCs w:val="24"/>
          <w:shd w:fill="FFFFFF" w:val="clear"/>
        </w:rPr>
        <w:t xml:space="preserve">Se completează cu data în care va avea loc şedinţa consiliului local. </w:t>
      </w:r>
      <w:r>
        <w:rPr>
          <w:rFonts w:ascii="Arial" w:hAnsi="Arial"/>
          <w:sz w:val="24"/>
          <w:szCs w:val="24"/>
          <w:highlight w:val="white"/>
        </w:rPr>
        <w:t xml:space="preserve">  </w:t>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7</w:t>
      </w:r>
      <w:r>
        <w:rPr>
          <w:rFonts w:ascii="Arial" w:hAnsi="Arial"/>
          <w:sz w:val="24"/>
          <w:szCs w:val="24"/>
          <w:highlight w:val="white"/>
        </w:rPr>
        <w:t xml:space="preserve"> </w:t>
      </w:r>
      <w:r>
        <w:rPr>
          <w:rStyle w:val="L5not37"/>
          <w:rFonts w:ascii="Arial" w:hAnsi="Arial"/>
          <w:sz w:val="24"/>
          <w:szCs w:val="24"/>
          <w:shd w:fill="FFFFFF" w:val="clear"/>
        </w:rPr>
        <w:t>Se completează cu ora la care va avea loc şedinţa consiliului local.</w:t>
      </w:r>
      <w:r>
        <w:rPr>
          <w:rFonts w:ascii="Arial" w:hAnsi="Arial"/>
          <w:sz w:val="24"/>
          <w:szCs w:val="24"/>
          <w:shd w:fill="FFFFFF" w:val="clear"/>
        </w:rPr>
        <w:br/>
        <w:br/>
      </w:r>
      <w:r>
        <w:rPr>
          <w:rFonts w:ascii="Arial" w:hAnsi="Arial"/>
          <w:sz w:val="24"/>
          <w:szCs w:val="24"/>
          <w:highlight w:val="white"/>
        </w:rPr>
        <w:t xml:space="preserve">  </w:t>
      </w:r>
    </w:p>
    <w:p>
      <w:pPr>
        <w:pStyle w:val="Normal"/>
        <w:spacing w:lineRule="auto" w:line="276"/>
        <w:jc w:val="left"/>
        <w:rPr>
          <w:rFonts w:ascii="Times New Roman" w:hAnsi="Times New Roman"/>
          <w:b/>
          <w:b/>
          <w:bCs/>
        </w:rPr>
      </w:pPr>
      <w:r>
        <w:rPr>
          <w:rStyle w:val="L5def753"/>
          <w:rFonts w:cs="Times New Roman" w:ascii="Arial" w:hAnsi="Arial"/>
          <w:b/>
          <w:bCs/>
          <w:sz w:val="24"/>
          <w:szCs w:val="24"/>
          <w:highlight w:val="white"/>
        </w:rPr>
        <w:t xml:space="preserve">Proiectul ordinii de zi </w:t>
      </w:r>
      <w:r>
        <w:rPr>
          <w:rFonts w:ascii="Arial" w:hAnsi="Arial"/>
          <w:b/>
          <w:bCs/>
          <w:sz w:val="24"/>
          <w:szCs w:val="24"/>
          <w:highlight w:val="white"/>
        </w:rPr>
        <w:br/>
      </w:r>
      <w:r>
        <w:rPr>
          <w:rStyle w:val="L5def753"/>
          <w:rFonts w:cs="Times New Roman" w:ascii="Arial" w:hAnsi="Arial"/>
          <w:b/>
          <w:bCs/>
          <w:sz w:val="24"/>
          <w:szCs w:val="24"/>
          <w:highlight w:val="white"/>
        </w:rPr>
        <w:t>a celei de-a . . . . . . . . . .</w:t>
      </w:r>
      <w:r>
        <w:rPr>
          <w:rStyle w:val="L5def753"/>
          <w:rFonts w:cs="Times New Roman" w:ascii="Arial" w:hAnsi="Arial"/>
          <w:b/>
          <w:bCs/>
          <w:sz w:val="24"/>
          <w:szCs w:val="24"/>
          <w:highlight w:val="white"/>
          <w:vertAlign w:val="superscript"/>
        </w:rPr>
        <w:t xml:space="preserve">8 </w:t>
      </w:r>
      <w:r>
        <w:rPr>
          <w:rStyle w:val="L5def753"/>
          <w:rFonts w:cs="Times New Roman" w:ascii="Arial" w:hAnsi="Arial"/>
          <w:b/>
          <w:bCs/>
          <w:sz w:val="24"/>
          <w:szCs w:val="24"/>
          <w:highlight w:val="white"/>
        </w:rPr>
        <w:t>-a şedinţe din cel de-al . . . . . . . . . .</w:t>
      </w:r>
      <w:r>
        <w:rPr>
          <w:rStyle w:val="L5def753"/>
          <w:rFonts w:cs="Times New Roman" w:ascii="Arial" w:hAnsi="Arial"/>
          <w:b/>
          <w:bCs/>
          <w:sz w:val="24"/>
          <w:szCs w:val="24"/>
          <w:highlight w:val="white"/>
          <w:vertAlign w:val="superscript"/>
        </w:rPr>
        <w:t>9</w:t>
      </w:r>
      <w:r>
        <w:rPr>
          <w:rStyle w:val="L5def753"/>
          <w:rFonts w:cs="Times New Roman" w:ascii="Arial" w:hAnsi="Arial"/>
          <w:b/>
          <w:bCs/>
          <w:sz w:val="24"/>
          <w:szCs w:val="24"/>
          <w:highlight w:val="white"/>
        </w:rPr>
        <w:t xml:space="preserve"> -lea mandat al consiliului local</w:t>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8</w:t>
      </w:r>
      <w:r>
        <w:rPr>
          <w:rFonts w:ascii="Arial" w:hAnsi="Arial"/>
          <w:sz w:val="24"/>
          <w:szCs w:val="24"/>
          <w:highlight w:val="white"/>
        </w:rPr>
        <w:t xml:space="preserve"> </w:t>
      </w:r>
      <w:r>
        <w:rPr>
          <w:rStyle w:val="L5not38"/>
          <w:rFonts w:ascii="Arial" w:hAnsi="Arial"/>
          <w:sz w:val="24"/>
          <w:szCs w:val="24"/>
          <w:shd w:fill="FFFFFF" w:val="clear"/>
        </w:rPr>
        <w:t xml:space="preserve">Se completează cu numărul şedinţei consiliului local din actualul mandat. </w:t>
      </w:r>
      <w:r>
        <w:rPr>
          <w:rFonts w:ascii="Arial" w:hAnsi="Arial"/>
          <w:sz w:val="24"/>
          <w:szCs w:val="24"/>
          <w:highlight w:val="white"/>
        </w:rPr>
        <w:t xml:space="preserve">  </w:t>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9</w:t>
      </w:r>
      <w:r>
        <w:rPr>
          <w:rFonts w:ascii="Arial" w:hAnsi="Arial"/>
          <w:sz w:val="24"/>
          <w:szCs w:val="24"/>
          <w:highlight w:val="white"/>
        </w:rPr>
        <w:t xml:space="preserve"> </w:t>
      </w:r>
      <w:r>
        <w:rPr>
          <w:rStyle w:val="L5not39"/>
          <w:rFonts w:ascii="Arial" w:hAnsi="Arial"/>
          <w:sz w:val="24"/>
          <w:szCs w:val="24"/>
          <w:shd w:fill="FFFFFF" w:val="clear"/>
        </w:rPr>
        <w:t>Se completează cu numărul mandatului consiliului local având ca referinţă primele alegeri locale din anul 1992, care reprezintă primul mandat. Pentru unităţile administrativ-teritoriale înfiinţate după 1992, primul mandat este cel de după primele alegeri de la înfiinţare.</w:t>
      </w:r>
      <w:r>
        <w:rPr>
          <w:rFonts w:ascii="Arial" w:hAnsi="Arial"/>
          <w:sz w:val="24"/>
          <w:szCs w:val="24"/>
          <w:shd w:fill="FFFFFF" w:val="clear"/>
        </w:rPr>
        <w:br/>
      </w:r>
      <w:r>
        <w:rPr>
          <w:rFonts w:ascii="Arial" w:hAnsi="Arial"/>
          <w:sz w:val="24"/>
          <w:szCs w:val="24"/>
          <w:highlight w:val="white"/>
        </w:rPr>
        <w:t>   </w:t>
      </w:r>
      <w:r>
        <w:rPr>
          <w:rFonts w:ascii="Arial" w:hAnsi="Arial"/>
          <w:b/>
          <w:bCs/>
          <w:color w:val="000080"/>
          <w:sz w:val="24"/>
          <w:szCs w:val="24"/>
          <w:highlight w:val="white"/>
        </w:rPr>
        <w:t>1.</w:t>
      </w:r>
      <w:r>
        <w:rPr>
          <w:rFonts w:ascii="Arial" w:hAnsi="Arial"/>
          <w:sz w:val="24"/>
          <w:szCs w:val="24"/>
          <w:highlight w:val="white"/>
        </w:rPr>
        <w:t xml:space="preserve"> </w:t>
      </w:r>
      <w:r>
        <w:rPr>
          <w:rStyle w:val="L5def754"/>
          <w:rFonts w:cs="Times New Roman" w:ascii="Arial" w:hAnsi="Arial"/>
          <w:sz w:val="24"/>
          <w:szCs w:val="24"/>
          <w:highlight w:val="white"/>
        </w:rPr>
        <w:t>Adoptarea procesului-verbal al şedinţei anterioare</w:t>
      </w:r>
      <w:r>
        <w:rPr>
          <w:rFonts w:ascii="Arial" w:hAnsi="Arial"/>
          <w:sz w:val="24"/>
          <w:szCs w:val="24"/>
          <w:highlight w:val="white"/>
        </w:rPr>
        <w:t xml:space="preserve">  </w:t>
      </w:r>
    </w:p>
    <w:p>
      <w:pPr>
        <w:pStyle w:val="Normal"/>
        <w:spacing w:lineRule="auto" w:line="276"/>
        <w:jc w:val="left"/>
        <w:rPr>
          <w:rFonts w:ascii="Times New Roman" w:hAnsi="Times New Roman"/>
        </w:rPr>
      </w:pPr>
      <w:r>
        <w:rPr>
          <w:rFonts w:ascii="Arial" w:hAnsi="Arial"/>
          <w:sz w:val="24"/>
          <w:szCs w:val="24"/>
          <w:highlight w:val="white"/>
        </w:rPr>
        <w:t>   </w:t>
      </w:r>
      <w:r>
        <w:rPr>
          <w:rFonts w:ascii="Arial" w:hAnsi="Arial"/>
          <w:b/>
          <w:bCs/>
          <w:color w:val="000080"/>
          <w:sz w:val="24"/>
          <w:szCs w:val="24"/>
          <w:highlight w:val="white"/>
        </w:rPr>
        <w:t>2.</w:t>
      </w:r>
      <w:r>
        <w:rPr>
          <w:rFonts w:ascii="Arial" w:hAnsi="Arial"/>
          <w:sz w:val="24"/>
          <w:szCs w:val="24"/>
          <w:highlight w:val="white"/>
        </w:rPr>
        <w:t xml:space="preserve"> </w:t>
      </w:r>
      <w:r>
        <w:rPr>
          <w:rStyle w:val="L5def755"/>
          <w:rFonts w:cs="Times New Roman" w:ascii="Arial" w:hAnsi="Arial"/>
          <w:sz w:val="24"/>
          <w:szCs w:val="24"/>
          <w:highlight w:val="white"/>
        </w:rPr>
        <w:t>Proiectul de hotărâre a consiliului local nr. . . . . . . . . . ./ . . . . . . . . . . privind . . . . . . . . . .</w:t>
      </w:r>
      <w:r>
        <w:rPr>
          <w:rFonts w:ascii="Arial" w:hAnsi="Arial"/>
          <w:sz w:val="24"/>
          <w:szCs w:val="24"/>
          <w:highlight w:val="white"/>
        </w:rPr>
        <w:t xml:space="preserve">  </w:t>
      </w:r>
    </w:p>
    <w:p>
      <w:pPr>
        <w:pStyle w:val="Normal"/>
        <w:spacing w:lineRule="auto" w:line="276"/>
        <w:jc w:val="left"/>
        <w:rPr>
          <w:rFonts w:ascii="Times New Roman" w:hAnsi="Times New Roman"/>
        </w:rPr>
      </w:pPr>
      <w:r>
        <w:rPr>
          <w:rFonts w:ascii="Arial" w:hAnsi="Arial"/>
          <w:sz w:val="24"/>
          <w:szCs w:val="24"/>
          <w:highlight w:val="white"/>
        </w:rPr>
        <w:t>   </w:t>
      </w:r>
      <w:r>
        <w:rPr>
          <w:rFonts w:ascii="Arial" w:hAnsi="Arial"/>
          <w:b/>
          <w:bCs/>
          <w:color w:val="000080"/>
          <w:sz w:val="24"/>
          <w:szCs w:val="24"/>
          <w:highlight w:val="white"/>
        </w:rPr>
        <w:t>3.</w:t>
      </w:r>
      <w:r>
        <w:rPr>
          <w:rFonts w:ascii="Arial" w:hAnsi="Arial"/>
          <w:sz w:val="24"/>
          <w:szCs w:val="24"/>
          <w:highlight w:val="white"/>
        </w:rPr>
        <w:t xml:space="preserve"> </w:t>
      </w:r>
      <w:r>
        <w:rPr>
          <w:rStyle w:val="L5def756"/>
          <w:rFonts w:cs="Times New Roman" w:ascii="Arial" w:hAnsi="Arial"/>
          <w:sz w:val="24"/>
          <w:szCs w:val="24"/>
          <w:highlight w:val="white"/>
        </w:rPr>
        <w:t>Întrebări, interpelări şi răspunsuri</w:t>
      </w:r>
      <w:r>
        <w:rPr>
          <w:rFonts w:ascii="Arial" w:hAnsi="Arial"/>
          <w:sz w:val="24"/>
          <w:szCs w:val="24"/>
          <w:highlight w:val="white"/>
        </w:rPr>
        <w:t xml:space="preserve">  </w:t>
      </w:r>
    </w:p>
    <w:p>
      <w:pPr>
        <w:pStyle w:val="Normal"/>
        <w:spacing w:lineRule="auto" w:line="276"/>
        <w:jc w:val="left"/>
        <w:rPr>
          <w:rFonts w:ascii="Times New Roman" w:hAnsi="Times New Roman"/>
        </w:rPr>
      </w:pPr>
      <w:r>
        <w:rPr>
          <w:rFonts w:ascii="Arial" w:hAnsi="Arial"/>
          <w:sz w:val="24"/>
          <w:szCs w:val="24"/>
          <w:highlight w:val="white"/>
        </w:rPr>
        <w:t>   </w:t>
      </w:r>
      <w:r>
        <w:rPr>
          <w:rFonts w:ascii="Arial" w:hAnsi="Arial"/>
          <w:b/>
          <w:bCs/>
          <w:color w:val="000080"/>
          <w:sz w:val="24"/>
          <w:szCs w:val="24"/>
          <w:highlight w:val="white"/>
        </w:rPr>
        <w:t>4.</w:t>
      </w:r>
      <w:r>
        <w:rPr>
          <w:rFonts w:ascii="Arial" w:hAnsi="Arial"/>
          <w:sz w:val="24"/>
          <w:szCs w:val="24"/>
          <w:highlight w:val="white"/>
        </w:rPr>
        <w:t xml:space="preserve">   </w:t>
      </w:r>
      <w:r>
        <w:rPr>
          <w:rStyle w:val="L5def758"/>
          <w:rFonts w:cs="Times New Roman" w:ascii="Arial" w:hAnsi="Arial"/>
          <w:sz w:val="24"/>
          <w:szCs w:val="24"/>
          <w:highlight w:val="white"/>
        </w:rPr>
        <w:t xml:space="preserve">  </w:t>
      </w:r>
      <w:r>
        <w:rPr>
          <w:rStyle w:val="L5def761"/>
          <w:rFonts w:cs="Times New Roman" w:ascii="Arial" w:hAnsi="Arial"/>
          <w:sz w:val="24"/>
          <w:szCs w:val="24"/>
          <w:highlight w:val="white"/>
        </w:rPr>
        <w:t>. . . . . . . . . .</w:t>
      </w:r>
      <w:r>
        <w:rPr>
          <w:rStyle w:val="L5def760"/>
          <w:rFonts w:cs="Times New Roman" w:ascii="Arial" w:hAnsi="Arial"/>
          <w:sz w:val="24"/>
          <w:szCs w:val="24"/>
          <w:highlight w:val="white"/>
        </w:rPr>
        <w:t xml:space="preserve">  </w:t>
      </w:r>
    </w:p>
    <w:p>
      <w:pPr>
        <w:pStyle w:val="Normal"/>
        <w:spacing w:lineRule="auto" w:line="276"/>
        <w:jc w:val="left"/>
        <w:rPr>
          <w:rFonts w:ascii="Times New Roman" w:hAnsi="Times New Roman"/>
        </w:rPr>
      </w:pPr>
      <w:r>
        <w:rPr>
          <w:rFonts w:ascii="Arial" w:hAnsi="Arial"/>
          <w:sz w:val="24"/>
          <w:szCs w:val="24"/>
          <w:highlight w:val="white"/>
        </w:rPr>
        <w:t xml:space="preserve">    </w:t>
      </w:r>
      <w:r>
        <w:rPr>
          <w:rStyle w:val="L5def762"/>
          <w:rFonts w:cs="Times New Roman" w:ascii="Arial" w:hAnsi="Arial"/>
          <w:sz w:val="24"/>
          <w:szCs w:val="24"/>
          <w:highlight w:val="white"/>
        </w:rPr>
        <w:t>Diverse.</w:t>
      </w:r>
    </w:p>
    <w:p>
      <w:pPr>
        <w:pStyle w:val="Normal"/>
        <w:spacing w:lineRule="auto" w:line="276"/>
        <w:jc w:val="left"/>
        <w:rPr>
          <w:rFonts w:ascii="Times New Roman" w:hAnsi="Times New Roman"/>
        </w:rPr>
      </w:pPr>
      <w:r>
        <w:rPr>
          <w:rFonts w:ascii="Arial" w:hAnsi="Arial"/>
          <w:sz w:val="24"/>
          <w:szCs w:val="24"/>
          <w:highlight w:val="white"/>
        </w:rPr>
        <w:t xml:space="preserve">    </w:t>
      </w:r>
      <w:r>
        <w:rPr>
          <w:rStyle w:val="L5def763"/>
          <w:rFonts w:cs="Times New Roman" w:ascii="Arial" w:hAnsi="Arial"/>
          <w:sz w:val="24"/>
          <w:szCs w:val="24"/>
          <w:highlight w:val="white"/>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 . . . . . . . . .</w:t>
      </w:r>
      <w:r>
        <w:rPr>
          <w:rStyle w:val="L5def763"/>
          <w:rFonts w:cs="Times New Roman" w:ascii="Arial" w:hAnsi="Arial"/>
          <w:sz w:val="24"/>
          <w:szCs w:val="24"/>
          <w:highlight w:val="white"/>
          <w:vertAlign w:val="superscript"/>
        </w:rPr>
        <w:t>10</w:t>
      </w:r>
      <w:r>
        <w:rPr>
          <w:rStyle w:val="L5def763"/>
          <w:rFonts w:cs="Times New Roman" w:ascii="Arial" w:hAnsi="Arial"/>
          <w:sz w:val="24"/>
          <w:szCs w:val="24"/>
          <w:highlight w:val="white"/>
        </w:rPr>
        <w:t>.</w:t>
      </w:r>
      <w:r>
        <w:rPr>
          <w:rFonts w:ascii="Arial" w:hAnsi="Arial"/>
          <w:sz w:val="24"/>
          <w:szCs w:val="24"/>
          <w:highlight w:val="white"/>
        </w:rPr>
        <w:t xml:space="preserve">  </w:t>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10</w:t>
      </w:r>
      <w:r>
        <w:rPr>
          <w:rFonts w:ascii="Arial" w:hAnsi="Arial"/>
          <w:sz w:val="24"/>
          <w:szCs w:val="24"/>
          <w:highlight w:val="white"/>
        </w:rPr>
        <w:t xml:space="preserve"> </w:t>
      </w:r>
      <w:r>
        <w:rPr>
          <w:rStyle w:val="L5not40"/>
          <w:rFonts w:ascii="Arial" w:hAnsi="Arial"/>
          <w:sz w:val="24"/>
          <w:szCs w:val="24"/>
          <w:shd w:fill="FFFFFF" w:val="clear"/>
        </w:rPr>
        <w:t>Se completează cu adresa oficială de poştă electronică a unităţii/subdiviziunii administrativ-teritoriale.</w:t>
      </w:r>
    </w:p>
    <w:p>
      <w:pPr>
        <w:pStyle w:val="Normal"/>
        <w:spacing w:lineRule="auto" w:line="276"/>
        <w:jc w:val="left"/>
        <w:rPr>
          <w:rFonts w:ascii="Arial" w:hAnsi="Arial"/>
          <w:sz w:val="24"/>
          <w:szCs w:val="24"/>
          <w:highlight w:val="white"/>
        </w:rPr>
      </w:pPr>
      <w:r>
        <w:rPr>
          <w:rFonts w:ascii="Arial" w:hAnsi="Arial"/>
          <w:sz w:val="24"/>
          <w:szCs w:val="24"/>
          <w:highlight w:val="white"/>
        </w:rPr>
      </w:r>
    </w:p>
    <w:tbl>
      <w:tblPr>
        <w:tblW w:w="6075" w:type="dxa"/>
        <w:jc w:val="center"/>
        <w:tblInd w:w="0" w:type="dxa"/>
        <w:tblBorders/>
        <w:tblCellMar>
          <w:top w:w="0" w:type="dxa"/>
          <w:left w:w="0" w:type="dxa"/>
          <w:bottom w:w="0" w:type="dxa"/>
          <w:right w:w="0" w:type="dxa"/>
        </w:tblCellMar>
        <w:tblLook w:firstRow="1" w:noVBand="1" w:lastRow="0" w:firstColumn="1" w:lastColumn="0" w:noHBand="0" w:val="04a0"/>
      </w:tblPr>
      <w:tblGrid>
        <w:gridCol w:w="357"/>
        <w:gridCol w:w="5717"/>
      </w:tblGrid>
      <w:tr>
        <w:trPr>
          <w:trHeight w:val="15" w:hRule="exact"/>
        </w:trPr>
        <w:tc>
          <w:tcPr>
            <w:tcW w:w="357"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5717"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Times New Roman" w:hAnsi="Times New Roman"/>
        </w:rPr>
      </w:pPr>
      <w:r>
        <w:rPr>
          <w:rFonts w:ascii="Arial" w:hAnsi="Arial"/>
          <w:sz w:val="24"/>
          <w:szCs w:val="24"/>
        </w:rPr>
        <w:t>Cu deplină colegialitate,</w:t>
        <w:br/>
        <w:t>. . . . . . . . . .</w:t>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right"/>
        <w:rPr/>
      </w:pPr>
      <w:r>
        <w:rPr>
          <w:rFonts w:ascii="Arial" w:hAnsi="Arial"/>
          <w:b/>
          <w:bCs/>
          <w:color w:val="00000A"/>
          <w:sz w:val="24"/>
          <w:szCs w:val="24"/>
          <w:u w:val="single"/>
        </w:rPr>
        <w:t>ANEXA Nr. 7</w:t>
      </w:r>
      <w:r>
        <w:rPr>
          <w:rFonts w:ascii="Arial" w:hAnsi="Arial"/>
          <w:b/>
          <w:bCs/>
          <w:color w:val="FF0000"/>
          <w:sz w:val="24"/>
          <w:szCs w:val="24"/>
          <w:u w:val="single"/>
        </w:rPr>
        <w:t xml:space="preserve"> </w:t>
      </w:r>
      <w:r>
        <w:rPr>
          <w:rStyle w:val="L5def764"/>
          <w:rFonts w:cs="Times New Roman" w:ascii="Arial" w:hAnsi="Arial"/>
          <w:sz w:val="24"/>
          <w:szCs w:val="24"/>
        </w:rPr>
        <w:t>la regulament</w:t>
      </w:r>
      <w:r>
        <w:rPr>
          <w:rFonts w:ascii="Arial" w:hAnsi="Arial"/>
          <w:sz w:val="24"/>
          <w:szCs w:val="24"/>
        </w:rPr>
        <w:br/>
        <w:br/>
        <w:t xml:space="preserve">  </w:t>
      </w:r>
    </w:p>
    <w:p>
      <w:pPr>
        <w:pStyle w:val="Normal"/>
        <w:spacing w:lineRule="auto" w:line="276"/>
        <w:jc w:val="left"/>
        <w:rPr>
          <w:rFonts w:ascii="Times New Roman" w:hAnsi="Times New Roman"/>
          <w:b/>
          <w:b/>
          <w:bCs/>
        </w:rPr>
      </w:pPr>
      <w:r>
        <w:rPr>
          <w:rStyle w:val="L5def765"/>
          <w:rFonts w:cs="Times New Roman" w:ascii="Arial" w:hAnsi="Arial"/>
          <w:b/>
          <w:bCs/>
          <w:sz w:val="24"/>
          <w:szCs w:val="24"/>
        </w:rPr>
        <w:t>Model al registrului pentru evidenţa proiectelor de hotărâri ale consiliului local</w:t>
      </w:r>
      <w:r>
        <w:rPr>
          <w:rFonts w:ascii="Arial" w:hAnsi="Arial"/>
          <w:b/>
          <w:bCs/>
          <w:sz w:val="24"/>
          <w:szCs w:val="24"/>
        </w:rPr>
        <w:br/>
        <w:br/>
      </w:r>
    </w:p>
    <w:p>
      <w:pPr>
        <w:pStyle w:val="Normal"/>
        <w:spacing w:lineRule="auto" w:line="276"/>
        <w:jc w:val="left"/>
        <w:rPr>
          <w:rFonts w:ascii="Times New Roman" w:hAnsi="Times New Roman"/>
        </w:rPr>
      </w:pPr>
      <w:r>
        <w:rPr>
          <w:rStyle w:val="L5def766"/>
          <w:rFonts w:cs="Times New Roman" w:ascii="Arial" w:hAnsi="Arial"/>
          <w:b/>
          <w:bCs/>
          <w:sz w:val="24"/>
          <w:szCs w:val="24"/>
        </w:rPr>
        <w:t>REGISTRUL</w:t>
      </w:r>
      <w:r>
        <w:rPr>
          <w:rStyle w:val="L5def766"/>
          <w:rFonts w:cs="Times New Roman" w:ascii="Arial" w:hAnsi="Arial"/>
          <w:b/>
          <w:bCs/>
          <w:sz w:val="24"/>
          <w:szCs w:val="24"/>
          <w:vertAlign w:val="superscript"/>
        </w:rPr>
        <w:t>1</w:t>
      </w:r>
      <w:r>
        <w:rPr>
          <w:rStyle w:val="L5def766"/>
          <w:rFonts w:cs="Times New Roman" w:ascii="Arial" w:hAnsi="Arial"/>
          <w:b/>
          <w:bCs/>
          <w:sz w:val="24"/>
          <w:szCs w:val="24"/>
        </w:rPr>
        <w:t xml:space="preserve"> </w:t>
      </w:r>
      <w:r>
        <w:rPr>
          <w:rFonts w:ascii="Arial" w:hAnsi="Arial"/>
          <w:b/>
          <w:bCs/>
          <w:sz w:val="24"/>
          <w:szCs w:val="24"/>
        </w:rPr>
        <w:br/>
      </w:r>
      <w:r>
        <w:rPr>
          <w:rStyle w:val="L5def766"/>
          <w:rFonts w:cs="Times New Roman" w:ascii="Arial" w:hAnsi="Arial"/>
          <w:b/>
          <w:bCs/>
          <w:sz w:val="24"/>
          <w:szCs w:val="24"/>
          <w:highlight w:val="white"/>
        </w:rPr>
        <w:t>pentru evidenţa proiectelor de hotărâri ale consiliului local pe anul . . . . . . . . . .</w:t>
      </w:r>
      <w:r>
        <w:rPr>
          <w:rFonts w:ascii="Arial" w:hAnsi="Arial"/>
          <w:b/>
          <w:bCs/>
          <w:sz w:val="24"/>
          <w:szCs w:val="24"/>
          <w:highlight w:val="white"/>
        </w:rPr>
        <w:br/>
      </w:r>
    </w:p>
    <w:p>
      <w:pPr>
        <w:pStyle w:val="Normal"/>
        <w:shd w:val="clear" w:color="auto" w:fill="E0E0F0"/>
        <w:spacing w:lineRule="auto" w:line="276"/>
        <w:jc w:val="left"/>
        <w:rPr>
          <w:rFonts w:ascii="Times New Roman" w:hAnsi="Times New Roman"/>
        </w:rPr>
      </w:pPr>
      <w:r>
        <w:rPr>
          <w:rFonts w:ascii="Arial" w:hAnsi="Arial"/>
          <w:sz w:val="24"/>
          <w:szCs w:val="24"/>
          <w:highlight w:val="white"/>
        </w:rPr>
        <w:t>   </w:t>
      </w:r>
      <w:r>
        <w:rPr>
          <w:rFonts w:ascii="Arial" w:hAnsi="Arial"/>
          <w:b/>
          <w:bCs/>
          <w:color w:val="2E8B57"/>
          <w:sz w:val="24"/>
          <w:szCs w:val="24"/>
          <w:highlight w:val="white"/>
          <w:vertAlign w:val="superscript"/>
        </w:rPr>
        <w:t>1</w:t>
      </w:r>
      <w:r>
        <w:rPr>
          <w:rFonts w:ascii="Arial" w:hAnsi="Arial"/>
          <w:sz w:val="24"/>
          <w:szCs w:val="24"/>
          <w:highlight w:val="white"/>
        </w:rPr>
        <w:t xml:space="preserve"> </w:t>
      </w:r>
      <w:r>
        <w:rPr>
          <w:rStyle w:val="L5not41"/>
          <w:rFonts w:ascii="Arial" w:hAnsi="Arial"/>
          <w:sz w:val="24"/>
          <w:szCs w:val="24"/>
          <w:shd w:fill="FFFFFF" w:val="clear"/>
        </w:rPr>
        <w:t>Registrele pe fiecare an se ţin în format electronic.</w:t>
      </w:r>
      <w:r>
        <w:rPr>
          <w:rFonts w:ascii="Arial" w:hAnsi="Arial"/>
          <w:sz w:val="24"/>
          <w:szCs w:val="24"/>
          <w:shd w:fill="FFFFFF" w:val="clear"/>
        </w:rPr>
        <w:br/>
        <w:br/>
      </w:r>
      <w:r>
        <w:rPr>
          <w:rFonts w:ascii="Arial" w:hAnsi="Arial"/>
          <w:sz w:val="24"/>
          <w:szCs w:val="24"/>
          <w:highlight w:val="white"/>
        </w:rPr>
        <w:t xml:space="preserve">  </w:t>
      </w:r>
    </w:p>
    <w:p>
      <w:pPr>
        <w:pStyle w:val="Normal"/>
        <w:spacing w:lineRule="auto" w:line="276"/>
        <w:jc w:val="left"/>
        <w:rPr>
          <w:rFonts w:ascii="Arial" w:hAnsi="Arial"/>
          <w:sz w:val="24"/>
          <w:szCs w:val="24"/>
        </w:rPr>
      </w:pPr>
      <w:r>
        <w:rPr>
          <w:rFonts w:ascii="Arial" w:hAnsi="Arial"/>
          <w:sz w:val="24"/>
          <w:szCs w:val="24"/>
        </w:rPr>
      </w:r>
    </w:p>
    <w:tbl>
      <w:tblPr>
        <w:tblW w:w="10155" w:type="dxa"/>
        <w:jc w:val="center"/>
        <w:tblInd w:w="0" w:type="dxa"/>
        <w:tblBorders/>
        <w:tblCellMar>
          <w:top w:w="0" w:type="dxa"/>
          <w:left w:w="0" w:type="dxa"/>
          <w:bottom w:w="0" w:type="dxa"/>
          <w:right w:w="0" w:type="dxa"/>
        </w:tblCellMar>
        <w:tblLook w:firstRow="1" w:noVBand="1" w:lastRow="0" w:firstColumn="1" w:lastColumn="0" w:noHBand="0" w:val="04a0"/>
      </w:tblPr>
      <w:tblGrid>
        <w:gridCol w:w="12"/>
        <w:gridCol w:w="1014"/>
        <w:gridCol w:w="974"/>
        <w:gridCol w:w="986"/>
        <w:gridCol w:w="905"/>
        <w:gridCol w:w="939"/>
        <w:gridCol w:w="1568"/>
        <w:gridCol w:w="721"/>
        <w:gridCol w:w="1227"/>
        <w:gridCol w:w="882"/>
        <w:gridCol w:w="925"/>
      </w:tblGrid>
      <w:tr>
        <w:trPr>
          <w:trHeight w:val="15" w:hRule="exact"/>
        </w:trPr>
        <w:tc>
          <w:tcPr>
            <w:tcW w:w="12"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014"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7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986"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90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939"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56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21"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227"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82"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92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2235" w:hRule="atLeast"/>
        </w:trPr>
        <w:tc>
          <w:tcPr>
            <w:tcW w:w="12"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de înregistrare</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 înregistrării</w:t>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Funcţia, prenumele şi numele iniţiatorului</w:t>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Titlul proiectului de hotărâre a consiliului local</w:t>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Avizele comisiilor</w:t>
              <w:br/>
              <w:t>de specialitate sesizate</w:t>
            </w:r>
            <w:r>
              <w:rPr>
                <w:rFonts w:ascii="Arial" w:hAnsi="Arial"/>
                <w:sz w:val="24"/>
                <w:szCs w:val="24"/>
                <w:vertAlign w:val="superscript"/>
              </w:rPr>
              <w:t>2</w:t>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Structura/Persoana</w:t>
              <w:br/>
              <w:t>din aparatul de specialitate al primarului responsabilă cu elaborarea raportului compartimentului de resort</w:t>
            </w:r>
            <w:r>
              <w:rPr>
                <w:rFonts w:ascii="Arial" w:hAnsi="Arial"/>
                <w:sz w:val="24"/>
                <w:szCs w:val="24"/>
                <w:vertAlign w:val="superscript"/>
              </w:rPr>
              <w:t>3</w:t>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Alte avize necesare conform legii</w:t>
            </w:r>
            <w:r>
              <w:rPr>
                <w:rFonts w:ascii="Arial" w:hAnsi="Arial"/>
                <w:sz w:val="24"/>
                <w:szCs w:val="24"/>
                <w:vertAlign w:val="superscript"/>
              </w:rPr>
              <w:t>4</w:t>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Numărul de amendamente</w:t>
            </w:r>
            <w:r>
              <w:rPr>
                <w:rFonts w:ascii="Arial" w:hAnsi="Arial"/>
                <w:sz w:val="24"/>
                <w:szCs w:val="24"/>
                <w:vertAlign w:val="superscript"/>
              </w:rPr>
              <w:t>5</w:t>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 dezbaterii în şedinţa consiliului local</w:t>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Finalizarea procedurii</w:t>
            </w:r>
            <w:r>
              <w:rPr>
                <w:rFonts w:ascii="Arial" w:hAnsi="Arial"/>
                <w:sz w:val="24"/>
                <w:szCs w:val="24"/>
                <w:vertAlign w:val="superscript"/>
              </w:rPr>
              <w:t>6</w:t>
            </w:r>
          </w:p>
        </w:tc>
      </w:tr>
      <w:tr>
        <w:trPr>
          <w:trHeight w:val="345" w:hRule="atLeast"/>
        </w:trPr>
        <w:tc>
          <w:tcPr>
            <w:tcW w:w="12"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0</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5</w:t>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6</w:t>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7</w:t>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8</w:t>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9</w:t>
            </w:r>
          </w:p>
        </w:tc>
      </w:tr>
      <w:tr>
        <w:trPr>
          <w:trHeight w:val="345" w:hRule="atLeast"/>
        </w:trPr>
        <w:tc>
          <w:tcPr>
            <w:tcW w:w="12"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2"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60" w:hRule="atLeast"/>
        </w:trPr>
        <w:tc>
          <w:tcPr>
            <w:tcW w:w="12"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 . .</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Arial" w:hAnsi="Arial"/>
          <w:sz w:val="24"/>
          <w:szCs w:val="24"/>
        </w:rPr>
      </w:pPr>
      <w:r>
        <w:rPr>
          <w:rFonts w:ascii="Arial" w:hAnsi="Arial"/>
          <w:sz w:val="24"/>
          <w:szCs w:val="24"/>
        </w:rPr>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vertAlign w:val="superscript"/>
        </w:rPr>
        <w:t>2</w:t>
      </w:r>
      <w:r>
        <w:rPr>
          <w:rFonts w:ascii="Arial" w:hAnsi="Arial"/>
          <w:sz w:val="24"/>
          <w:szCs w:val="24"/>
        </w:rPr>
        <w:t xml:space="preserve"> </w:t>
      </w:r>
      <w:r>
        <w:rPr>
          <w:rStyle w:val="L5not42"/>
          <w:rFonts w:ascii="Arial" w:hAnsi="Arial"/>
          <w:sz w:val="24"/>
          <w:szCs w:val="24"/>
        </w:rPr>
        <w:t>Se completează cu denumirea comisiei de specialitate sesizată, precum şi cu numărul şi data avizului din partea comisiei de specialitate.</w:t>
      </w:r>
      <w:r>
        <w:rPr>
          <w:rFonts w:ascii="Arial" w:hAnsi="Arial"/>
          <w:sz w:val="24"/>
          <w:szCs w:val="24"/>
        </w:rPr>
        <w:t xml:space="preserve">  </w:t>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vertAlign w:val="superscript"/>
        </w:rPr>
        <w:t>3</w:t>
      </w:r>
      <w:r>
        <w:rPr>
          <w:rFonts w:ascii="Arial" w:hAnsi="Arial"/>
          <w:sz w:val="24"/>
          <w:szCs w:val="24"/>
        </w:rPr>
        <w:t xml:space="preserve"> </w:t>
      </w:r>
      <w:r>
        <w:rPr>
          <w:rStyle w:val="L5not43"/>
          <w:rFonts w:ascii="Arial" w:hAnsi="Arial"/>
          <w:sz w:val="24"/>
          <w:szCs w:val="24"/>
        </w:rPr>
        <w:t>Se completează cu denumirea structurii, aşa cum este aceasta trecută în structura funcţională a unităţii/subdiviziunii administrativ-teritoriale, sau cu funcţia, prenumele şi numele persoanei de specialitate care realizează raportul compartimentului de resort, precum şi numărul şi data înregistrării acestuia.</w:t>
      </w:r>
      <w:r>
        <w:rPr>
          <w:rFonts w:ascii="Arial" w:hAnsi="Arial"/>
          <w:sz w:val="24"/>
          <w:szCs w:val="24"/>
        </w:rPr>
        <w:t xml:space="preserve">  </w:t>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vertAlign w:val="superscript"/>
        </w:rPr>
        <w:t>4</w:t>
      </w:r>
      <w:r>
        <w:rPr>
          <w:rFonts w:ascii="Arial" w:hAnsi="Arial"/>
          <w:sz w:val="24"/>
          <w:szCs w:val="24"/>
        </w:rPr>
        <w:t xml:space="preserve"> </w:t>
      </w:r>
      <w:r>
        <w:rPr>
          <w:rStyle w:val="L5not44"/>
          <w:rFonts w:ascii="Arial" w:hAnsi="Arial"/>
          <w:sz w:val="24"/>
          <w:szCs w:val="24"/>
        </w:rPr>
        <w:t>Se trec emitentul şi numărul şi data înregistrării avizului la emitent.</w:t>
      </w:r>
      <w:r>
        <w:rPr>
          <w:rFonts w:ascii="Arial" w:hAnsi="Arial"/>
          <w:sz w:val="24"/>
          <w:szCs w:val="24"/>
        </w:rPr>
        <w:t xml:space="preserve">  </w:t>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vertAlign w:val="superscript"/>
        </w:rPr>
        <w:t>5</w:t>
      </w:r>
      <w:r>
        <w:rPr>
          <w:rFonts w:ascii="Arial" w:hAnsi="Arial"/>
          <w:sz w:val="24"/>
          <w:szCs w:val="24"/>
        </w:rPr>
        <w:t xml:space="preserve"> </w:t>
      </w:r>
      <w:r>
        <w:rPr>
          <w:rStyle w:val="L5not45"/>
          <w:rFonts w:ascii="Arial" w:hAnsi="Arial"/>
          <w:sz w:val="24"/>
          <w:szCs w:val="24"/>
        </w:rPr>
        <w:t>Se completează cu numărul de amendamente formulate pentru dezbaterile din plenul consiliului local.</w:t>
      </w:r>
      <w:r>
        <w:rPr>
          <w:rFonts w:ascii="Arial" w:hAnsi="Arial"/>
          <w:sz w:val="24"/>
          <w:szCs w:val="24"/>
        </w:rPr>
        <w:t xml:space="preserve">  </w:t>
      </w:r>
    </w:p>
    <w:p>
      <w:pPr>
        <w:pStyle w:val="Normal"/>
        <w:spacing w:lineRule="auto" w:line="276"/>
        <w:jc w:val="left"/>
        <w:rPr>
          <w:rStyle w:val="L5not46"/>
          <w:rFonts w:ascii="Times New Roman" w:hAnsi="Times New Roman"/>
        </w:rPr>
      </w:pPr>
      <w:r>
        <w:rPr>
          <w:rFonts w:ascii="Arial" w:hAnsi="Arial"/>
          <w:sz w:val="24"/>
          <w:szCs w:val="24"/>
        </w:rPr>
        <w:t>   </w:t>
      </w:r>
      <w:r>
        <w:rPr>
          <w:rFonts w:ascii="Arial" w:hAnsi="Arial"/>
          <w:b/>
          <w:bCs/>
          <w:color w:val="2E8B57"/>
          <w:sz w:val="24"/>
          <w:szCs w:val="24"/>
          <w:vertAlign w:val="superscript"/>
        </w:rPr>
        <w:t>6</w:t>
      </w:r>
      <w:r>
        <w:rPr>
          <w:rFonts w:ascii="Arial" w:hAnsi="Arial"/>
          <w:sz w:val="24"/>
          <w:szCs w:val="24"/>
        </w:rPr>
        <w:t xml:space="preserve"> </w:t>
      </w:r>
      <w:r>
        <w:rPr>
          <w:rStyle w:val="L5not46"/>
          <w:rFonts w:ascii="Arial" w:hAnsi="Arial"/>
          <w:sz w:val="24"/>
          <w:szCs w:val="24"/>
        </w:rPr>
        <w:t>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 . . . . . . . . . ./ . . . . . . . . . .".</w:t>
      </w:r>
    </w:p>
    <w:p>
      <w:pPr>
        <w:pStyle w:val="Normal"/>
        <w:spacing w:lineRule="auto" w:line="276"/>
        <w:jc w:val="left"/>
        <w:rPr>
          <w:rStyle w:val="L5not46"/>
          <w:rFonts w:ascii="Arial" w:hAnsi="Arial"/>
          <w:sz w:val="24"/>
          <w:szCs w:val="24"/>
        </w:rPr>
      </w:pPr>
      <w:r>
        <w:rPr>
          <w:rFonts w:ascii="Arial" w:hAnsi="Arial"/>
          <w:sz w:val="24"/>
          <w:szCs w:val="24"/>
        </w:rPr>
      </w:r>
    </w:p>
    <w:p>
      <w:pPr>
        <w:pStyle w:val="Normal"/>
        <w:spacing w:lineRule="auto" w:line="276"/>
        <w:jc w:val="left"/>
        <w:rPr>
          <w:rStyle w:val="L5not46"/>
          <w:rFonts w:ascii="Arial" w:hAnsi="Arial"/>
          <w:sz w:val="24"/>
          <w:szCs w:val="24"/>
        </w:rPr>
      </w:pPr>
      <w:r>
        <w:rPr>
          <w:rFonts w:ascii="Arial" w:hAnsi="Arial"/>
          <w:sz w:val="24"/>
          <w:szCs w:val="24"/>
        </w:rPr>
      </w:r>
    </w:p>
    <w:p>
      <w:pPr>
        <w:pStyle w:val="Normal"/>
        <w:spacing w:lineRule="auto" w:line="276"/>
        <w:jc w:val="left"/>
        <w:rPr>
          <w:rStyle w:val="L5not46"/>
          <w:rFonts w:ascii="Arial" w:hAnsi="Arial"/>
          <w:sz w:val="24"/>
          <w:szCs w:val="24"/>
        </w:rPr>
      </w:pPr>
      <w:r>
        <w:rPr>
          <w:rFonts w:ascii="Arial" w:hAnsi="Arial"/>
          <w:sz w:val="24"/>
          <w:szCs w:val="24"/>
        </w:rPr>
      </w:r>
    </w:p>
    <w:p>
      <w:pPr>
        <w:pStyle w:val="Normal"/>
        <w:spacing w:lineRule="auto" w:line="276"/>
        <w:jc w:val="left"/>
        <w:rPr>
          <w:rStyle w:val="L5not46"/>
          <w:rFonts w:ascii="Arial" w:hAnsi="Arial"/>
          <w:sz w:val="24"/>
          <w:szCs w:val="24"/>
        </w:rPr>
      </w:pPr>
      <w:r>
        <w:rPr>
          <w:rFonts w:ascii="Arial" w:hAnsi="Arial"/>
          <w:sz w:val="24"/>
          <w:szCs w:val="24"/>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left"/>
        <w:rPr>
          <w:rFonts w:ascii="Arial" w:hAnsi="Arial"/>
          <w:b/>
          <w:b/>
          <w:bCs/>
          <w:color w:val="FF0000"/>
          <w:sz w:val="24"/>
          <w:szCs w:val="24"/>
          <w:u w:val="single"/>
        </w:rPr>
      </w:pPr>
      <w:r>
        <w:rPr>
          <w:rFonts w:ascii="Arial" w:hAnsi="Arial"/>
          <w:b/>
          <w:bCs/>
          <w:color w:val="FF0000"/>
          <w:sz w:val="24"/>
          <w:szCs w:val="24"/>
          <w:u w:val="single"/>
        </w:rPr>
      </w:r>
    </w:p>
    <w:p>
      <w:pPr>
        <w:pStyle w:val="Normal"/>
        <w:spacing w:lineRule="auto" w:line="276"/>
        <w:jc w:val="right"/>
        <w:rPr/>
      </w:pPr>
      <w:r>
        <w:rPr>
          <w:rFonts w:ascii="Arial" w:hAnsi="Arial"/>
          <w:b/>
          <w:bCs/>
          <w:color w:val="00000A"/>
          <w:sz w:val="24"/>
          <w:szCs w:val="24"/>
          <w:u w:val="single"/>
        </w:rPr>
        <w:t>ANEXA Nr. 8</w:t>
      </w:r>
      <w:r>
        <w:rPr>
          <w:rFonts w:ascii="Arial" w:hAnsi="Arial"/>
          <w:b/>
          <w:bCs/>
          <w:color w:val="FF0000"/>
          <w:sz w:val="24"/>
          <w:szCs w:val="24"/>
          <w:u w:val="single"/>
        </w:rPr>
        <w:t xml:space="preserve"> </w:t>
      </w:r>
      <w:r>
        <w:rPr>
          <w:rStyle w:val="L5def767"/>
          <w:rFonts w:cs="Times New Roman" w:ascii="Arial" w:hAnsi="Arial"/>
          <w:sz w:val="24"/>
          <w:szCs w:val="24"/>
        </w:rPr>
        <w:t>la regulament</w:t>
      </w:r>
      <w:r>
        <w:rPr>
          <w:rFonts w:ascii="Arial" w:hAnsi="Arial"/>
          <w:sz w:val="24"/>
          <w:szCs w:val="24"/>
        </w:rPr>
        <w:br/>
        <w:br/>
        <w:t xml:space="preserve">  </w:t>
      </w:r>
    </w:p>
    <w:p>
      <w:pPr>
        <w:pStyle w:val="Normal"/>
        <w:spacing w:lineRule="auto" w:line="276"/>
        <w:jc w:val="left"/>
        <w:rPr>
          <w:rFonts w:ascii="Times New Roman" w:hAnsi="Times New Roman"/>
          <w:b/>
          <w:b/>
          <w:bCs/>
        </w:rPr>
      </w:pPr>
      <w:r>
        <w:rPr>
          <w:rStyle w:val="L5def768"/>
          <w:rFonts w:cs="Times New Roman" w:ascii="Arial" w:hAnsi="Arial"/>
          <w:b/>
          <w:bCs/>
          <w:sz w:val="24"/>
          <w:szCs w:val="24"/>
        </w:rPr>
        <w:t>Model al registrului pentru evidenţa hotărârilor consiliului local</w:t>
      </w:r>
      <w:r>
        <w:rPr>
          <w:rFonts w:ascii="Arial" w:hAnsi="Arial"/>
          <w:b/>
          <w:bCs/>
          <w:sz w:val="24"/>
          <w:szCs w:val="24"/>
        </w:rPr>
        <w:br/>
        <w:br/>
      </w:r>
    </w:p>
    <w:p>
      <w:pPr>
        <w:pStyle w:val="Normal"/>
        <w:spacing w:lineRule="auto" w:line="276"/>
        <w:jc w:val="left"/>
        <w:rPr>
          <w:rFonts w:ascii="Times New Roman" w:hAnsi="Times New Roman"/>
          <w:b/>
          <w:b/>
          <w:bCs/>
        </w:rPr>
      </w:pPr>
      <w:r>
        <w:rPr>
          <w:rStyle w:val="L5def769"/>
          <w:rFonts w:cs="Times New Roman" w:ascii="Arial" w:hAnsi="Arial"/>
          <w:b/>
          <w:bCs/>
          <w:sz w:val="24"/>
          <w:szCs w:val="24"/>
        </w:rPr>
        <w:t>REGISTRUL</w:t>
      </w:r>
      <w:r>
        <w:rPr>
          <w:rStyle w:val="L5def769"/>
          <w:rFonts w:cs="Times New Roman" w:ascii="Arial" w:hAnsi="Arial"/>
          <w:b/>
          <w:bCs/>
          <w:sz w:val="24"/>
          <w:szCs w:val="24"/>
          <w:vertAlign w:val="superscript"/>
        </w:rPr>
        <w:t>1</w:t>
      </w:r>
      <w:r>
        <w:rPr>
          <w:rStyle w:val="L5def769"/>
          <w:rFonts w:cs="Times New Roman" w:ascii="Arial" w:hAnsi="Arial"/>
          <w:b/>
          <w:bCs/>
          <w:sz w:val="24"/>
          <w:szCs w:val="24"/>
        </w:rPr>
        <w:t xml:space="preserve"> </w:t>
      </w:r>
      <w:r>
        <w:rPr>
          <w:rFonts w:ascii="Arial" w:hAnsi="Arial"/>
          <w:b/>
          <w:bCs/>
          <w:sz w:val="24"/>
          <w:szCs w:val="24"/>
        </w:rPr>
        <w:br/>
      </w:r>
      <w:r>
        <w:rPr>
          <w:rStyle w:val="L5def769"/>
          <w:rFonts w:cs="Times New Roman" w:ascii="Arial" w:hAnsi="Arial"/>
          <w:b/>
          <w:bCs/>
          <w:sz w:val="24"/>
          <w:szCs w:val="24"/>
        </w:rPr>
        <w:t>pentru evidenţa hotărârilor consiliului local pe anul . . . . . . . . . .</w:t>
      </w:r>
      <w:r>
        <w:rPr>
          <w:rFonts w:ascii="Arial" w:hAnsi="Arial"/>
          <w:b/>
          <w:bCs/>
          <w:sz w:val="24"/>
          <w:szCs w:val="24"/>
        </w:rPr>
        <w:br/>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vertAlign w:val="superscript"/>
        </w:rPr>
        <w:t>1</w:t>
      </w:r>
      <w:r>
        <w:rPr>
          <w:rFonts w:ascii="Arial" w:hAnsi="Arial"/>
          <w:sz w:val="24"/>
          <w:szCs w:val="24"/>
        </w:rPr>
        <w:t xml:space="preserve"> </w:t>
      </w:r>
      <w:r>
        <w:rPr>
          <w:rStyle w:val="L5not47"/>
          <w:rFonts w:ascii="Arial" w:hAnsi="Arial"/>
          <w:sz w:val="24"/>
          <w:szCs w:val="24"/>
        </w:rPr>
        <w:t>Registrele pe fiecare an se ţin în format electronic.</w:t>
      </w:r>
      <w:r>
        <w:rPr>
          <w:rFonts w:ascii="Arial" w:hAnsi="Arial"/>
          <w:sz w:val="24"/>
          <w:szCs w:val="24"/>
          <w:shd w:fill="E0E0F0" w:val="clear"/>
        </w:rPr>
        <w:br/>
        <w:br/>
      </w:r>
      <w:r>
        <w:rPr>
          <w:rFonts w:ascii="Arial" w:hAnsi="Arial"/>
          <w:sz w:val="24"/>
          <w:szCs w:val="24"/>
        </w:rPr>
        <w:t xml:space="preserve">  </w:t>
      </w:r>
    </w:p>
    <w:p>
      <w:pPr>
        <w:pStyle w:val="Normal"/>
        <w:spacing w:lineRule="auto" w:line="276"/>
        <w:jc w:val="left"/>
        <w:rPr>
          <w:rFonts w:ascii="Arial" w:hAnsi="Arial"/>
          <w:sz w:val="24"/>
          <w:szCs w:val="24"/>
        </w:rPr>
      </w:pPr>
      <w:r>
        <w:rPr>
          <w:rFonts w:ascii="Arial" w:hAnsi="Arial"/>
          <w:sz w:val="24"/>
          <w:szCs w:val="24"/>
        </w:rPr>
      </w:r>
    </w:p>
    <w:tbl>
      <w:tblPr>
        <w:tblW w:w="7320" w:type="dxa"/>
        <w:jc w:val="center"/>
        <w:tblInd w:w="0" w:type="dxa"/>
        <w:tblBorders/>
        <w:tblCellMar>
          <w:top w:w="0" w:type="dxa"/>
          <w:left w:w="0" w:type="dxa"/>
          <w:bottom w:w="0" w:type="dxa"/>
          <w:right w:w="0" w:type="dxa"/>
        </w:tblCellMar>
        <w:tblLook w:firstRow="1" w:noVBand="1" w:lastRow="0" w:firstColumn="1" w:lastColumn="0" w:noHBand="0" w:val="04a0"/>
      </w:tblPr>
      <w:tblGrid>
        <w:gridCol w:w="13"/>
        <w:gridCol w:w="803"/>
        <w:gridCol w:w="945"/>
        <w:gridCol w:w="953"/>
        <w:gridCol w:w="1573"/>
        <w:gridCol w:w="1579"/>
        <w:gridCol w:w="1453"/>
      </w:tblGrid>
      <w:tr>
        <w:trPr>
          <w:trHeight w:val="15" w:hRule="exact"/>
        </w:trPr>
        <w:tc>
          <w:tcPr>
            <w:tcW w:w="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03"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45"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95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57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579"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45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765" w:hRule="atLeast"/>
        </w:trPr>
        <w:tc>
          <w:tcPr>
            <w:tcW w:w="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de ordine</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 adoptării</w:t>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 intrării în vigoare</w:t>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Titlul proiectului de hotărâre a consiliului local</w:t>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Funcţia, prenumele şi numele iniţiatorului</w:t>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Evenimente ulterioare adoptării</w:t>
            </w:r>
            <w:r>
              <w:rPr>
                <w:rFonts w:ascii="Arial" w:hAnsi="Arial"/>
                <w:sz w:val="24"/>
                <w:szCs w:val="24"/>
                <w:vertAlign w:val="superscript"/>
              </w:rPr>
              <w:t>2</w:t>
            </w:r>
          </w:p>
        </w:tc>
      </w:tr>
      <w:tr>
        <w:trPr>
          <w:trHeight w:val="345" w:hRule="atLeast"/>
        </w:trPr>
        <w:tc>
          <w:tcPr>
            <w:tcW w:w="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0</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5</w:t>
            </w:r>
          </w:p>
        </w:tc>
      </w:tr>
      <w:tr>
        <w:trPr>
          <w:trHeight w:val="345" w:hRule="atLeast"/>
        </w:trPr>
        <w:tc>
          <w:tcPr>
            <w:tcW w:w="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60" w:hRule="atLeast"/>
        </w:trPr>
        <w:tc>
          <w:tcPr>
            <w:tcW w:w="1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 . .</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Arial" w:hAnsi="Arial"/>
          <w:sz w:val="24"/>
          <w:szCs w:val="24"/>
        </w:rPr>
      </w:pPr>
      <w:r>
        <w:rPr>
          <w:rFonts w:ascii="Arial" w:hAnsi="Arial"/>
          <w:sz w:val="24"/>
          <w:szCs w:val="24"/>
        </w:rPr>
      </w:r>
    </w:p>
    <w:p>
      <w:pPr>
        <w:pStyle w:val="Normal"/>
        <w:shd w:val="clear" w:color="auto" w:fill="E0E0F0"/>
        <w:spacing w:lineRule="auto" w:line="276"/>
        <w:jc w:val="left"/>
        <w:rPr>
          <w:rFonts w:ascii="Times New Roman" w:hAnsi="Times New Roman"/>
        </w:rPr>
      </w:pPr>
      <w:r>
        <w:rPr>
          <w:rFonts w:ascii="Arial" w:hAnsi="Arial"/>
          <w:sz w:val="24"/>
          <w:szCs w:val="24"/>
        </w:rPr>
        <w:t>   </w:t>
      </w:r>
      <w:r>
        <w:rPr>
          <w:rFonts w:ascii="Arial" w:hAnsi="Arial"/>
          <w:b/>
          <w:bCs/>
          <w:color w:val="2E8B57"/>
          <w:sz w:val="24"/>
          <w:szCs w:val="24"/>
          <w:vertAlign w:val="superscript"/>
        </w:rPr>
        <w:t>2</w:t>
      </w:r>
      <w:r>
        <w:rPr>
          <w:rFonts w:ascii="Arial" w:hAnsi="Arial"/>
          <w:sz w:val="24"/>
          <w:szCs w:val="24"/>
        </w:rPr>
        <w:t xml:space="preserve"> </w:t>
      </w:r>
      <w:r>
        <w:rPr>
          <w:rStyle w:val="L5not48"/>
          <w:rFonts w:ascii="Arial" w:hAnsi="Arial"/>
          <w:sz w:val="24"/>
          <w:szCs w:val="24"/>
        </w:rPr>
        <w:t>În cazul în care ulterior adoptării hotărârii aceasta suferă modificări, completări sau abrogare, în această coloană se trec toate aceste evenimente, menţionându-se, în ordine cronologică, tipul evenimentului, precum şi numărul şi anul hotărârii consiliului local care afectează actul administrativ în cauză.</w:t>
      </w:r>
      <w:r>
        <w:rPr>
          <w:rFonts w:ascii="Arial" w:hAnsi="Arial"/>
          <w:sz w:val="24"/>
          <w:szCs w:val="24"/>
        </w:rPr>
        <w:t xml:space="preserve">  </w:t>
      </w:r>
    </w:p>
    <w:p>
      <w:pPr>
        <w:pStyle w:val="Normal"/>
        <w:spacing w:lineRule="auto" w:line="276"/>
        <w:jc w:val="left"/>
        <w:rPr>
          <w:rFonts w:ascii="Times New Roman" w:hAnsi="Times New Roman"/>
        </w:rPr>
      </w:pPr>
      <w:r>
        <w:rPr>
          <w:rFonts w:ascii="Arial" w:hAnsi="Arial"/>
          <w:sz w:val="24"/>
          <w:szCs w:val="24"/>
        </w:rPr>
        <w:t xml:space="preserve">    </w:t>
      </w:r>
      <w:r>
        <w:rPr>
          <w:rStyle w:val="L5def770"/>
          <w:rFonts w:cs="Times New Roman" w:ascii="Arial" w:hAnsi="Arial"/>
          <w:sz w:val="24"/>
          <w:szCs w:val="24"/>
        </w:rPr>
        <w:t>De exemplu:</w:t>
      </w:r>
      <w:r>
        <w:rPr>
          <w:rFonts w:ascii="Arial" w:hAnsi="Arial"/>
          <w:sz w:val="24"/>
          <w:szCs w:val="24"/>
        </w:rPr>
        <w:t xml:space="preserve">  </w:t>
      </w:r>
    </w:p>
    <w:p>
      <w:pPr>
        <w:pStyle w:val="Normal"/>
        <w:shd w:val="clear" w:color="auto" w:fill="E0E0F0"/>
        <w:spacing w:lineRule="auto" w:line="276"/>
        <w:jc w:val="left"/>
        <w:rPr>
          <w:rStyle w:val="L5ghi11"/>
          <w:rFonts w:ascii="Times New Roman" w:hAnsi="Times New Roman"/>
          <w:sz w:val="24"/>
          <w:szCs w:val="24"/>
        </w:rPr>
      </w:pPr>
      <w:r>
        <w:rPr>
          <w:rStyle w:val="L5ghi1"/>
          <w:rFonts w:ascii="Arial" w:hAnsi="Arial"/>
          <w:sz w:val="24"/>
          <w:szCs w:val="24"/>
        </w:rPr>
        <w:t>   </w:t>
      </w:r>
      <w:r>
        <w:rPr>
          <w:rStyle w:val="L5ghi11"/>
          <w:rFonts w:ascii="Arial" w:hAnsi="Arial"/>
          <w:b/>
          <w:bCs/>
          <w:color w:val="000080"/>
          <w:sz w:val="24"/>
          <w:szCs w:val="24"/>
        </w:rPr>
        <w:t>1.</w:t>
      </w:r>
      <w:r>
        <w:rPr>
          <w:rStyle w:val="L5ghi11"/>
          <w:rFonts w:ascii="Arial" w:hAnsi="Arial"/>
          <w:sz w:val="24"/>
          <w:szCs w:val="24"/>
        </w:rPr>
        <w:t xml:space="preserve"> </w:t>
      </w:r>
      <w:r>
        <w:rPr>
          <w:rStyle w:val="L5ghi2"/>
          <w:rFonts w:ascii="Arial" w:hAnsi="Arial"/>
          <w:sz w:val="24"/>
          <w:szCs w:val="24"/>
        </w:rPr>
        <w:t>modificată prin Hotărârea Consiliului Local nr. 45/2019;</w:t>
      </w:r>
      <w:r>
        <w:rPr>
          <w:rStyle w:val="L5ghi11"/>
          <w:rFonts w:ascii="Arial" w:hAnsi="Arial"/>
          <w:sz w:val="24"/>
          <w:szCs w:val="24"/>
        </w:rPr>
        <w:t xml:space="preserve">  </w:t>
      </w:r>
    </w:p>
    <w:p>
      <w:pPr>
        <w:pStyle w:val="Normal"/>
        <w:shd w:val="clear" w:color="auto" w:fill="E0E0F0"/>
        <w:spacing w:lineRule="auto" w:line="276"/>
        <w:jc w:val="left"/>
        <w:rPr>
          <w:rFonts w:ascii="Times New Roman" w:hAnsi="Times New Roman"/>
        </w:rPr>
      </w:pPr>
      <w:r>
        <w:rPr>
          <w:rFonts w:ascii="Arial" w:hAnsi="Arial"/>
          <w:sz w:val="24"/>
          <w:szCs w:val="24"/>
          <w:shd w:fill="E0E0F0" w:val="clear"/>
        </w:rPr>
        <w:t>   </w:t>
      </w:r>
      <w:r>
        <w:rPr>
          <w:rFonts w:ascii="Arial" w:hAnsi="Arial"/>
          <w:b/>
          <w:bCs/>
          <w:color w:val="000080"/>
          <w:sz w:val="24"/>
          <w:szCs w:val="24"/>
          <w:shd w:fill="E0E0F0" w:val="clear"/>
        </w:rPr>
        <w:t>2.</w:t>
      </w:r>
      <w:r>
        <w:rPr>
          <w:rFonts w:ascii="Arial" w:hAnsi="Arial"/>
          <w:sz w:val="24"/>
          <w:szCs w:val="24"/>
          <w:shd w:fill="E0E0F0" w:val="clear"/>
        </w:rPr>
        <w:t xml:space="preserve"> </w:t>
      </w:r>
      <w:r>
        <w:rPr>
          <w:rStyle w:val="L5ghi3"/>
          <w:rFonts w:ascii="Arial" w:hAnsi="Arial"/>
          <w:sz w:val="24"/>
          <w:szCs w:val="24"/>
        </w:rPr>
        <w:t>modificată şi completată prin Hotărârea Consiliului Local nr. 55/2019;</w:t>
      </w:r>
      <w:r>
        <w:rPr>
          <w:rFonts w:ascii="Arial" w:hAnsi="Arial"/>
          <w:sz w:val="24"/>
          <w:szCs w:val="24"/>
          <w:shd w:fill="E0E0F0" w:val="clear"/>
        </w:rPr>
        <w:t xml:space="preserve">  </w:t>
      </w:r>
    </w:p>
    <w:p>
      <w:pPr>
        <w:pStyle w:val="Normal"/>
        <w:shd w:val="clear" w:color="auto" w:fill="E0E0F0"/>
        <w:spacing w:lineRule="auto" w:line="276"/>
        <w:jc w:val="left"/>
        <w:rPr>
          <w:rFonts w:ascii="Times New Roman" w:hAnsi="Times New Roman"/>
          <w:highlight w:val="blue"/>
        </w:rPr>
      </w:pPr>
      <w:r>
        <w:rPr>
          <w:rFonts w:ascii="Arial" w:hAnsi="Arial"/>
          <w:sz w:val="24"/>
          <w:szCs w:val="24"/>
          <w:shd w:fill="E0E0F0" w:val="clear"/>
        </w:rPr>
        <w:t>   </w:t>
      </w:r>
      <w:r>
        <w:rPr>
          <w:rFonts w:ascii="Arial" w:hAnsi="Arial"/>
          <w:b/>
          <w:bCs/>
          <w:color w:val="000080"/>
          <w:sz w:val="24"/>
          <w:szCs w:val="24"/>
          <w:shd w:fill="E0E0F0" w:val="clear"/>
        </w:rPr>
        <w:t>3.</w:t>
      </w:r>
      <w:r>
        <w:rPr>
          <w:rFonts w:ascii="Arial" w:hAnsi="Arial"/>
          <w:sz w:val="24"/>
          <w:szCs w:val="24"/>
          <w:shd w:fill="E0E0F0" w:val="clear"/>
        </w:rPr>
        <w:t xml:space="preserve"> </w:t>
      </w:r>
      <w:r>
        <w:rPr>
          <w:rStyle w:val="L5ghi4"/>
          <w:rFonts w:ascii="Arial" w:hAnsi="Arial"/>
          <w:sz w:val="24"/>
          <w:szCs w:val="24"/>
        </w:rPr>
        <w:t>abrogată prin Hotărârea Consiliului Local nr. 82/2019".</w:t>
      </w:r>
      <w:r>
        <w:rPr>
          <w:rFonts w:ascii="Arial" w:hAnsi="Arial"/>
          <w:sz w:val="24"/>
          <w:szCs w:val="24"/>
          <w:shd w:fill="E0E0F0" w:val="clear"/>
        </w:rPr>
        <w:br/>
        <w:br/>
        <w:t xml:space="preserve">  </w:t>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right"/>
        <w:rPr/>
      </w:pPr>
      <w:r>
        <w:rPr>
          <w:rFonts w:ascii="Arial" w:hAnsi="Arial"/>
          <w:b/>
          <w:bCs/>
          <w:color w:val="00000A"/>
          <w:sz w:val="24"/>
          <w:szCs w:val="24"/>
          <w:u w:val="single"/>
          <w:shd w:fill="FFFFFF" w:val="clear"/>
        </w:rPr>
        <w:t xml:space="preserve">ANEXA Nr. 9 </w:t>
      </w:r>
      <w:r>
        <w:rPr>
          <w:rStyle w:val="L5def771"/>
          <w:rFonts w:cs="Times New Roman" w:ascii="Arial" w:hAnsi="Arial"/>
          <w:b/>
          <w:bCs/>
          <w:sz w:val="24"/>
          <w:szCs w:val="24"/>
          <w:highlight w:val="white"/>
        </w:rPr>
        <w:t>la regulament</w:t>
      </w:r>
      <w:r>
        <w:rPr>
          <w:rFonts w:ascii="Arial" w:hAnsi="Arial"/>
          <w:b/>
          <w:bCs/>
          <w:sz w:val="24"/>
          <w:szCs w:val="24"/>
          <w:shd w:fill="FFFFFF" w:val="clear"/>
        </w:rPr>
        <w:br/>
        <w:br/>
      </w:r>
      <w:r>
        <w:rPr>
          <w:rFonts w:ascii="Arial" w:hAnsi="Arial"/>
          <w:sz w:val="24"/>
          <w:szCs w:val="24"/>
          <w:shd w:fill="FFFFFF" w:val="clear"/>
        </w:rPr>
        <w:t xml:space="preserve">  </w:t>
      </w:r>
    </w:p>
    <w:p>
      <w:pPr>
        <w:pStyle w:val="Normal"/>
        <w:spacing w:lineRule="auto" w:line="276"/>
        <w:jc w:val="left"/>
        <w:rPr>
          <w:rFonts w:ascii="Times New Roman" w:hAnsi="Times New Roman"/>
          <w:b/>
          <w:b/>
          <w:bCs/>
          <w:highlight w:val="blue"/>
        </w:rPr>
      </w:pPr>
      <w:r>
        <w:rPr>
          <w:rStyle w:val="L5def772"/>
          <w:rFonts w:cs="Times New Roman" w:ascii="Arial" w:hAnsi="Arial"/>
          <w:b/>
          <w:bCs/>
          <w:sz w:val="24"/>
          <w:szCs w:val="24"/>
          <w:highlight w:val="white"/>
        </w:rPr>
        <w:t>Cartuş cu proceduri obligatorii ulterioare adoptării hotărârii consiliului local</w:t>
      </w:r>
      <w:r>
        <w:rPr>
          <w:rFonts w:ascii="Arial" w:hAnsi="Arial"/>
          <w:b/>
          <w:bCs/>
          <w:sz w:val="24"/>
          <w:szCs w:val="24"/>
          <w:shd w:fill="E0E0F0" w:val="clear"/>
        </w:rPr>
        <w:br/>
        <w:br/>
      </w:r>
    </w:p>
    <w:p>
      <w:pPr>
        <w:pStyle w:val="Normal"/>
        <w:spacing w:lineRule="auto" w:line="276"/>
        <w:jc w:val="left"/>
        <w:rPr>
          <w:rFonts w:ascii="Arial" w:hAnsi="Arial"/>
          <w:sz w:val="24"/>
          <w:szCs w:val="24"/>
          <w:shd w:fill="E0E0F0" w:val="clear"/>
        </w:rPr>
      </w:pPr>
      <w:r>
        <w:rPr>
          <w:rFonts w:ascii="Arial" w:hAnsi="Arial"/>
          <w:sz w:val="24"/>
          <w:szCs w:val="24"/>
          <w:shd w:fill="E0E0F0" w:val="clear"/>
        </w:rPr>
      </w:r>
    </w:p>
    <w:tbl>
      <w:tblPr>
        <w:tblW w:w="883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742"/>
        <w:gridCol w:w="1888"/>
        <w:gridCol w:w="1633"/>
        <w:gridCol w:w="4558"/>
      </w:tblGrid>
      <w:tr>
        <w:trPr>
          <w:trHeight w:val="15"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88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63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4558"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39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821"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PROCEDURI OBLIGATORII ULTERIOARE ADOPTĂRII HOTĂRÂRII CONSILIULUI LOCAL NR. . . . . . . . . . ./. . . . . . . . . .</w:t>
            </w:r>
            <w:r>
              <w:rPr>
                <w:rFonts w:ascii="Arial" w:hAnsi="Arial"/>
                <w:sz w:val="24"/>
                <w:szCs w:val="24"/>
                <w:vertAlign w:val="superscript"/>
              </w:rPr>
              <w:t>1</w:t>
            </w:r>
          </w:p>
        </w:tc>
      </w:tr>
      <w:tr>
        <w:trPr>
          <w:trHeight w:val="76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Nr. crt.</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Operaţiuni efectuate</w:t>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Data ZZ/LL/AN</w:t>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Semnătura persoanei responsabile să efectueze procedura</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0</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3</w:t>
            </w:r>
          </w:p>
        </w:tc>
      </w:tr>
      <w:tr>
        <w:trPr>
          <w:trHeight w:val="55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3</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4</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55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5</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55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6</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Arial" w:hAnsi="Arial"/>
                <w:sz w:val="24"/>
                <w:szCs w:val="24"/>
              </w:rPr>
            </w:pPr>
            <w:r>
              <w:rPr>
                <w:rFonts w:ascii="Arial" w:hAnsi="Arial"/>
                <w:sz w:val="24"/>
                <w:szCs w:val="24"/>
              </w:rPr>
            </w:r>
          </w:p>
        </w:tc>
      </w:tr>
      <w:tr>
        <w:trPr>
          <w:trHeight w:val="3510"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8821"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r>
    </w:tbl>
    <w:p>
      <w:pPr>
        <w:pStyle w:val="Normal"/>
        <w:spacing w:lineRule="auto" w:line="276"/>
        <w:jc w:val="left"/>
        <w:rPr>
          <w:rFonts w:ascii="Arial" w:hAnsi="Arial"/>
          <w:sz w:val="24"/>
          <w:szCs w:val="24"/>
          <w:shd w:fill="E0E0F0" w:val="clear"/>
        </w:rPr>
      </w:pPr>
      <w:r>
        <w:rPr>
          <w:rFonts w:ascii="Arial" w:hAnsi="Arial"/>
          <w:sz w:val="24"/>
          <w:szCs w:val="24"/>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right"/>
        <w:rPr/>
      </w:pPr>
      <w:r>
        <w:rPr>
          <w:rFonts w:ascii="Arial" w:hAnsi="Arial"/>
          <w:b/>
          <w:bCs/>
          <w:color w:val="00000A"/>
          <w:sz w:val="24"/>
          <w:szCs w:val="24"/>
          <w:u w:val="single"/>
          <w:shd w:fill="FFFFFF" w:val="clear"/>
        </w:rPr>
        <w:t>ANEXA Nr. 10</w:t>
      </w:r>
      <w:r>
        <w:rPr>
          <w:rFonts w:ascii="Arial" w:hAnsi="Arial"/>
          <w:b/>
          <w:bCs/>
          <w:color w:val="FF0000"/>
          <w:sz w:val="24"/>
          <w:szCs w:val="24"/>
          <w:u w:val="single"/>
          <w:shd w:fill="FFFFFF" w:val="clear"/>
        </w:rPr>
        <w:t xml:space="preserve"> </w:t>
      </w:r>
      <w:r>
        <w:rPr>
          <w:rStyle w:val="L5def773"/>
          <w:rFonts w:cs="Times New Roman" w:ascii="Arial" w:hAnsi="Arial"/>
          <w:sz w:val="24"/>
          <w:szCs w:val="24"/>
          <w:highlight w:val="white"/>
        </w:rPr>
        <w:t>la regulament</w:t>
      </w:r>
      <w:r>
        <w:rPr>
          <w:rFonts w:ascii="Arial" w:hAnsi="Arial"/>
          <w:sz w:val="24"/>
          <w:szCs w:val="24"/>
          <w:shd w:fill="FFFFFF" w:val="clear"/>
        </w:rPr>
        <w:br/>
        <w:br/>
        <w:t xml:space="preserve">  </w:t>
      </w:r>
    </w:p>
    <w:p>
      <w:pPr>
        <w:pStyle w:val="Normal"/>
        <w:spacing w:lineRule="auto" w:line="276"/>
        <w:jc w:val="left"/>
        <w:rPr>
          <w:rFonts w:ascii="Times New Roman" w:hAnsi="Times New Roman"/>
          <w:b/>
          <w:b/>
          <w:bCs/>
          <w:highlight w:val="blue"/>
        </w:rPr>
      </w:pPr>
      <w:r>
        <w:rPr>
          <w:rStyle w:val="L5def774"/>
          <w:rFonts w:cs="Times New Roman" w:ascii="Arial" w:hAnsi="Arial"/>
          <w:b/>
          <w:bCs/>
          <w:sz w:val="24"/>
          <w:szCs w:val="24"/>
          <w:highlight w:val="white"/>
        </w:rPr>
        <w:t>Model al amendamentului la un proiect de hotărâre a consiliului local</w:t>
      </w:r>
      <w:r>
        <w:rPr>
          <w:rFonts w:ascii="Arial" w:hAnsi="Arial"/>
          <w:b/>
          <w:bCs/>
          <w:sz w:val="24"/>
          <w:szCs w:val="24"/>
          <w:shd w:fill="FFFFFF" w:val="clear"/>
        </w:rPr>
        <w:br/>
      </w:r>
    </w:p>
    <w:p>
      <w:pPr>
        <w:pStyle w:val="Normal"/>
        <w:spacing w:lineRule="auto" w:line="276"/>
        <w:jc w:val="left"/>
        <w:rPr>
          <w:rFonts w:ascii="Times New Roman" w:hAnsi="Times New Roman"/>
          <w:highlight w:val="blue"/>
        </w:rPr>
      </w:pPr>
      <w:r>
        <w:rPr>
          <w:rFonts w:ascii="Arial" w:hAnsi="Arial"/>
          <w:sz w:val="24"/>
          <w:szCs w:val="24"/>
          <w:shd w:fill="FFFFFF" w:val="clear"/>
        </w:rPr>
        <w:t>JUDEȚUL BIHOR</w:t>
      </w:r>
    </w:p>
    <w:p>
      <w:pPr>
        <w:pStyle w:val="Normal"/>
        <w:spacing w:lineRule="auto" w:line="276"/>
        <w:jc w:val="left"/>
        <w:rPr>
          <w:rFonts w:ascii="Times New Roman" w:hAnsi="Times New Roman"/>
          <w:highlight w:val="blue"/>
        </w:rPr>
      </w:pPr>
      <w:r>
        <w:rPr>
          <w:rFonts w:ascii="Arial" w:hAnsi="Arial"/>
          <w:sz w:val="24"/>
          <w:szCs w:val="24"/>
          <w:shd w:fill="FFFFFF" w:val="clear"/>
        </w:rPr>
        <w:t>CONSILIUL LOCAL AL COMUNEI SĂLARD</w:t>
      </w:r>
    </w:p>
    <w:p>
      <w:pPr>
        <w:pStyle w:val="Normal"/>
        <w:spacing w:lineRule="auto" w:line="276"/>
        <w:jc w:val="left"/>
        <w:rPr>
          <w:rFonts w:ascii="Arial" w:hAnsi="Arial"/>
          <w:sz w:val="24"/>
          <w:szCs w:val="24"/>
          <w:shd w:fill="FFFFFF" w:val="clear"/>
        </w:rPr>
      </w:pPr>
      <w:r>
        <w:rPr>
          <w:rFonts w:ascii="Arial" w:hAnsi="Arial"/>
          <w:sz w:val="24"/>
          <w:szCs w:val="24"/>
          <w:shd w:fill="FFFFFF" w:val="clear"/>
        </w:rPr>
      </w:r>
    </w:p>
    <w:p>
      <w:pPr>
        <w:pStyle w:val="Normal"/>
        <w:spacing w:lineRule="auto" w:line="276"/>
        <w:jc w:val="left"/>
        <w:rPr>
          <w:rFonts w:ascii="Arial" w:hAnsi="Arial"/>
          <w:sz w:val="24"/>
          <w:szCs w:val="24"/>
          <w:shd w:fill="E0E0F0" w:val="clear"/>
        </w:rPr>
      </w:pPr>
      <w:r>
        <w:rPr>
          <w:rFonts w:ascii="Arial" w:hAnsi="Arial"/>
          <w:sz w:val="24"/>
          <w:szCs w:val="24"/>
          <w:shd w:fill="E0E0F0" w:val="clear"/>
        </w:rPr>
      </w:r>
    </w:p>
    <w:p>
      <w:pPr>
        <w:pStyle w:val="Normal"/>
        <w:spacing w:lineRule="auto" w:line="276"/>
        <w:jc w:val="left"/>
        <w:rPr>
          <w:rStyle w:val="Emphasis"/>
          <w:rFonts w:ascii="Times New Roman" w:hAnsi="Times New Roman"/>
        </w:rPr>
      </w:pPr>
      <w:r>
        <w:rPr>
          <w:rStyle w:val="Emphasis"/>
          <w:rFonts w:ascii="Arial" w:hAnsi="Arial"/>
          <w:sz w:val="24"/>
          <w:szCs w:val="24"/>
        </w:rPr>
        <w:t xml:space="preserve">  </w:t>
      </w:r>
    </w:p>
    <w:p>
      <w:pPr>
        <w:pStyle w:val="Normal"/>
        <w:spacing w:lineRule="auto" w:line="276"/>
        <w:jc w:val="left"/>
        <w:rPr>
          <w:rStyle w:val="Emphasis"/>
          <w:rFonts w:ascii="Times New Roman" w:hAnsi="Times New Roman"/>
        </w:rPr>
      </w:pPr>
      <w:r>
        <w:rPr>
          <w:rStyle w:val="Emphasis"/>
          <w:rFonts w:ascii="Arial" w:hAnsi="Arial"/>
          <w:sz w:val="24"/>
          <w:szCs w:val="24"/>
        </w:rPr>
        <w:br/>
      </w:r>
    </w:p>
    <w:tbl>
      <w:tblPr>
        <w:tblStyle w:val="TableGrid"/>
        <w:tblW w:w="10079" w:type="dxa"/>
        <w:jc w:val="left"/>
        <w:tblInd w:w="-30" w:type="dxa"/>
        <w:tblCellMar>
          <w:top w:w="0" w:type="dxa"/>
          <w:left w:w="78" w:type="dxa"/>
          <w:bottom w:w="0" w:type="dxa"/>
          <w:right w:w="108" w:type="dxa"/>
        </w:tblCellMar>
        <w:tblLook w:firstRow="1" w:noVBand="1" w:lastRow="0" w:firstColumn="1" w:lastColumn="0" w:noHBand="0" w:val="04a0"/>
      </w:tblPr>
      <w:tblGrid>
        <w:gridCol w:w="4977"/>
        <w:gridCol w:w="5101"/>
      </w:tblGrid>
      <w:tr>
        <w:trPr/>
        <w:tc>
          <w:tcPr>
            <w:tcW w:w="4977" w:type="dxa"/>
            <w:tcBorders/>
            <w:shd w:fill="auto" w:val="clear"/>
            <w:tcMar>
              <w:left w:w="78" w:type="dxa"/>
            </w:tcMar>
          </w:tcPr>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 xml:space="preserve">INIȚIATOR(I): </w:t>
            </w:r>
          </w:p>
        </w:tc>
        <w:tc>
          <w:tcPr>
            <w:tcW w:w="5101" w:type="dxa"/>
            <w:tcBorders/>
            <w:shd w:fill="auto" w:val="clear"/>
            <w:tcMar>
              <w:left w:w="78" w:type="dxa"/>
            </w:tcMar>
          </w:tcPr>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w:t>
            </w:r>
          </w:p>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(funcția, prenumele, numele)</w:t>
            </w:r>
          </w:p>
        </w:tc>
      </w:tr>
      <w:tr>
        <w:trPr/>
        <w:tc>
          <w:tcPr>
            <w:tcW w:w="4977" w:type="dxa"/>
            <w:tcBorders/>
            <w:shd w:fill="auto" w:val="clear"/>
            <w:tcMar>
              <w:left w:w="78" w:type="dxa"/>
            </w:tcMar>
          </w:tcPr>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TIP AMENDAMENT</w:t>
            </w:r>
          </w:p>
        </w:tc>
        <w:tc>
          <w:tcPr>
            <w:tcW w:w="5101" w:type="dxa"/>
            <w:tcBorders/>
            <w:shd w:fill="auto" w:val="clear"/>
            <w:tcMar>
              <w:left w:w="78" w:type="dxa"/>
            </w:tcMar>
          </w:tcPr>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 xml:space="preserve"> ⸋ </w:t>
            </w:r>
            <w:r>
              <w:rPr>
                <w:rStyle w:val="Emphasis"/>
                <w:rFonts w:ascii="Arial" w:hAnsi="Arial"/>
                <w:i w:val="false"/>
                <w:sz w:val="24"/>
                <w:szCs w:val="24"/>
              </w:rPr>
              <w:t>Modificare</w:t>
            </w:r>
          </w:p>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 xml:space="preserve"> ⸋</w:t>
            </w:r>
            <w:r>
              <w:rPr>
                <w:rStyle w:val="Emphasis"/>
                <w:rFonts w:ascii="Arial" w:hAnsi="Arial"/>
                <w:i w:val="false"/>
                <w:sz w:val="24"/>
                <w:szCs w:val="24"/>
              </w:rPr>
              <w:t>Completare</w:t>
            </w:r>
          </w:p>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 xml:space="preserve"> ⸋ </w:t>
            </w:r>
            <w:r>
              <w:rPr>
                <w:rStyle w:val="Emphasis"/>
                <w:rFonts w:ascii="Arial" w:hAnsi="Arial"/>
                <w:i w:val="false"/>
                <w:sz w:val="24"/>
                <w:szCs w:val="24"/>
              </w:rPr>
              <w:t xml:space="preserve">Abrogare </w:t>
            </w:r>
          </w:p>
        </w:tc>
      </w:tr>
    </w:tbl>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AMENDAMENT NR._______</w:t>
      </w:r>
    </w:p>
    <w:p>
      <w:pPr>
        <w:pStyle w:val="Normal"/>
        <w:spacing w:lineRule="auto" w:line="276"/>
        <w:jc w:val="left"/>
        <w:rPr/>
      </w:pPr>
      <w:r>
        <w:rPr>
          <w:rStyle w:val="Emphasis"/>
          <w:rFonts w:ascii="Arial" w:hAnsi="Arial"/>
          <w:i w:val="false"/>
          <w:sz w:val="24"/>
          <w:szCs w:val="24"/>
        </w:rPr>
        <w:t>La proiectul de hotărâre a a consiliului local nr._____din_______</w:t>
      </w:r>
    </w:p>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Privind.................................................................................</w:t>
      </w:r>
    </w:p>
    <w:p>
      <w:pPr>
        <w:pStyle w:val="Normal"/>
        <w:spacing w:lineRule="auto" w:line="276"/>
        <w:jc w:val="left"/>
        <w:rPr>
          <w:rStyle w:val="Emphasis"/>
          <w:rFonts w:ascii="Arial" w:hAnsi="Arial"/>
          <w:sz w:val="24"/>
          <w:szCs w:val="24"/>
        </w:rPr>
      </w:pPr>
      <w:r>
        <w:rPr>
          <w:rFonts w:ascii="Arial" w:hAnsi="Arial"/>
          <w:sz w:val="24"/>
          <w:szCs w:val="24"/>
        </w:rPr>
      </w:r>
    </w:p>
    <w:tbl>
      <w:tblPr>
        <w:tblStyle w:val="TableGrid"/>
        <w:tblW w:w="10079" w:type="dxa"/>
        <w:jc w:val="left"/>
        <w:tblInd w:w="-30" w:type="dxa"/>
        <w:tblCellMar>
          <w:top w:w="0" w:type="dxa"/>
          <w:left w:w="78" w:type="dxa"/>
          <w:bottom w:w="0" w:type="dxa"/>
          <w:right w:w="108" w:type="dxa"/>
        </w:tblCellMar>
        <w:tblLook w:firstRow="1" w:noVBand="1" w:lastRow="0" w:firstColumn="1" w:lastColumn="0" w:noHBand="0" w:val="04a0"/>
      </w:tblPr>
      <w:tblGrid>
        <w:gridCol w:w="5036"/>
        <w:gridCol w:w="5042"/>
      </w:tblGrid>
      <w:tr>
        <w:trPr/>
        <w:tc>
          <w:tcPr>
            <w:tcW w:w="5036" w:type="dxa"/>
            <w:tcBorders/>
            <w:shd w:fill="auto" w:val="clear"/>
            <w:tcMar>
              <w:left w:w="78" w:type="dxa"/>
            </w:tcMar>
          </w:tcPr>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Text original</w:t>
            </w:r>
          </w:p>
        </w:tc>
        <w:tc>
          <w:tcPr>
            <w:tcW w:w="5042" w:type="dxa"/>
            <w:tcBorders/>
            <w:shd w:fill="auto" w:val="clear"/>
            <w:tcMar>
              <w:left w:w="78" w:type="dxa"/>
            </w:tcMar>
          </w:tcPr>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Text modificat</w:t>
            </w:r>
          </w:p>
          <w:p>
            <w:pPr>
              <w:pStyle w:val="Normal"/>
              <w:spacing w:lineRule="auto" w:line="276"/>
              <w:jc w:val="left"/>
              <w:rPr>
                <w:rStyle w:val="Emphasis"/>
                <w:rFonts w:ascii="Arial" w:hAnsi="Arial"/>
                <w:sz w:val="24"/>
                <w:szCs w:val="24"/>
              </w:rPr>
            </w:pPr>
            <w:r>
              <w:rPr>
                <w:rFonts w:ascii="Arial" w:hAnsi="Arial"/>
                <w:sz w:val="24"/>
                <w:szCs w:val="24"/>
              </w:rPr>
            </w:r>
          </w:p>
          <w:p>
            <w:pPr>
              <w:pStyle w:val="Normal"/>
              <w:spacing w:lineRule="auto" w:line="276"/>
              <w:jc w:val="left"/>
              <w:rPr>
                <w:rStyle w:val="Emphasis"/>
                <w:rFonts w:ascii="Arial" w:hAnsi="Arial"/>
                <w:sz w:val="24"/>
                <w:szCs w:val="24"/>
              </w:rPr>
            </w:pPr>
            <w:r>
              <w:rPr>
                <w:rFonts w:ascii="Arial" w:hAnsi="Arial"/>
                <w:sz w:val="24"/>
                <w:szCs w:val="24"/>
              </w:rPr>
            </w:r>
          </w:p>
          <w:p>
            <w:pPr>
              <w:pStyle w:val="Normal"/>
              <w:spacing w:lineRule="auto" w:line="276"/>
              <w:jc w:val="left"/>
              <w:rPr>
                <w:rStyle w:val="Emphasis"/>
                <w:rFonts w:ascii="Arial" w:hAnsi="Arial"/>
                <w:sz w:val="24"/>
                <w:szCs w:val="24"/>
              </w:rPr>
            </w:pPr>
            <w:r>
              <w:rPr>
                <w:rFonts w:ascii="Arial" w:hAnsi="Arial"/>
                <w:sz w:val="24"/>
                <w:szCs w:val="24"/>
              </w:rPr>
            </w:r>
          </w:p>
          <w:p>
            <w:pPr>
              <w:pStyle w:val="Normal"/>
              <w:spacing w:lineRule="auto" w:line="276"/>
              <w:jc w:val="left"/>
              <w:rPr>
                <w:rStyle w:val="Emphasis"/>
                <w:rFonts w:ascii="Arial" w:hAnsi="Arial"/>
                <w:sz w:val="24"/>
                <w:szCs w:val="24"/>
              </w:rPr>
            </w:pPr>
            <w:r>
              <w:rPr>
                <w:rFonts w:ascii="Arial" w:hAnsi="Arial"/>
                <w:sz w:val="24"/>
                <w:szCs w:val="24"/>
              </w:rPr>
            </w:r>
          </w:p>
          <w:p>
            <w:pPr>
              <w:pStyle w:val="Normal"/>
              <w:spacing w:lineRule="auto" w:line="276"/>
              <w:jc w:val="left"/>
              <w:rPr>
                <w:rStyle w:val="Emphasis"/>
                <w:rFonts w:ascii="Arial" w:hAnsi="Arial"/>
                <w:sz w:val="24"/>
                <w:szCs w:val="24"/>
              </w:rPr>
            </w:pPr>
            <w:r>
              <w:rPr>
                <w:rFonts w:ascii="Arial" w:hAnsi="Arial"/>
                <w:sz w:val="24"/>
                <w:szCs w:val="24"/>
              </w:rPr>
            </w:r>
          </w:p>
        </w:tc>
      </w:tr>
    </w:tbl>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br/>
        <w:t>MOTIVAȚIE:...............................................................................................</w:t>
      </w:r>
    </w:p>
    <w:p>
      <w:pPr>
        <w:pStyle w:val="Normal"/>
        <w:spacing w:lineRule="auto" w:line="276"/>
        <w:jc w:val="left"/>
        <w:rPr>
          <w:rStyle w:val="Emphasis"/>
          <w:rFonts w:ascii="Arial" w:hAnsi="Arial"/>
          <w:sz w:val="24"/>
          <w:szCs w:val="24"/>
        </w:rPr>
      </w:pPr>
      <w:r>
        <w:rPr>
          <w:rFonts w:ascii="Arial" w:hAnsi="Arial"/>
          <w:sz w:val="24"/>
          <w:szCs w:val="24"/>
        </w:rPr>
      </w:r>
    </w:p>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Semnătura inițiatorului</w:t>
      </w:r>
    </w:p>
    <w:p>
      <w:pPr>
        <w:pStyle w:val="Normal"/>
        <w:spacing w:lineRule="auto" w:line="276"/>
        <w:jc w:val="left"/>
        <w:rPr>
          <w:rStyle w:val="Emphasis"/>
          <w:rFonts w:ascii="Times New Roman" w:hAnsi="Times New Roman"/>
          <w:i w:val="false"/>
          <w:i w:val="false"/>
        </w:rPr>
      </w:pPr>
      <w:r>
        <w:rPr>
          <w:rStyle w:val="Emphasis"/>
          <w:rFonts w:ascii="Arial" w:hAnsi="Arial"/>
          <w:i w:val="false"/>
          <w:sz w:val="24"/>
          <w:szCs w:val="24"/>
        </w:rPr>
        <w:t>_________________________</w:t>
      </w:r>
    </w:p>
    <w:p>
      <w:pPr>
        <w:pStyle w:val="Normal"/>
        <w:spacing w:lineRule="auto" w:line="276"/>
        <w:jc w:val="left"/>
        <w:rPr>
          <w:rStyle w:val="Emphasis"/>
          <w:rFonts w:ascii="Arial" w:hAnsi="Arial"/>
          <w:sz w:val="24"/>
          <w:szCs w:val="24"/>
        </w:rPr>
      </w:pPr>
      <w:r>
        <w:rPr>
          <w:rFonts w:ascii="Arial" w:hAnsi="Arial"/>
          <w:sz w:val="24"/>
          <w:szCs w:val="24"/>
        </w:rPr>
      </w:r>
    </w:p>
    <w:p>
      <w:pPr>
        <w:pStyle w:val="Normal"/>
        <w:spacing w:lineRule="auto" w:line="276"/>
        <w:jc w:val="left"/>
        <w:rPr>
          <w:rStyle w:val="Emphasis"/>
          <w:rFonts w:ascii="Times New Roman" w:hAnsi="Times New Roman"/>
        </w:rPr>
      </w:pPr>
      <w:r>
        <w:rPr>
          <w:rStyle w:val="Emphasis"/>
          <w:rFonts w:ascii="Arial" w:hAnsi="Arial"/>
          <w:sz w:val="24"/>
          <w:szCs w:val="24"/>
        </w:rPr>
        <w:t xml:space="preserve">  </w:t>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E0E0F0" w:val="clear"/>
        </w:rPr>
      </w:pPr>
      <w:r>
        <w:rPr>
          <w:rFonts w:ascii="Arial" w:hAnsi="Arial"/>
          <w:b/>
          <w:bCs/>
          <w:color w:val="FF0000"/>
          <w:sz w:val="24"/>
          <w:szCs w:val="24"/>
          <w:u w:val="single"/>
          <w:shd w:fill="E0E0F0" w:val="clear"/>
        </w:rPr>
      </w:r>
    </w:p>
    <w:p>
      <w:pPr>
        <w:pStyle w:val="Normal"/>
        <w:spacing w:lineRule="auto" w:line="276"/>
        <w:jc w:val="left"/>
        <w:rPr>
          <w:rFonts w:ascii="Arial" w:hAnsi="Arial"/>
          <w:b/>
          <w:b/>
          <w:bCs/>
          <w:color w:val="FF0000"/>
          <w:sz w:val="24"/>
          <w:szCs w:val="24"/>
          <w:u w:val="single"/>
          <w:shd w:fill="FFFFFF" w:val="clear"/>
        </w:rPr>
      </w:pPr>
      <w:r>
        <w:rPr>
          <w:rFonts w:ascii="Arial" w:hAnsi="Arial"/>
          <w:b/>
          <w:bCs/>
          <w:color w:val="FF0000"/>
          <w:sz w:val="24"/>
          <w:szCs w:val="24"/>
          <w:u w:val="single"/>
          <w:shd w:fill="FFFFFF" w:val="clear"/>
        </w:rPr>
      </w:r>
    </w:p>
    <w:p>
      <w:pPr>
        <w:pStyle w:val="Normal"/>
        <w:spacing w:lineRule="auto" w:line="276"/>
        <w:jc w:val="left"/>
        <w:rPr>
          <w:rFonts w:ascii="Arial" w:hAnsi="Arial"/>
          <w:b/>
          <w:b/>
          <w:bCs/>
          <w:color w:val="00000A"/>
          <w:sz w:val="24"/>
          <w:szCs w:val="24"/>
          <w:u w:val="single"/>
          <w:shd w:fill="FFFFFF" w:val="clear"/>
        </w:rPr>
      </w:pPr>
      <w:r>
        <w:rPr>
          <w:rFonts w:ascii="Arial" w:hAnsi="Arial"/>
          <w:b/>
          <w:bCs/>
          <w:color w:val="00000A"/>
          <w:sz w:val="24"/>
          <w:szCs w:val="24"/>
          <w:u w:val="single"/>
          <w:shd w:fill="FFFFFF" w:val="clear"/>
        </w:rPr>
      </w:r>
    </w:p>
    <w:p>
      <w:pPr>
        <w:pStyle w:val="Normal"/>
        <w:spacing w:lineRule="auto" w:line="276"/>
        <w:jc w:val="right"/>
        <w:rPr/>
      </w:pPr>
      <w:r>
        <w:rPr>
          <w:rFonts w:ascii="Arial" w:hAnsi="Arial"/>
          <w:b/>
          <w:bCs/>
          <w:color w:val="00000A"/>
          <w:sz w:val="24"/>
          <w:szCs w:val="24"/>
          <w:u w:val="single"/>
          <w:shd w:fill="FFFFFF" w:val="clear"/>
        </w:rPr>
        <w:t xml:space="preserve">ANEXA Nr. 11 </w:t>
      </w:r>
      <w:r>
        <w:rPr>
          <w:rStyle w:val="L5def776"/>
          <w:rFonts w:cs="Times New Roman" w:ascii="Arial" w:hAnsi="Arial"/>
          <w:sz w:val="24"/>
          <w:szCs w:val="24"/>
          <w:highlight w:val="white"/>
        </w:rPr>
        <w:t>la regulament</w:t>
      </w:r>
      <w:r>
        <w:rPr>
          <w:rFonts w:ascii="Arial" w:hAnsi="Arial"/>
          <w:sz w:val="24"/>
          <w:szCs w:val="24"/>
          <w:shd w:fill="FFFFFF" w:val="clear"/>
        </w:rPr>
        <w:br/>
        <w:br/>
        <w:t xml:space="preserve">  </w:t>
      </w:r>
    </w:p>
    <w:p>
      <w:pPr>
        <w:pStyle w:val="Normal"/>
        <w:spacing w:lineRule="auto" w:line="276"/>
        <w:jc w:val="left"/>
        <w:rPr/>
      </w:pPr>
      <w:r>
        <w:rPr>
          <w:rStyle w:val="L5def777"/>
          <w:rFonts w:cs="Times New Roman" w:ascii="Arial" w:hAnsi="Arial"/>
          <w:sz w:val="24"/>
          <w:szCs w:val="24"/>
          <w:highlight w:val="white"/>
        </w:rPr>
        <w:t>Detalierea calculării majorităţii absolute şi a majorităţii calificate în funcţie de numărul total al membrilor organuluicolegial</w:t>
      </w:r>
      <w:r>
        <w:rPr>
          <w:rFonts w:ascii="Arial" w:hAnsi="Arial"/>
          <w:sz w:val="24"/>
          <w:szCs w:val="24"/>
          <w:shd w:fill="FFFFFF" w:val="clear"/>
        </w:rPr>
        <w:br/>
        <w:t xml:space="preserve">  </w:t>
      </w:r>
    </w:p>
    <w:p>
      <w:pPr>
        <w:pStyle w:val="Normal"/>
        <w:spacing w:lineRule="auto" w:line="276"/>
        <w:jc w:val="left"/>
        <w:rPr>
          <w:rFonts w:ascii="Arial" w:hAnsi="Arial"/>
          <w:sz w:val="24"/>
          <w:szCs w:val="24"/>
          <w:shd w:fill="FFFFFF" w:val="clear"/>
        </w:rPr>
      </w:pPr>
      <w:r>
        <w:rPr>
          <w:rFonts w:ascii="Arial" w:hAnsi="Arial"/>
          <w:sz w:val="24"/>
          <w:szCs w:val="24"/>
          <w:shd w:fill="FFFFFF" w:val="clear"/>
        </w:rPr>
      </w:r>
    </w:p>
    <w:tbl>
      <w:tblPr>
        <w:tblW w:w="592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2786"/>
        <w:gridCol w:w="1543"/>
        <w:gridCol w:w="1581"/>
      </w:tblGrid>
      <w:tr>
        <w:trPr>
          <w:trHeight w:val="15" w:hRule="exac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shd w:fill="auto" w:val="clear"/>
            <w:tcMar>
              <w:left w:w="45" w:type="dxa"/>
              <w:right w:w="45" w:type="dxa"/>
            </w:tcMar>
            <w:vAlign w:val="center"/>
          </w:tcPr>
          <w:p>
            <w:pPr>
              <w:pStyle w:val="Normal"/>
              <w:spacing w:lineRule="auto" w:line="276"/>
              <w:jc w:val="left"/>
              <w:rPr>
                <w:rFonts w:ascii="Arial" w:hAnsi="Arial"/>
                <w:sz w:val="24"/>
                <w:szCs w:val="24"/>
              </w:rPr>
            </w:pPr>
            <w:r>
              <w:rPr>
                <w:rFonts w:ascii="Arial" w:hAnsi="Arial"/>
                <w:sz w:val="24"/>
                <w:szCs w:val="24"/>
              </w:rPr>
            </w:r>
          </w:p>
        </w:tc>
        <w:tc>
          <w:tcPr>
            <w:tcW w:w="1543"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1581"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r>
      <w:tr>
        <w:trPr>
          <w:trHeight w:val="55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Numărul total al membrilor organului colegial</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Majoritatea absolută</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Majoritatea calificată</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9</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5</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7</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11</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6</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8</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13</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7</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9</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15</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8</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11</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17</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9</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12</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19</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10</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13</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21</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11</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15</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23</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12</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16</w:t>
            </w:r>
          </w:p>
        </w:tc>
      </w:tr>
      <w:tr>
        <w:trPr>
          <w:trHeight w:val="345"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25</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13</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17</w:t>
            </w:r>
          </w:p>
        </w:tc>
      </w:tr>
      <w:tr>
        <w:trPr>
          <w:trHeight w:val="360" w:hRule="atLeast"/>
        </w:trPr>
        <w:tc>
          <w:tcPr>
            <w:tcW w:w="14" w:type="dxa"/>
            <w:tcBorders/>
            <w:shd w:fill="auto" w:val="clear"/>
            <w:vAlign w:val="center"/>
          </w:tcPr>
          <w:p>
            <w:pPr>
              <w:pStyle w:val="Normal"/>
              <w:spacing w:lineRule="auto" w:line="276"/>
              <w:jc w:val="left"/>
              <w:rPr>
                <w:rFonts w:ascii="Arial" w:hAnsi="Arial"/>
                <w:sz w:val="24"/>
                <w:szCs w:val="24"/>
              </w:rPr>
            </w:pPr>
            <w:r>
              <w:rPr>
                <w:rFonts w:ascii="Arial" w:hAnsi="Arial"/>
                <w:sz w:val="24"/>
                <w:szCs w:val="24"/>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right w:w="45" w:type="dxa"/>
            </w:tcMar>
            <w:vAlign w:val="center"/>
          </w:tcPr>
          <w:p>
            <w:pPr>
              <w:pStyle w:val="Normal"/>
              <w:spacing w:lineRule="auto" w:line="276"/>
              <w:jc w:val="left"/>
              <w:rPr>
                <w:rFonts w:ascii="Times New Roman" w:hAnsi="Times New Roman"/>
              </w:rPr>
            </w:pPr>
            <w:r>
              <w:rPr>
                <w:rFonts w:ascii="Arial" w:hAnsi="Arial"/>
                <w:sz w:val="24"/>
                <w:szCs w:val="24"/>
              </w:rPr>
              <w:t>27</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14</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left"/>
              <w:rPr>
                <w:rFonts w:ascii="Times New Roman" w:hAnsi="Times New Roman"/>
              </w:rPr>
            </w:pPr>
            <w:r>
              <w:rPr>
                <w:rFonts w:ascii="Arial" w:hAnsi="Arial"/>
                <w:sz w:val="24"/>
                <w:szCs w:val="24"/>
              </w:rPr>
              <w:t>19</w:t>
            </w:r>
          </w:p>
        </w:tc>
      </w:tr>
    </w:tbl>
    <w:p>
      <w:pPr>
        <w:pStyle w:val="Normal"/>
        <w:spacing w:lineRule="auto" w:line="276"/>
        <w:jc w:val="left"/>
        <w:rPr>
          <w:rFonts w:ascii="Arial" w:hAnsi="Arial"/>
          <w:sz w:val="24"/>
          <w:szCs w:val="24"/>
          <w:shd w:fill="E0E0F0" w:val="clear"/>
        </w:rPr>
      </w:pPr>
      <w:r>
        <w:rPr>
          <w:rFonts w:ascii="Arial" w:hAnsi="Arial"/>
          <w:sz w:val="24"/>
          <w:szCs w:val="24"/>
          <w:shd w:fill="E0E0F0" w:val="clear"/>
        </w:rPr>
      </w:r>
    </w:p>
    <w:p>
      <w:pPr>
        <w:pStyle w:val="Normal"/>
        <w:spacing w:lineRule="auto" w:line="276"/>
        <w:jc w:val="left"/>
        <w:rPr>
          <w:rFonts w:ascii="Arial" w:hAnsi="Arial"/>
          <w:color w:val="00000A"/>
          <w:sz w:val="24"/>
          <w:szCs w:val="24"/>
          <w:lang w:eastAsia="en-US"/>
        </w:rPr>
      </w:pPr>
      <w:r>
        <w:rPr>
          <w:rFonts w:ascii="Arial" w:hAnsi="Arial"/>
          <w:color w:val="00000A"/>
          <w:sz w:val="24"/>
          <w:szCs w:val="24"/>
          <w:lang w:eastAsia="en-US"/>
        </w:rPr>
      </w:r>
    </w:p>
    <w:p>
      <w:pPr>
        <w:pStyle w:val="Normal"/>
        <w:spacing w:lineRule="auto" w:line="276"/>
        <w:jc w:val="left"/>
        <w:rPr>
          <w:rFonts w:ascii="Arial" w:hAnsi="Arial"/>
          <w:b/>
          <w:b/>
          <w:bCs/>
          <w:color w:val="00000A"/>
          <w:sz w:val="24"/>
          <w:szCs w:val="24"/>
          <w:lang w:eastAsia="en-US"/>
        </w:rPr>
      </w:pPr>
      <w:r>
        <w:rPr>
          <w:rFonts w:ascii="Arial" w:hAnsi="Arial"/>
          <w:b/>
          <w:bCs/>
          <w:color w:val="00000A"/>
          <w:sz w:val="24"/>
          <w:szCs w:val="24"/>
          <w:lang w:eastAsia="en-US"/>
        </w:rPr>
      </w:r>
    </w:p>
    <w:p>
      <w:pPr>
        <w:pStyle w:val="Normal"/>
        <w:spacing w:lineRule="auto" w:line="276"/>
        <w:ind w:firstLine="708"/>
        <w:jc w:val="left"/>
        <w:rPr>
          <w:rFonts w:ascii="Arial" w:hAnsi="Arial"/>
          <w:b/>
          <w:b/>
          <w:bCs/>
          <w:sz w:val="24"/>
          <w:szCs w:val="24"/>
        </w:rPr>
      </w:pPr>
      <w:r>
        <w:rPr>
          <w:rFonts w:ascii="Arial" w:hAnsi="Arial"/>
          <w:b/>
          <w:bCs/>
          <w:sz w:val="24"/>
          <w:szCs w:val="24"/>
        </w:rPr>
      </w:r>
    </w:p>
    <w:p>
      <w:pPr>
        <w:pStyle w:val="Normal"/>
        <w:spacing w:lineRule="auto" w:line="276"/>
        <w:jc w:val="left"/>
        <w:rPr>
          <w:rFonts w:ascii="Arial" w:hAnsi="Arial"/>
          <w:sz w:val="24"/>
          <w:szCs w:val="24"/>
        </w:rPr>
      </w:pPr>
      <w:r>
        <w:rPr>
          <w:rFonts w:ascii="Arial" w:hAnsi="Arial"/>
          <w:b/>
          <w:bCs/>
          <w:color w:val="00000A"/>
          <w:sz w:val="24"/>
          <w:szCs w:val="24"/>
          <w:lang w:eastAsia="en-US"/>
        </w:rPr>
        <w:t xml:space="preserve">   </w:t>
      </w:r>
    </w:p>
    <w:p>
      <w:pPr>
        <w:pStyle w:val="Normal"/>
        <w:spacing w:lineRule="auto" w:line="240"/>
        <w:ind w:left="0" w:right="0" w:hanging="0"/>
        <w:jc w:val="left"/>
        <w:rPr>
          <w:rFonts w:ascii="Arial" w:hAnsi="Arial"/>
          <w:b/>
          <w:b/>
          <w:bCs/>
          <w:sz w:val="24"/>
          <w:szCs w:val="24"/>
          <w:lang w:eastAsia="en-US"/>
        </w:rPr>
      </w:pPr>
      <w:r>
        <w:rPr>
          <w:rFonts w:eastAsia="Arial" w:cs="Arial" w:ascii="Arial" w:hAnsi="Arial"/>
          <w:b/>
          <w:bCs/>
          <w:sz w:val="24"/>
          <w:szCs w:val="24"/>
          <w:lang w:val="ro-RO" w:eastAsia="en-US"/>
        </w:rPr>
        <w:tab/>
        <w:tab/>
        <w:t xml:space="preserve"> PREŞEDINTE DE ŞEDINŢĂ,</w:t>
        <w:tab/>
        <w:t xml:space="preserve">   </w:t>
        <w:tab/>
        <w:tab/>
        <w:t xml:space="preserve">   SECRETAR GENERAL UAT,</w:t>
        <w:tab/>
        <w:t xml:space="preserve">                                                                                                             </w:t>
        <w:tab/>
        <w:t xml:space="preserve">     BONDI MOHACSI JULIA JUDITH</w:t>
        <w:tab/>
        <w:tab/>
        <w:tab/>
      </w:r>
      <w:r>
        <w:rPr>
          <w:rFonts w:cs="Arial" w:ascii="Arial" w:hAnsi="Arial"/>
          <w:b/>
          <w:bCs/>
          <w:sz w:val="24"/>
          <w:szCs w:val="24"/>
          <w:lang w:val="ro-RO" w:eastAsia="en-US"/>
        </w:rPr>
        <w:t xml:space="preserve"> DAMIAN ADRIANA GABRIELA                </w:t>
        <w:tab/>
        <w:t xml:space="preserve">     </w:t>
        <w:tab/>
        <w:t xml:space="preserve">               </w:t>
        <w:tab/>
      </w:r>
    </w:p>
    <w:p>
      <w:pPr>
        <w:pStyle w:val="Normal"/>
        <w:spacing w:lineRule="auto" w:line="276"/>
        <w:jc w:val="left"/>
        <w:rPr>
          <w:rFonts w:ascii="Arial" w:hAnsi="Arial"/>
          <w:sz w:val="24"/>
          <w:szCs w:val="24"/>
          <w:lang w:eastAsia="en-US"/>
        </w:rPr>
      </w:pPr>
      <w:r>
        <w:rPr>
          <w:rFonts w:ascii="Arial" w:hAnsi="Arial"/>
          <w:sz w:val="24"/>
          <w:szCs w:val="24"/>
          <w:lang w:eastAsia="en-US"/>
        </w:rPr>
      </w:r>
    </w:p>
    <w:p>
      <w:pPr>
        <w:pStyle w:val="Normal"/>
        <w:spacing w:lineRule="auto" w:line="276"/>
        <w:jc w:val="left"/>
        <w:rPr>
          <w:rFonts w:ascii="Arial" w:hAnsi="Arial"/>
          <w:sz w:val="24"/>
          <w:szCs w:val="24"/>
          <w:lang w:eastAsia="en-US"/>
        </w:rPr>
      </w:pPr>
      <w:r>
        <w:rPr>
          <w:rFonts w:ascii="Arial" w:hAnsi="Arial"/>
          <w:sz w:val="24"/>
          <w:szCs w:val="24"/>
          <w:lang w:eastAsia="en-US"/>
        </w:rPr>
      </w:r>
    </w:p>
    <w:p>
      <w:pPr>
        <w:pStyle w:val="Normal"/>
        <w:spacing w:lineRule="auto" w:line="276"/>
        <w:jc w:val="left"/>
        <w:rPr/>
      </w:pPr>
      <w:r>
        <w:rPr/>
      </w:r>
    </w:p>
    <w:sectPr>
      <w:footerReference w:type="default" r:id="rId315"/>
      <w:type w:val="nextPage"/>
      <w:pgSz w:w="12240" w:h="15840"/>
      <w:pgMar w:left="1194" w:right="696" w:header="0" w:top="359" w:footer="3" w:bottom="95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Unicode MS">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Franklin Gothic Heavy">
    <w:charset w:val="00"/>
    <w:family w:val="roman"/>
    <w:pitch w:val="variable"/>
  </w:font>
  <w:font w:name="Bookman Old Style">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mc:AlternateContent>
        <mc:Choice Requires="wps">
          <w:drawing>
            <wp:anchor behindDoc="1" distT="0" distB="0" distL="63500" distR="63500" simplePos="0" locked="0" layoutInCell="1" allowOverlap="1" relativeHeight="69" wp14:anchorId="5F1B316E">
              <wp:simplePos x="0" y="0"/>
              <wp:positionH relativeFrom="page">
                <wp:posOffset>3910965</wp:posOffset>
              </wp:positionH>
              <wp:positionV relativeFrom="page">
                <wp:posOffset>9768840</wp:posOffset>
              </wp:positionV>
              <wp:extent cx="132080" cy="174625"/>
              <wp:effectExtent l="0" t="0" r="0" b="0"/>
              <wp:wrapNone/>
              <wp:docPr id="3" name=" 2"/>
              <a:graphic xmlns:a="http://schemas.openxmlformats.org/drawingml/2006/main">
                <a:graphicData uri="http://schemas.microsoft.com/office/word/2010/wordprocessingShape">
                  <wps:wsp>
                    <wps:cNvSpPr/>
                    <wps:spPr>
                      <a:xfrm>
                        <a:off x="0" y="0"/>
                        <a:ext cx="131400" cy="173880"/>
                      </a:xfrm>
                      <a:prstGeom prst="rect">
                        <a:avLst/>
                      </a:prstGeom>
                      <a:noFill/>
                      <a:ln>
                        <a:noFill/>
                      </a:ln>
                    </wps:spPr>
                    <wps:style>
                      <a:lnRef idx="0"/>
                      <a:fillRef idx="0"/>
                      <a:effectRef idx="0"/>
                      <a:fontRef idx="minor"/>
                    </wps:style>
                    <wps:txbx>
                      <w:txbxContent>
                        <w:p>
                          <w:pPr>
                            <w:pStyle w:val="Headerorfooter11"/>
                            <w:shd w:val="clear" w:color="auto" w:fill="auto"/>
                            <w:spacing w:lineRule="auto" w:line="240" w:before="0" w:after="0"/>
                            <w:jc w:val="left"/>
                            <w:rPr>
                              <w:color w:val="00000A"/>
                            </w:rPr>
                          </w:pPr>
                          <w:r>
                            <w:rPr>
                              <w:color w:val="00000A"/>
                            </w:rPr>
                          </w:r>
                        </w:p>
                      </w:txbxContent>
                    </wps:txbx>
                    <wps:bodyPr lIns="0" rIns="0" tIns="0" bIns="0">
                      <a:spAutoFit/>
                    </wps:bodyPr>
                  </wps:wsp>
                </a:graphicData>
              </a:graphic>
            </wp:anchor>
          </w:drawing>
        </mc:Choice>
        <mc:Fallback>
          <w:pict>
            <v:rect id="shape_0" ID=" 2" stroked="f" style="position:absolute;margin-left:307.95pt;margin-top:769.2pt;width:10.3pt;height:13.65pt;mso-position-horizontal-relative:page;mso-position-vertical-relative:page" wp14:anchorId="5F1B316E">
              <w10:wrap type="none"/>
              <v:fill o:detectmouseclick="t" on="false"/>
              <v:stroke color="#3465a4" joinstyle="round" endcap="flat"/>
              <v:textbox>
                <w:txbxContent>
                  <w:p>
                    <w:pPr>
                      <w:pStyle w:val="Headerorfooter11"/>
                      <w:shd w:val="clear" w:color="auto" w:fill="auto"/>
                      <w:spacing w:lineRule="auto" w:line="240" w:before="0" w:after="0"/>
                      <w:jc w:val="left"/>
                      <w:rPr>
                        <w:color w:val="00000A"/>
                      </w:rPr>
                    </w:pPr>
                    <w:r>
                      <w:rPr>
                        <w:color w:val="00000A"/>
                      </w:rPr>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2"/>
      <w:numFmt w:val="decimal"/>
      <w:lvlText w:val="(%1)"/>
      <w:lvlJc w:val="left"/>
      <w:pPr>
        <w:ind w:left="720" w:hanging="360"/>
      </w:pPr>
      <w:rPr>
        <w:smallCaps w:val="false"/>
        <w:caps w:val="false"/>
        <w:dstrike w:val="false"/>
        <w:strike w:val="false"/>
        <w:sz w:val="24"/>
        <w:spacing w:val="0"/>
        <w:i w:val="false"/>
        <w:u w:val="none"/>
        <w:b/>
        <w:szCs w:val="24"/>
        <w:iCs w:val="false"/>
        <w:bCs w:val="false"/>
        <w:w w:val="100"/>
        <w:rFonts w:ascii="Times New Roman" w:hAnsi="Times New Roman" w:eastAsia="Arial" w:cs="Times New Roman"/>
        <w:color w:val="F7964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lowerLetter"/>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4">
    <w:lvl w:ilvl="0">
      <w:start w:val="1"/>
      <w:numFmt w:val="decimal"/>
      <w:lvlText w:val="(%1)"/>
      <w:lvlJc w:val="left"/>
      <w:pPr>
        <w:ind w:left="456" w:hanging="384"/>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5">
    <w:lvl w:ilvl="0">
      <w:start w:val="1"/>
      <w:numFmt w:val="lowerLetter"/>
      <w:lvlText w:val="%1)"/>
      <w:lvlJc w:val="left"/>
      <w:pPr>
        <w:ind w:left="660" w:hanging="444"/>
      </w:p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6">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Cs w:val="24"/>
        <w:lang w:val="ro-RO" w:eastAsia="ro-R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063"/>
    <w:pPr>
      <w:widowControl/>
      <w:bidi w:val="0"/>
      <w:jc w:val="left"/>
    </w:pPr>
    <w:rPr>
      <w:rFonts w:ascii="Arial Unicode MS" w:hAnsi="Arial Unicode MS" w:eastAsia="Arial Unicode MS" w:cs="Times New Roman"/>
      <w:color w:val="000000"/>
      <w:sz w:val="24"/>
      <w:szCs w:val="24"/>
      <w:lang w:val="ro-RO" w:eastAsia="ro-RO" w:bidi="ar-SA"/>
    </w:rPr>
  </w:style>
  <w:style w:type="paragraph" w:styleId="Heading5">
    <w:name w:val="Heading 5"/>
    <w:basedOn w:val="Normal"/>
    <w:next w:val="Normal"/>
    <w:link w:val="Heading5Char"/>
    <w:uiPriority w:val="9"/>
    <w:unhideWhenUsed/>
    <w:qFormat/>
    <w:rsid w:val="00bd16d9"/>
    <w:pPr>
      <w:keepNext/>
      <w:keepLines/>
      <w:widowControl/>
      <w:spacing w:lineRule="auto" w:line="276" w:before="200" w:after="0"/>
      <w:outlineLvl w:val="4"/>
    </w:pPr>
    <w:rPr>
      <w:rFonts w:ascii="Cambria" w:hAnsi="Cambria" w:eastAsia="" w:cs="" w:asciiTheme="majorHAnsi" w:cstheme="majorBidi" w:eastAsiaTheme="majorEastAsia" w:hAnsiTheme="majorHAnsi"/>
      <w:color w:val="243F60" w:themeColor="accent1" w:themeShade="7f"/>
      <w:sz w:val="22"/>
      <w:szCs w:val="22"/>
      <w:lang w:eastAsia="en-US"/>
    </w:rPr>
  </w:style>
  <w:style w:type="paragraph" w:styleId="Heading6">
    <w:name w:val="Heading 6"/>
    <w:basedOn w:val="Normal"/>
    <w:next w:val="Normal"/>
    <w:qFormat/>
    <w:pPr>
      <w:keepNext/>
      <w:numPr>
        <w:ilvl w:val="5"/>
        <w:numId w:val="1"/>
      </w:numPr>
      <w:ind w:left="720" w:right="0" w:firstLine="720"/>
      <w:jc w:val="both"/>
      <w:outlineLvl w:val="5"/>
      <w:outlineLvl w:val="5"/>
    </w:pPr>
    <w:rPr>
      <w:rFonts w:ascii="Arial" w:hAnsi="Arial" w:cs="Arial"/>
      <w:sz w:val="24"/>
      <w:lang w:val="ro-RO"/>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057063"/>
    <w:rPr>
      <w:color w:val="0066CC"/>
      <w:u w:val="single"/>
    </w:rPr>
  </w:style>
  <w:style w:type="character" w:styleId="Footnote" w:customStyle="1">
    <w:name w:val="Footnote_"/>
    <w:basedOn w:val="DefaultParagraphFont"/>
    <w:link w:val="Footnote0"/>
    <w:qFormat/>
    <w:rsid w:val="00057063"/>
    <w:rPr>
      <w:rFonts w:ascii="Arial" w:hAnsi="Arial" w:eastAsia="Arial" w:cs="Arial"/>
      <w:b w:val="false"/>
      <w:bCs w:val="false"/>
      <w:i w:val="false"/>
      <w:iCs w:val="false"/>
      <w:caps w:val="false"/>
      <w:smallCaps w:val="false"/>
      <w:strike w:val="false"/>
      <w:dstrike w:val="false"/>
      <w:sz w:val="17"/>
      <w:szCs w:val="17"/>
      <w:u w:val="none"/>
    </w:rPr>
  </w:style>
  <w:style w:type="character" w:styleId="Footnote2" w:customStyle="1">
    <w:name w:val="Footnote (2)_"/>
    <w:basedOn w:val="DefaultParagraphFont"/>
    <w:link w:val="Footnote20"/>
    <w:qFormat/>
    <w:rsid w:val="00057063"/>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Footnote8ptItalic" w:customStyle="1">
    <w:name w:val="Footnote + 8 pt;Italic"/>
    <w:basedOn w:val="Footnote"/>
    <w:qFormat/>
    <w:rsid w:val="00057063"/>
    <w:rPr>
      <w:rFonts w:ascii="Arial" w:hAnsi="Arial" w:eastAsia="Arial" w:cs="Arial"/>
      <w:b w:val="false"/>
      <w:bCs w:val="false"/>
      <w:i/>
      <w:iCs/>
      <w:caps w:val="false"/>
      <w:smallCaps w:val="false"/>
      <w:strike w:val="false"/>
      <w:dstrike w:val="false"/>
      <w:color w:val="000000"/>
      <w:spacing w:val="0"/>
      <w:w w:val="100"/>
      <w:sz w:val="16"/>
      <w:szCs w:val="16"/>
      <w:u w:val="none"/>
    </w:rPr>
  </w:style>
  <w:style w:type="character" w:styleId="Footnote3" w:customStyle="1">
    <w:name w:val="Footnote (3)_"/>
    <w:basedOn w:val="DefaultParagraphFont"/>
    <w:link w:val="Footnote30"/>
    <w:qFormat/>
    <w:rsid w:val="00057063"/>
    <w:rPr>
      <w:rFonts w:ascii="Arial" w:hAnsi="Arial" w:eastAsia="Arial" w:cs="Arial"/>
      <w:b w:val="false"/>
      <w:bCs w:val="false"/>
      <w:i/>
      <w:iCs/>
      <w:caps w:val="false"/>
      <w:smallCaps w:val="false"/>
      <w:strike w:val="false"/>
      <w:dstrike w:val="false"/>
      <w:sz w:val="16"/>
      <w:szCs w:val="16"/>
      <w:u w:val="none"/>
    </w:rPr>
  </w:style>
  <w:style w:type="character" w:styleId="PicturecaptionExact" w:customStyle="1">
    <w:name w:val="Picture caption Exact"/>
    <w:basedOn w:val="DefaultParagraphFont"/>
    <w:link w:val="Picturecaption"/>
    <w:qFormat/>
    <w:rsid w:val="00057063"/>
    <w:rPr>
      <w:rFonts w:ascii="Calibri" w:hAnsi="Calibri" w:eastAsia="Calibri" w:cs="Calibri"/>
      <w:b w:val="false"/>
      <w:bCs w:val="false"/>
      <w:i w:val="false"/>
      <w:iCs w:val="false"/>
      <w:caps w:val="false"/>
      <w:smallCaps w:val="false"/>
      <w:strike w:val="false"/>
      <w:dstrike w:val="false"/>
      <w:sz w:val="8"/>
      <w:szCs w:val="8"/>
      <w:u w:val="none"/>
    </w:rPr>
  </w:style>
  <w:style w:type="character" w:styleId="PicturecaptionFranklinGothicHeavyExact" w:customStyle="1">
    <w:name w:val="Picture caption + Franklin Gothic Heavy Exact"/>
    <w:basedOn w:val="PicturecaptionExact"/>
    <w:qFormat/>
    <w:rsid w:val="00057063"/>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0"/>
      <w:w w:val="100"/>
      <w:sz w:val="8"/>
      <w:szCs w:val="8"/>
      <w:u w:val="none"/>
    </w:rPr>
  </w:style>
  <w:style w:type="character" w:styleId="PicturecaptionExact2" w:customStyle="1">
    <w:name w:val="Picture caption Exact2"/>
    <w:basedOn w:val="PicturecaptionExact"/>
    <w:qFormat/>
    <w:rsid w:val="00057063"/>
    <w:rPr>
      <w:rFonts w:ascii="Calibri" w:hAnsi="Calibri" w:eastAsia="Calibri" w:cs="Calibri"/>
      <w:b w:val="false"/>
      <w:bCs w:val="false"/>
      <w:i w:val="false"/>
      <w:iCs w:val="false"/>
      <w:caps w:val="false"/>
      <w:smallCaps w:val="false"/>
      <w:strike w:val="false"/>
      <w:dstrike w:val="false"/>
      <w:color w:val="000000"/>
      <w:spacing w:val="0"/>
      <w:w w:val="100"/>
      <w:sz w:val="8"/>
      <w:szCs w:val="8"/>
      <w:u w:val="none"/>
    </w:rPr>
  </w:style>
  <w:style w:type="character" w:styleId="PicturecaptionExact1" w:customStyle="1">
    <w:name w:val="Picture caption Exact1"/>
    <w:basedOn w:val="PicturecaptionExact"/>
    <w:qFormat/>
    <w:rsid w:val="00057063"/>
    <w:rPr>
      <w:rFonts w:ascii="Calibri" w:hAnsi="Calibri" w:eastAsia="Calibri" w:cs="Calibri"/>
      <w:b w:val="false"/>
      <w:bCs w:val="false"/>
      <w:i w:val="false"/>
      <w:iCs w:val="false"/>
      <w:caps w:val="false"/>
      <w:smallCaps w:val="false"/>
      <w:strike w:val="false"/>
      <w:dstrike w:val="false"/>
      <w:color w:val="000000"/>
      <w:spacing w:val="0"/>
      <w:w w:val="100"/>
      <w:sz w:val="8"/>
      <w:szCs w:val="8"/>
      <w:u w:val="none"/>
    </w:rPr>
  </w:style>
  <w:style w:type="character" w:styleId="Bodytext9Exact" w:customStyle="1">
    <w:name w:val="Body text (9) Exact"/>
    <w:basedOn w:val="DefaultParagraphFont"/>
    <w:link w:val="Bodytext9"/>
    <w:qFormat/>
    <w:rsid w:val="00057063"/>
    <w:rPr>
      <w:rFonts w:ascii="Times New Roman" w:hAnsi="Times New Roman" w:eastAsia="Times New Roman" w:cs="Times New Roman"/>
      <w:b w:val="false"/>
      <w:bCs w:val="false"/>
      <w:i w:val="false"/>
      <w:iCs w:val="false"/>
      <w:caps w:val="false"/>
      <w:smallCaps w:val="false"/>
      <w:strike w:val="false"/>
      <w:dstrike w:val="false"/>
      <w:sz w:val="8"/>
      <w:szCs w:val="8"/>
      <w:u w:val="none"/>
    </w:rPr>
  </w:style>
  <w:style w:type="character" w:styleId="Bodytext9Exact2" w:customStyle="1">
    <w:name w:val="Body text (9) Exact2"/>
    <w:basedOn w:val="Bodytext9Exact"/>
    <w:qFormat/>
    <w:rsid w:val="0005706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rPr>
  </w:style>
  <w:style w:type="character" w:styleId="Bodytext9Exact1" w:customStyle="1">
    <w:name w:val="Body text (9) Exact1"/>
    <w:basedOn w:val="Bodytext9Exact"/>
    <w:qFormat/>
    <w:rsid w:val="0005706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rPr>
  </w:style>
  <w:style w:type="character" w:styleId="Bodytext10Exact" w:customStyle="1">
    <w:name w:val="Body text (10) Exact"/>
    <w:basedOn w:val="DefaultParagraphFont"/>
    <w:link w:val="Bodytext10"/>
    <w:qFormat/>
    <w:rsid w:val="00057063"/>
    <w:rPr>
      <w:rFonts w:ascii="Times New Roman" w:hAnsi="Times New Roman" w:eastAsia="Times New Roman" w:cs="Times New Roman"/>
      <w:b w:val="false"/>
      <w:bCs w:val="false"/>
      <w:i w:val="false"/>
      <w:iCs w:val="false"/>
      <w:caps w:val="false"/>
      <w:smallCaps w:val="false"/>
      <w:strike w:val="false"/>
      <w:dstrike w:val="false"/>
      <w:sz w:val="8"/>
      <w:szCs w:val="8"/>
      <w:u w:val="none"/>
    </w:rPr>
  </w:style>
  <w:style w:type="character" w:styleId="Bodytext10Exact1" w:customStyle="1">
    <w:name w:val="Body text (10) Exact1"/>
    <w:basedOn w:val="Bodytext10Exact"/>
    <w:qFormat/>
    <w:rsid w:val="0005706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rPr>
  </w:style>
  <w:style w:type="character" w:styleId="Bodytext18Exact" w:customStyle="1">
    <w:name w:val="Body text (18) Exact"/>
    <w:basedOn w:val="DefaultParagraphFont"/>
    <w:qFormat/>
    <w:rsid w:val="00057063"/>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Bodytext3" w:customStyle="1">
    <w:name w:val="Body text (3)_"/>
    <w:basedOn w:val="DefaultParagraphFont"/>
    <w:link w:val="Bodytext30"/>
    <w:qFormat/>
    <w:rsid w:val="00057063"/>
    <w:rPr>
      <w:rFonts w:ascii="Arial" w:hAnsi="Arial" w:eastAsia="Arial" w:cs="Arial"/>
      <w:b/>
      <w:bCs/>
      <w:i w:val="false"/>
      <w:iCs w:val="false"/>
      <w:caps w:val="false"/>
      <w:smallCaps w:val="false"/>
      <w:strike w:val="false"/>
      <w:dstrike w:val="false"/>
      <w:sz w:val="20"/>
      <w:szCs w:val="20"/>
      <w:u w:val="none"/>
    </w:rPr>
  </w:style>
  <w:style w:type="character" w:styleId="Headerorfooter" w:customStyle="1">
    <w:name w:val="Header or footer_"/>
    <w:basedOn w:val="DefaultParagraphFont"/>
    <w:link w:val="Headerorfooter1"/>
    <w:qFormat/>
    <w:rsid w:val="00057063"/>
    <w:rPr>
      <w:rFonts w:ascii="Arial" w:hAnsi="Arial" w:eastAsia="Arial" w:cs="Arial"/>
      <w:b w:val="false"/>
      <w:bCs w:val="false"/>
      <w:i w:val="false"/>
      <w:iCs w:val="false"/>
      <w:caps w:val="false"/>
      <w:smallCaps w:val="false"/>
      <w:strike w:val="false"/>
      <w:dstrike w:val="false"/>
      <w:u w:val="none"/>
    </w:rPr>
  </w:style>
  <w:style w:type="character" w:styleId="Headerorfooter9pt" w:customStyle="1">
    <w:name w:val="Header or footer + 9 pt"/>
    <w:basedOn w:val="Headerorfooter"/>
    <w:qFormat/>
    <w:rsid w:val="00057063"/>
    <w:rPr>
      <w:rFonts w:ascii="Arial" w:hAnsi="Arial" w:eastAsia="Arial" w:cs="Arial"/>
      <w:b w:val="false"/>
      <w:bCs w:val="false"/>
      <w:i w:val="false"/>
      <w:iCs w:val="false"/>
      <w:caps w:val="false"/>
      <w:smallCaps w:val="false"/>
      <w:strike w:val="false"/>
      <w:dstrike w:val="false"/>
      <w:color w:val="000000"/>
      <w:spacing w:val="0"/>
      <w:w w:val="100"/>
      <w:sz w:val="18"/>
      <w:szCs w:val="18"/>
      <w:u w:val="none"/>
    </w:rPr>
  </w:style>
  <w:style w:type="character" w:styleId="Bodytext4" w:customStyle="1">
    <w:name w:val="Body text (4)_"/>
    <w:basedOn w:val="DefaultParagraphFont"/>
    <w:link w:val="Bodytext40"/>
    <w:qFormat/>
    <w:rsid w:val="00057063"/>
    <w:rPr>
      <w:rFonts w:ascii="Times New Roman" w:hAnsi="Times New Roman" w:eastAsia="Times New Roman" w:cs="Times New Roman"/>
      <w:b/>
      <w:bCs/>
      <w:i/>
      <w:iCs/>
      <w:caps w:val="false"/>
      <w:smallCaps w:val="false"/>
      <w:strike w:val="false"/>
      <w:dstrike w:val="false"/>
      <w:sz w:val="20"/>
      <w:szCs w:val="20"/>
      <w:u w:val="none"/>
    </w:rPr>
  </w:style>
  <w:style w:type="character" w:styleId="Bodytext4NotItalic" w:customStyle="1">
    <w:name w:val="Body text (4) + Not Italic"/>
    <w:basedOn w:val="Bodytext4"/>
    <w:qFormat/>
    <w:rsid w:val="00057063"/>
    <w:rPr>
      <w:rFonts w:ascii="Times New Roman" w:hAnsi="Times New Roman" w:eastAsia="Times New Roman" w:cs="Times New Roman"/>
      <w:b/>
      <w:bCs/>
      <w:i/>
      <w:iCs/>
      <w:caps w:val="false"/>
      <w:smallCaps w:val="false"/>
      <w:strike w:val="false"/>
      <w:dstrike w:val="false"/>
      <w:color w:val="000000"/>
      <w:spacing w:val="0"/>
      <w:w w:val="100"/>
      <w:sz w:val="20"/>
      <w:szCs w:val="20"/>
      <w:u w:val="none"/>
    </w:rPr>
  </w:style>
  <w:style w:type="character" w:styleId="Bodytext5" w:customStyle="1">
    <w:name w:val="Body text (5)_"/>
    <w:basedOn w:val="DefaultParagraphFont"/>
    <w:link w:val="Bodytext50"/>
    <w:qFormat/>
    <w:rsid w:val="00057063"/>
    <w:rPr>
      <w:rFonts w:ascii="Arial" w:hAnsi="Arial" w:eastAsia="Arial" w:cs="Arial"/>
      <w:b/>
      <w:bCs/>
      <w:i w:val="false"/>
      <w:iCs w:val="false"/>
      <w:caps w:val="false"/>
      <w:smallCaps w:val="false"/>
      <w:strike w:val="false"/>
      <w:dstrike w:val="false"/>
      <w:sz w:val="22"/>
      <w:szCs w:val="22"/>
      <w:u w:val="none"/>
    </w:rPr>
  </w:style>
  <w:style w:type="character" w:styleId="Bodytext6" w:customStyle="1">
    <w:name w:val="Body text (6)_"/>
    <w:basedOn w:val="DefaultParagraphFont"/>
    <w:link w:val="Bodytext61"/>
    <w:qFormat/>
    <w:rsid w:val="00057063"/>
    <w:rPr>
      <w:rFonts w:ascii="Calibri" w:hAnsi="Calibri" w:eastAsia="Calibri" w:cs="Calibri"/>
      <w:b/>
      <w:bCs/>
      <w:i/>
      <w:iCs/>
      <w:caps w:val="false"/>
      <w:smallCaps w:val="false"/>
      <w:strike w:val="false"/>
      <w:dstrike w:val="false"/>
      <w:sz w:val="22"/>
      <w:szCs w:val="22"/>
      <w:u w:val="none"/>
      <w:lang w:val="en-US" w:eastAsia="en-US" w:bidi="en-US"/>
    </w:rPr>
  </w:style>
  <w:style w:type="character" w:styleId="Bodytext6TimesNewRoman105pt" w:customStyle="1">
    <w:name w:val="Body text (6) + Times New Roman;10;5 pt"/>
    <w:basedOn w:val="Bodytext6"/>
    <w:qFormat/>
    <w:rsid w:val="00057063"/>
    <w:rPr>
      <w:rFonts w:ascii="Times New Roman" w:hAnsi="Times New Roman" w:eastAsia="Times New Roman" w:cs="Times New Roman"/>
      <w:b/>
      <w:bCs/>
      <w:i/>
      <w:iCs/>
      <w:caps w:val="false"/>
      <w:smallCaps w:val="false"/>
      <w:strike w:val="false"/>
      <w:dstrike w:val="false"/>
      <w:color w:val="000000"/>
      <w:spacing w:val="0"/>
      <w:w w:val="100"/>
      <w:sz w:val="21"/>
      <w:szCs w:val="21"/>
      <w:u w:val="none"/>
      <w:lang w:val="en-US" w:eastAsia="en-US" w:bidi="en-US"/>
    </w:rPr>
  </w:style>
  <w:style w:type="character" w:styleId="Bodytext61" w:customStyle="1">
    <w:name w:val="Body text (6)"/>
    <w:basedOn w:val="Bodytext6"/>
    <w:qFormat/>
    <w:rsid w:val="00057063"/>
    <w:rPr>
      <w:rFonts w:ascii="Calibri" w:hAnsi="Calibri" w:eastAsia="Calibri" w:cs="Calibri"/>
      <w:b/>
      <w:bCs/>
      <w:i/>
      <w:iCs/>
      <w:caps w:val="false"/>
      <w:smallCaps w:val="false"/>
      <w:strike w:val="false"/>
      <w:dstrike w:val="false"/>
      <w:color w:val="000000"/>
      <w:spacing w:val="0"/>
      <w:w w:val="100"/>
      <w:sz w:val="22"/>
      <w:szCs w:val="22"/>
      <w:u w:val="single"/>
      <w:lang w:val="en-US" w:eastAsia="en-US" w:bidi="en-US"/>
    </w:rPr>
  </w:style>
  <w:style w:type="character" w:styleId="Heading3" w:customStyle="1">
    <w:name w:val="Heading #3_"/>
    <w:basedOn w:val="DefaultParagraphFont"/>
    <w:link w:val="Heading30"/>
    <w:qFormat/>
    <w:rsid w:val="00057063"/>
    <w:rPr>
      <w:rFonts w:ascii="Arial" w:hAnsi="Arial" w:eastAsia="Arial" w:cs="Arial"/>
      <w:b w:val="false"/>
      <w:bCs w:val="false"/>
      <w:i w:val="false"/>
      <w:iCs w:val="false"/>
      <w:caps w:val="false"/>
      <w:smallCaps w:val="false"/>
      <w:strike w:val="false"/>
      <w:dstrike w:val="false"/>
      <w:u w:val="none"/>
    </w:rPr>
  </w:style>
  <w:style w:type="character" w:styleId="Bodytext7" w:customStyle="1">
    <w:name w:val="Body text (7)_"/>
    <w:basedOn w:val="DefaultParagraphFont"/>
    <w:link w:val="Bodytext70"/>
    <w:qFormat/>
    <w:rsid w:val="00057063"/>
    <w:rPr>
      <w:rFonts w:ascii="Times New Roman" w:hAnsi="Times New Roman" w:eastAsia="Times New Roman" w:cs="Times New Roman"/>
      <w:b w:val="false"/>
      <w:bCs w:val="false"/>
      <w:i/>
      <w:iCs/>
      <w:caps w:val="false"/>
      <w:smallCaps w:val="false"/>
      <w:strike w:val="false"/>
      <w:dstrike w:val="false"/>
      <w:sz w:val="8"/>
      <w:szCs w:val="8"/>
      <w:u w:val="none"/>
    </w:rPr>
  </w:style>
  <w:style w:type="character" w:styleId="Bodytext7BookmanOldStyleNotItalic" w:customStyle="1">
    <w:name w:val="Body text (7) + Bookman Old Style;Not Italic"/>
    <w:basedOn w:val="Bodytext7"/>
    <w:qFormat/>
    <w:rsid w:val="00057063"/>
    <w:rPr>
      <w:rFonts w:ascii="Bookman Old Style" w:hAnsi="Bookman Old Style" w:eastAsia="Bookman Old Style" w:cs="Bookman Old Style"/>
      <w:b w:val="false"/>
      <w:bCs w:val="false"/>
      <w:i/>
      <w:iCs/>
      <w:caps w:val="false"/>
      <w:smallCaps w:val="false"/>
      <w:strike w:val="false"/>
      <w:dstrike w:val="false"/>
      <w:color w:val="000000"/>
      <w:spacing w:val="0"/>
      <w:w w:val="100"/>
      <w:sz w:val="8"/>
      <w:szCs w:val="8"/>
      <w:u w:val="none"/>
    </w:rPr>
  </w:style>
  <w:style w:type="character" w:styleId="Bodytext8" w:customStyle="1">
    <w:name w:val="Body text (8)_"/>
    <w:basedOn w:val="DefaultParagraphFont"/>
    <w:link w:val="Bodytext80"/>
    <w:qFormat/>
    <w:rsid w:val="00057063"/>
    <w:rPr>
      <w:rFonts w:ascii="Calibri" w:hAnsi="Calibri" w:eastAsia="Calibri" w:cs="Calibri"/>
      <w:b w:val="false"/>
      <w:bCs w:val="false"/>
      <w:i/>
      <w:iCs/>
      <w:caps w:val="false"/>
      <w:smallCaps w:val="false"/>
      <w:strike w:val="false"/>
      <w:dstrike w:val="false"/>
      <w:sz w:val="8"/>
      <w:szCs w:val="8"/>
      <w:u w:val="none"/>
    </w:rPr>
  </w:style>
  <w:style w:type="character" w:styleId="Bodytext2" w:customStyle="1">
    <w:name w:val="Body text (2)_"/>
    <w:basedOn w:val="DefaultParagraphFont"/>
    <w:link w:val="Bodytext21"/>
    <w:qFormat/>
    <w:rsid w:val="00057063"/>
    <w:rPr>
      <w:rFonts w:ascii="Arial" w:hAnsi="Arial" w:eastAsia="Arial" w:cs="Arial"/>
      <w:b w:val="false"/>
      <w:bCs w:val="false"/>
      <w:i w:val="false"/>
      <w:iCs w:val="false"/>
      <w:caps w:val="false"/>
      <w:smallCaps w:val="false"/>
      <w:strike w:val="false"/>
      <w:dstrike w:val="false"/>
      <w:u w:val="none"/>
    </w:rPr>
  </w:style>
  <w:style w:type="character" w:styleId="Bodytext21" w:customStyle="1">
    <w:name w:val="Body text (2)"/>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none"/>
    </w:rPr>
  </w:style>
  <w:style w:type="character" w:styleId="Bodytext11" w:customStyle="1">
    <w:name w:val="Body text (11)_"/>
    <w:basedOn w:val="DefaultParagraphFont"/>
    <w:link w:val="Bodytext110"/>
    <w:qFormat/>
    <w:rsid w:val="00057063"/>
    <w:rPr>
      <w:rFonts w:ascii="Arial" w:hAnsi="Arial" w:eastAsia="Arial" w:cs="Arial"/>
      <w:b w:val="false"/>
      <w:bCs w:val="false"/>
      <w:i/>
      <w:iCs/>
      <w:caps w:val="false"/>
      <w:smallCaps w:val="false"/>
      <w:strike w:val="false"/>
      <w:dstrike w:val="false"/>
      <w:u w:val="none"/>
    </w:rPr>
  </w:style>
  <w:style w:type="character" w:styleId="Bodytext11NotItalic" w:customStyle="1">
    <w:name w:val="Body text (11) + Not Italic"/>
    <w:basedOn w:val="Bodytext11"/>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12" w:customStyle="1">
    <w:name w:val="Body text (12)_"/>
    <w:basedOn w:val="DefaultParagraphFont"/>
    <w:link w:val="Bodytext120"/>
    <w:qFormat/>
    <w:rsid w:val="00057063"/>
    <w:rPr>
      <w:rFonts w:ascii="Bookman Old Style" w:hAnsi="Bookman Old Style" w:eastAsia="Bookman Old Style" w:cs="Bookman Old Style"/>
      <w:b w:val="false"/>
      <w:bCs w:val="false"/>
      <w:i/>
      <w:iCs/>
      <w:caps w:val="false"/>
      <w:smallCaps w:val="false"/>
      <w:strike w:val="false"/>
      <w:dstrike w:val="false"/>
      <w:sz w:val="8"/>
      <w:szCs w:val="8"/>
      <w:u w:val="none"/>
    </w:rPr>
  </w:style>
  <w:style w:type="character" w:styleId="Bodytext13" w:customStyle="1">
    <w:name w:val="Body text (13)_"/>
    <w:basedOn w:val="DefaultParagraphFont"/>
    <w:link w:val="Bodytext130"/>
    <w:qFormat/>
    <w:rsid w:val="00057063"/>
    <w:rPr>
      <w:rFonts w:ascii="Bookman Old Style" w:hAnsi="Bookman Old Style" w:eastAsia="Bookman Old Style" w:cs="Bookman Old Style"/>
      <w:b w:val="false"/>
      <w:bCs w:val="false"/>
      <w:i/>
      <w:iCs/>
      <w:caps w:val="false"/>
      <w:smallCaps w:val="false"/>
      <w:strike w:val="false"/>
      <w:dstrike w:val="false"/>
      <w:sz w:val="8"/>
      <w:szCs w:val="8"/>
      <w:u w:val="none"/>
    </w:rPr>
  </w:style>
  <w:style w:type="character" w:styleId="Bodytext24" w:customStyle="1">
    <w:name w:val="Body text (2)4"/>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none"/>
    </w:rPr>
  </w:style>
  <w:style w:type="character" w:styleId="Bodytext210ptBold" w:customStyle="1">
    <w:name w:val="Body text (2) + 10 pt;Bold"/>
    <w:basedOn w:val="Bodytext2"/>
    <w:qFormat/>
    <w:rsid w:val="00057063"/>
    <w:rPr>
      <w:rFonts w:ascii="Arial" w:hAnsi="Arial" w:eastAsia="Arial" w:cs="Arial"/>
      <w:b/>
      <w:bCs/>
      <w:i w:val="false"/>
      <w:iCs w:val="false"/>
      <w:caps w:val="false"/>
      <w:smallCaps w:val="false"/>
      <w:strike w:val="false"/>
      <w:dstrike w:val="false"/>
      <w:color w:val="000000"/>
      <w:spacing w:val="0"/>
      <w:w w:val="100"/>
      <w:sz w:val="20"/>
      <w:szCs w:val="20"/>
      <w:u w:val="none"/>
    </w:rPr>
  </w:style>
  <w:style w:type="character" w:styleId="Bodytext23" w:customStyle="1">
    <w:name w:val="Body text (2)3"/>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none"/>
    </w:rPr>
  </w:style>
  <w:style w:type="character" w:styleId="Bodytext2Italic" w:customStyle="1">
    <w:name w:val="Body text (2) + Italic"/>
    <w:basedOn w:val="Bodytext2"/>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213ptBold" w:customStyle="1">
    <w:name w:val="Body text (2) + 13 pt;Bold"/>
    <w:basedOn w:val="Bodytext2"/>
    <w:qFormat/>
    <w:rsid w:val="00057063"/>
    <w:rPr>
      <w:rFonts w:ascii="Arial" w:hAnsi="Arial" w:eastAsia="Arial" w:cs="Arial"/>
      <w:b/>
      <w:bCs/>
      <w:i w:val="false"/>
      <w:iCs w:val="false"/>
      <w:caps w:val="false"/>
      <w:smallCaps w:val="false"/>
      <w:strike w:val="false"/>
      <w:dstrike w:val="false"/>
      <w:color w:val="000000"/>
      <w:spacing w:val="0"/>
      <w:w w:val="100"/>
      <w:sz w:val="26"/>
      <w:szCs w:val="26"/>
      <w:u w:val="none"/>
    </w:rPr>
  </w:style>
  <w:style w:type="character" w:styleId="Bodytext210pt" w:customStyle="1">
    <w:name w:val="Body text (2) + 10 pt"/>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0"/>
      <w:szCs w:val="20"/>
      <w:u w:val="none"/>
    </w:rPr>
  </w:style>
  <w:style w:type="character" w:styleId="Bodytext2Italic2" w:customStyle="1">
    <w:name w:val="Body text (2) + Italic2"/>
    <w:basedOn w:val="Bodytext2"/>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14" w:customStyle="1">
    <w:name w:val="Body text (14)_"/>
    <w:basedOn w:val="DefaultParagraphFont"/>
    <w:link w:val="Bodytext140"/>
    <w:qFormat/>
    <w:rsid w:val="00057063"/>
    <w:rPr>
      <w:rFonts w:ascii="Arial" w:hAnsi="Arial" w:eastAsia="Arial" w:cs="Arial"/>
      <w:b w:val="false"/>
      <w:bCs w:val="false"/>
      <w:i w:val="false"/>
      <w:iCs w:val="false"/>
      <w:caps w:val="false"/>
      <w:smallCaps w:val="false"/>
      <w:strike w:val="false"/>
      <w:dstrike w:val="false"/>
      <w:w w:val="200"/>
      <w:sz w:val="8"/>
      <w:szCs w:val="8"/>
      <w:u w:val="none"/>
    </w:rPr>
  </w:style>
  <w:style w:type="character" w:styleId="Bodytext1410ptScale100" w:customStyle="1">
    <w:name w:val="Body text (14) + 10 pt;Scale 100%"/>
    <w:basedOn w:val="Bodytext14"/>
    <w:qFormat/>
    <w:rsid w:val="00057063"/>
    <w:rPr>
      <w:rFonts w:ascii="Arial" w:hAnsi="Arial" w:eastAsia="Arial" w:cs="Arial"/>
      <w:b w:val="false"/>
      <w:bCs w:val="false"/>
      <w:i w:val="false"/>
      <w:iCs w:val="false"/>
      <w:caps w:val="false"/>
      <w:smallCaps w:val="false"/>
      <w:strike w:val="false"/>
      <w:dstrike w:val="false"/>
      <w:color w:val="000000"/>
      <w:spacing w:val="0"/>
      <w:w w:val="100"/>
      <w:sz w:val="20"/>
      <w:szCs w:val="20"/>
      <w:u w:val="none"/>
    </w:rPr>
  </w:style>
  <w:style w:type="character" w:styleId="Bodytext15" w:customStyle="1">
    <w:name w:val="Body text (15)_"/>
    <w:basedOn w:val="DefaultParagraphFont"/>
    <w:link w:val="Bodytext150"/>
    <w:qFormat/>
    <w:rsid w:val="00057063"/>
    <w:rPr>
      <w:rFonts w:ascii="Arial" w:hAnsi="Arial" w:eastAsia="Arial" w:cs="Arial"/>
      <w:b w:val="false"/>
      <w:bCs w:val="false"/>
      <w:i w:val="false"/>
      <w:iCs w:val="false"/>
      <w:caps w:val="false"/>
      <w:smallCaps w:val="false"/>
      <w:strike w:val="false"/>
      <w:dstrike w:val="false"/>
      <w:sz w:val="10"/>
      <w:szCs w:val="10"/>
      <w:u w:val="none"/>
    </w:rPr>
  </w:style>
  <w:style w:type="character" w:styleId="Bodytext16" w:customStyle="1">
    <w:name w:val="Body text (16)_"/>
    <w:basedOn w:val="DefaultParagraphFont"/>
    <w:link w:val="Bodytext160"/>
    <w:qFormat/>
    <w:rsid w:val="00057063"/>
    <w:rPr>
      <w:rFonts w:ascii="Calibri" w:hAnsi="Calibri" w:eastAsia="Calibri" w:cs="Calibri"/>
      <w:b w:val="false"/>
      <w:bCs w:val="false"/>
      <w:i/>
      <w:iCs/>
      <w:caps w:val="false"/>
      <w:smallCaps w:val="false"/>
      <w:strike w:val="false"/>
      <w:dstrike w:val="false"/>
      <w:sz w:val="11"/>
      <w:szCs w:val="11"/>
      <w:u w:val="none"/>
    </w:rPr>
  </w:style>
  <w:style w:type="character" w:styleId="Bodytext17" w:customStyle="1">
    <w:name w:val="Body text (17)_"/>
    <w:basedOn w:val="DefaultParagraphFont"/>
    <w:link w:val="Bodytext170"/>
    <w:qFormat/>
    <w:rsid w:val="00057063"/>
    <w:rPr>
      <w:rFonts w:ascii="Times New Roman" w:hAnsi="Times New Roman" w:eastAsia="Times New Roman" w:cs="Times New Roman"/>
      <w:b w:val="false"/>
      <w:bCs w:val="false"/>
      <w:i/>
      <w:iCs/>
      <w:caps w:val="false"/>
      <w:smallCaps w:val="false"/>
      <w:strike w:val="false"/>
      <w:dstrike w:val="false"/>
      <w:spacing w:val="-10"/>
      <w:sz w:val="19"/>
      <w:szCs w:val="19"/>
      <w:u w:val="none"/>
    </w:rPr>
  </w:style>
  <w:style w:type="character" w:styleId="Bodytext18" w:customStyle="1">
    <w:name w:val="Body text (18)_"/>
    <w:basedOn w:val="DefaultParagraphFont"/>
    <w:link w:val="Bodytext180"/>
    <w:qFormat/>
    <w:rsid w:val="00057063"/>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HeaderorfooterBold" w:customStyle="1">
    <w:name w:val="Header or footer + Bold"/>
    <w:basedOn w:val="Headerorfooter"/>
    <w:qFormat/>
    <w:rsid w:val="00057063"/>
    <w:rPr>
      <w:rFonts w:ascii="Arial" w:hAnsi="Arial" w:eastAsia="Arial" w:cs="Arial"/>
      <w:b/>
      <w:bCs/>
      <w:i w:val="false"/>
      <w:iCs w:val="false"/>
      <w:caps w:val="false"/>
      <w:smallCaps w:val="false"/>
      <w:strike w:val="false"/>
      <w:dstrike w:val="false"/>
      <w:color w:val="000000"/>
      <w:spacing w:val="0"/>
      <w:w w:val="100"/>
      <w:sz w:val="24"/>
      <w:szCs w:val="24"/>
      <w:u w:val="none"/>
    </w:rPr>
  </w:style>
  <w:style w:type="character" w:styleId="Headerorfooter1" w:customStyle="1">
    <w:name w:val="Header or footer"/>
    <w:basedOn w:val="Headerorfooter"/>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none"/>
    </w:rPr>
  </w:style>
  <w:style w:type="character" w:styleId="Bodytext19" w:customStyle="1">
    <w:name w:val="Body text (19)_"/>
    <w:basedOn w:val="DefaultParagraphFont"/>
    <w:link w:val="Bodytext190"/>
    <w:qFormat/>
    <w:rsid w:val="00057063"/>
    <w:rPr>
      <w:rFonts w:ascii="Arial" w:hAnsi="Arial" w:eastAsia="Arial" w:cs="Arial"/>
      <w:b w:val="false"/>
      <w:bCs w:val="false"/>
      <w:i w:val="false"/>
      <w:iCs w:val="false"/>
      <w:caps w:val="false"/>
      <w:smallCaps w:val="false"/>
      <w:strike w:val="false"/>
      <w:dstrike w:val="false"/>
      <w:sz w:val="20"/>
      <w:szCs w:val="20"/>
      <w:u w:val="none"/>
    </w:rPr>
  </w:style>
  <w:style w:type="character" w:styleId="Heading2" w:customStyle="1">
    <w:name w:val="Heading #2_"/>
    <w:basedOn w:val="DefaultParagraphFont"/>
    <w:link w:val="Heading20"/>
    <w:qFormat/>
    <w:rsid w:val="00057063"/>
    <w:rPr>
      <w:rFonts w:ascii="Arial" w:hAnsi="Arial" w:eastAsia="Arial" w:cs="Arial"/>
      <w:b/>
      <w:bCs/>
      <w:i w:val="false"/>
      <w:iCs w:val="false"/>
      <w:caps w:val="false"/>
      <w:smallCaps w:val="false"/>
      <w:strike w:val="false"/>
      <w:dstrike w:val="false"/>
      <w:sz w:val="26"/>
      <w:szCs w:val="26"/>
      <w:u w:val="none"/>
    </w:rPr>
  </w:style>
  <w:style w:type="character" w:styleId="Bodytext2BookmanOldStyle4ptItalic" w:customStyle="1">
    <w:name w:val="Body text (2) + Bookman Old Style;4 pt;Italic"/>
    <w:basedOn w:val="Bodytext2"/>
    <w:qFormat/>
    <w:rsid w:val="00057063"/>
    <w:rPr>
      <w:rFonts w:ascii="Bookman Old Style" w:hAnsi="Bookman Old Style" w:eastAsia="Bookman Old Style" w:cs="Bookman Old Style"/>
      <w:b w:val="false"/>
      <w:bCs w:val="false"/>
      <w:i/>
      <w:iCs/>
      <w:caps w:val="false"/>
      <w:smallCaps w:val="false"/>
      <w:strike w:val="false"/>
      <w:dstrike w:val="false"/>
      <w:color w:val="000000"/>
      <w:spacing w:val="0"/>
      <w:w w:val="100"/>
      <w:sz w:val="8"/>
      <w:szCs w:val="8"/>
      <w:u w:val="none"/>
    </w:rPr>
  </w:style>
  <w:style w:type="character" w:styleId="Bodytext19Bold" w:customStyle="1">
    <w:name w:val="Body text (19) + Bold"/>
    <w:basedOn w:val="Bodytext19"/>
    <w:qFormat/>
    <w:rsid w:val="00057063"/>
    <w:rPr>
      <w:rFonts w:ascii="Arial" w:hAnsi="Arial" w:eastAsia="Arial" w:cs="Arial"/>
      <w:b/>
      <w:bCs/>
      <w:i w:val="false"/>
      <w:iCs w:val="false"/>
      <w:caps w:val="false"/>
      <w:smallCaps w:val="false"/>
      <w:strike w:val="false"/>
      <w:dstrike w:val="false"/>
      <w:color w:val="000000"/>
      <w:spacing w:val="0"/>
      <w:w w:val="100"/>
      <w:sz w:val="20"/>
      <w:szCs w:val="20"/>
      <w:u w:val="none"/>
    </w:rPr>
  </w:style>
  <w:style w:type="character" w:styleId="Bodytext2Exact" w:customStyle="1">
    <w:name w:val="Body text (2) Exact"/>
    <w:basedOn w:val="DefaultParagraphFont"/>
    <w:qFormat/>
    <w:rsid w:val="00057063"/>
    <w:rPr>
      <w:rFonts w:ascii="Arial" w:hAnsi="Arial" w:eastAsia="Arial" w:cs="Arial"/>
      <w:b w:val="false"/>
      <w:bCs w:val="false"/>
      <w:i w:val="false"/>
      <w:iCs w:val="false"/>
      <w:caps w:val="false"/>
      <w:smallCaps w:val="false"/>
      <w:strike w:val="false"/>
      <w:dstrike w:val="false"/>
      <w:u w:val="none"/>
    </w:rPr>
  </w:style>
  <w:style w:type="character" w:styleId="Bodytext2ItalicExact" w:customStyle="1">
    <w:name w:val="Body text (2) + Italic Exact"/>
    <w:basedOn w:val="Bodytext2"/>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20" w:customStyle="1">
    <w:name w:val="Body text (20)_"/>
    <w:basedOn w:val="DefaultParagraphFont"/>
    <w:link w:val="Bodytext201"/>
    <w:qFormat/>
    <w:rsid w:val="00057063"/>
    <w:rPr>
      <w:rFonts w:ascii="Bookman Old Style" w:hAnsi="Bookman Old Style" w:eastAsia="Bookman Old Style" w:cs="Bookman Old Style"/>
      <w:b w:val="false"/>
      <w:bCs w:val="false"/>
      <w:i w:val="false"/>
      <w:iCs w:val="false"/>
      <w:caps w:val="false"/>
      <w:smallCaps w:val="false"/>
      <w:strike w:val="false"/>
      <w:dstrike w:val="false"/>
      <w:sz w:val="20"/>
      <w:szCs w:val="20"/>
      <w:u w:val="none"/>
    </w:rPr>
  </w:style>
  <w:style w:type="character" w:styleId="Bodytext20Italic" w:customStyle="1">
    <w:name w:val="Body text (20) + Italic"/>
    <w:basedOn w:val="Bodytext20"/>
    <w:qFormat/>
    <w:rsid w:val="00057063"/>
    <w:rPr>
      <w:rFonts w:ascii="Bookman Old Style" w:hAnsi="Bookman Old Style" w:eastAsia="Bookman Old Style" w:cs="Bookman Old Style"/>
      <w:b w:val="false"/>
      <w:bCs w:val="false"/>
      <w:i/>
      <w:iCs/>
      <w:caps w:val="false"/>
      <w:smallCaps w:val="false"/>
      <w:strike w:val="false"/>
      <w:dstrike w:val="false"/>
      <w:color w:val="000000"/>
      <w:spacing w:val="0"/>
      <w:w w:val="100"/>
      <w:sz w:val="20"/>
      <w:szCs w:val="20"/>
      <w:u w:val="none"/>
    </w:rPr>
  </w:style>
  <w:style w:type="character" w:styleId="Bodytext25Exact" w:customStyle="1">
    <w:name w:val="Body text (25) Exact"/>
    <w:basedOn w:val="DefaultParagraphFont"/>
    <w:link w:val="Bodytext25"/>
    <w:qFormat/>
    <w:rsid w:val="00057063"/>
    <w:rPr>
      <w:rFonts w:ascii="Times New Roman" w:hAnsi="Times New Roman" w:eastAsia="Times New Roman" w:cs="Times New Roman"/>
      <w:b w:val="false"/>
      <w:bCs w:val="false"/>
      <w:i w:val="false"/>
      <w:iCs w:val="false"/>
      <w:caps w:val="false"/>
      <w:smallCaps w:val="false"/>
      <w:strike w:val="false"/>
      <w:dstrike w:val="false"/>
      <w:sz w:val="16"/>
      <w:szCs w:val="16"/>
      <w:u w:val="none"/>
    </w:rPr>
  </w:style>
  <w:style w:type="character" w:styleId="Bodytext211" w:customStyle="1">
    <w:name w:val="Body text (21)_"/>
    <w:basedOn w:val="DefaultParagraphFont"/>
    <w:link w:val="Bodytext211"/>
    <w:qFormat/>
    <w:rsid w:val="00057063"/>
    <w:rPr>
      <w:rFonts w:ascii="Arial" w:hAnsi="Arial" w:eastAsia="Arial" w:cs="Arial"/>
      <w:b/>
      <w:bCs/>
      <w:i w:val="false"/>
      <w:iCs w:val="false"/>
      <w:caps w:val="false"/>
      <w:smallCaps w:val="false"/>
      <w:strike w:val="false"/>
      <w:dstrike w:val="false"/>
      <w:sz w:val="32"/>
      <w:szCs w:val="32"/>
      <w:u w:val="none"/>
    </w:rPr>
  </w:style>
  <w:style w:type="character" w:styleId="Bodytext22" w:customStyle="1">
    <w:name w:val="Body text (22)_"/>
    <w:basedOn w:val="DefaultParagraphFont"/>
    <w:link w:val="Bodytext220"/>
    <w:qFormat/>
    <w:rsid w:val="00057063"/>
    <w:rPr>
      <w:rFonts w:ascii="Bookman Old Style" w:hAnsi="Bookman Old Style" w:eastAsia="Bookman Old Style" w:cs="Bookman Old Style"/>
      <w:b w:val="false"/>
      <w:bCs w:val="false"/>
      <w:i w:val="false"/>
      <w:iCs w:val="false"/>
      <w:caps w:val="false"/>
      <w:smallCaps w:val="false"/>
      <w:strike w:val="false"/>
      <w:dstrike w:val="false"/>
      <w:sz w:val="20"/>
      <w:szCs w:val="20"/>
      <w:u w:val="none"/>
    </w:rPr>
  </w:style>
  <w:style w:type="character" w:styleId="Bodytext22Italic" w:customStyle="1">
    <w:name w:val="Body text (22) + Italic"/>
    <w:basedOn w:val="Bodytext22"/>
    <w:qFormat/>
    <w:rsid w:val="00057063"/>
    <w:rPr>
      <w:rFonts w:ascii="Bookman Old Style" w:hAnsi="Bookman Old Style" w:eastAsia="Bookman Old Style" w:cs="Bookman Old Style"/>
      <w:b w:val="false"/>
      <w:bCs w:val="false"/>
      <w:i/>
      <w:iCs/>
      <w:caps w:val="false"/>
      <w:smallCaps w:val="false"/>
      <w:strike w:val="false"/>
      <w:dstrike w:val="false"/>
      <w:color w:val="000000"/>
      <w:spacing w:val="0"/>
      <w:w w:val="100"/>
      <w:sz w:val="20"/>
      <w:szCs w:val="20"/>
      <w:u w:val="none"/>
    </w:rPr>
  </w:style>
  <w:style w:type="character" w:styleId="Heading1" w:customStyle="1">
    <w:name w:val="Heading #1_"/>
    <w:basedOn w:val="DefaultParagraphFont"/>
    <w:link w:val="Heading10"/>
    <w:qFormat/>
    <w:rsid w:val="00057063"/>
    <w:rPr>
      <w:rFonts w:ascii="Arial" w:hAnsi="Arial" w:eastAsia="Arial" w:cs="Arial"/>
      <w:b/>
      <w:bCs/>
      <w:i w:val="false"/>
      <w:iCs w:val="false"/>
      <w:caps w:val="false"/>
      <w:smallCaps w:val="false"/>
      <w:strike w:val="false"/>
      <w:dstrike w:val="false"/>
      <w:sz w:val="32"/>
      <w:szCs w:val="32"/>
      <w:u w:val="none"/>
    </w:rPr>
  </w:style>
  <w:style w:type="character" w:styleId="Heading1NotBoldSpacing0pt" w:customStyle="1">
    <w:name w:val="Heading #1 + Not Bold;Spacing 0 pt"/>
    <w:basedOn w:val="Heading1"/>
    <w:qFormat/>
    <w:rsid w:val="00057063"/>
    <w:rPr>
      <w:rFonts w:ascii="Arial" w:hAnsi="Arial" w:eastAsia="Arial" w:cs="Arial"/>
      <w:b/>
      <w:bCs/>
      <w:i w:val="false"/>
      <w:iCs w:val="false"/>
      <w:caps w:val="false"/>
      <w:smallCaps w:val="false"/>
      <w:strike w:val="false"/>
      <w:dstrike w:val="false"/>
      <w:color w:val="000000"/>
      <w:spacing w:val="-10"/>
      <w:w w:val="100"/>
      <w:sz w:val="32"/>
      <w:szCs w:val="32"/>
      <w:u w:val="none"/>
    </w:rPr>
  </w:style>
  <w:style w:type="character" w:styleId="Bodytext221" w:customStyle="1">
    <w:name w:val="Body text (2)2"/>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single"/>
    </w:rPr>
  </w:style>
  <w:style w:type="character" w:styleId="Bodytext231" w:customStyle="1">
    <w:name w:val="Body text (23)_"/>
    <w:basedOn w:val="DefaultParagraphFont"/>
    <w:link w:val="Bodytext231"/>
    <w:qFormat/>
    <w:rsid w:val="00057063"/>
    <w:rPr>
      <w:rFonts w:ascii="Arial" w:hAnsi="Arial" w:eastAsia="Arial" w:cs="Arial"/>
      <w:b/>
      <w:bCs/>
      <w:i/>
      <w:iCs/>
      <w:caps w:val="false"/>
      <w:smallCaps w:val="false"/>
      <w:strike w:val="false"/>
      <w:dstrike w:val="false"/>
      <w:u w:val="none"/>
    </w:rPr>
  </w:style>
  <w:style w:type="character" w:styleId="Bodytext23NotBoldSpacing0pt" w:customStyle="1">
    <w:name w:val="Body text (23) + Not Bold;Spacing 0 pt"/>
    <w:basedOn w:val="Bodytext231"/>
    <w:qFormat/>
    <w:rsid w:val="00057063"/>
    <w:rPr>
      <w:rFonts w:ascii="Arial" w:hAnsi="Arial" w:eastAsia="Arial" w:cs="Arial"/>
      <w:b/>
      <w:bCs/>
      <w:i/>
      <w:iCs/>
      <w:caps w:val="false"/>
      <w:smallCaps w:val="false"/>
      <w:strike w:val="false"/>
      <w:dstrike w:val="false"/>
      <w:color w:val="000000"/>
      <w:spacing w:val="-10"/>
      <w:w w:val="100"/>
      <w:sz w:val="24"/>
      <w:szCs w:val="24"/>
      <w:u w:val="none"/>
    </w:rPr>
  </w:style>
  <w:style w:type="character" w:styleId="Bodytext241" w:customStyle="1">
    <w:name w:val="Body text (24)_"/>
    <w:basedOn w:val="DefaultParagraphFont"/>
    <w:link w:val="Bodytext241"/>
    <w:qFormat/>
    <w:rsid w:val="00057063"/>
    <w:rPr>
      <w:rFonts w:ascii="Arial" w:hAnsi="Arial" w:eastAsia="Arial" w:cs="Arial"/>
      <w:b w:val="false"/>
      <w:bCs w:val="false"/>
      <w:i/>
      <w:iCs/>
      <w:caps w:val="false"/>
      <w:smallCaps w:val="false"/>
      <w:strike w:val="false"/>
      <w:dstrike w:val="false"/>
      <w:sz w:val="8"/>
      <w:szCs w:val="8"/>
      <w:u w:val="none"/>
    </w:rPr>
  </w:style>
  <w:style w:type="character" w:styleId="Heading1NotBoldSpacing1pt" w:customStyle="1">
    <w:name w:val="Heading #1 + Not Bold;Spacing -1 pt"/>
    <w:basedOn w:val="Heading1"/>
    <w:qFormat/>
    <w:rsid w:val="00057063"/>
    <w:rPr>
      <w:rFonts w:ascii="Arial" w:hAnsi="Arial" w:eastAsia="Arial" w:cs="Arial"/>
      <w:b/>
      <w:bCs/>
      <w:i w:val="false"/>
      <w:iCs w:val="false"/>
      <w:caps w:val="false"/>
      <w:smallCaps w:val="false"/>
      <w:strike w:val="false"/>
      <w:dstrike w:val="false"/>
      <w:color w:val="000000"/>
      <w:spacing w:val="-20"/>
      <w:w w:val="100"/>
      <w:sz w:val="32"/>
      <w:szCs w:val="32"/>
      <w:u w:val="none"/>
    </w:rPr>
  </w:style>
  <w:style w:type="character" w:styleId="HeaderorfooterBold1" w:customStyle="1">
    <w:name w:val="Header or footer + Bold1"/>
    <w:basedOn w:val="Headerorfooter"/>
    <w:qFormat/>
    <w:rsid w:val="00057063"/>
    <w:rPr>
      <w:rFonts w:ascii="Arial" w:hAnsi="Arial" w:eastAsia="Arial" w:cs="Arial"/>
      <w:b/>
      <w:bCs/>
      <w:i w:val="false"/>
      <w:iCs w:val="false"/>
      <w:caps w:val="false"/>
      <w:smallCaps w:val="false"/>
      <w:strike w:val="false"/>
      <w:dstrike w:val="false"/>
      <w:color w:val="000000"/>
      <w:spacing w:val="0"/>
      <w:w w:val="100"/>
      <w:sz w:val="24"/>
      <w:szCs w:val="24"/>
      <w:u w:val="none"/>
    </w:rPr>
  </w:style>
  <w:style w:type="character" w:styleId="Headerorfooter9pt1" w:customStyle="1">
    <w:name w:val="Header or footer + 9 pt1"/>
    <w:basedOn w:val="Headerorfooter"/>
    <w:qFormat/>
    <w:rsid w:val="00057063"/>
    <w:rPr>
      <w:rFonts w:ascii="Arial" w:hAnsi="Arial" w:eastAsia="Arial" w:cs="Arial"/>
      <w:b w:val="false"/>
      <w:bCs w:val="false"/>
      <w:i w:val="false"/>
      <w:iCs w:val="false"/>
      <w:caps w:val="false"/>
      <w:smallCaps w:val="false"/>
      <w:strike w:val="false"/>
      <w:dstrike w:val="false"/>
      <w:color w:val="000000"/>
      <w:spacing w:val="0"/>
      <w:w w:val="100"/>
      <w:sz w:val="18"/>
      <w:szCs w:val="18"/>
      <w:u w:val="none"/>
    </w:rPr>
  </w:style>
  <w:style w:type="character" w:styleId="Bodytext285pt" w:customStyle="1">
    <w:name w:val="Body text (2) + 8;5 pt"/>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17"/>
      <w:szCs w:val="17"/>
      <w:u w:val="none"/>
    </w:rPr>
  </w:style>
  <w:style w:type="character" w:styleId="Bodytext28ptItalic" w:customStyle="1">
    <w:name w:val="Body text (2) + 8 pt;Italic"/>
    <w:basedOn w:val="Bodytext2"/>
    <w:qFormat/>
    <w:rsid w:val="00057063"/>
    <w:rPr>
      <w:rFonts w:ascii="Arial" w:hAnsi="Arial" w:eastAsia="Arial" w:cs="Arial"/>
      <w:b w:val="false"/>
      <w:bCs w:val="false"/>
      <w:i/>
      <w:iCs/>
      <w:caps w:val="false"/>
      <w:smallCaps w:val="false"/>
      <w:strike w:val="false"/>
      <w:dstrike w:val="false"/>
      <w:color w:val="000000"/>
      <w:spacing w:val="0"/>
      <w:w w:val="100"/>
      <w:sz w:val="16"/>
      <w:szCs w:val="16"/>
      <w:u w:val="none"/>
    </w:rPr>
  </w:style>
  <w:style w:type="character" w:styleId="Heading3Exact" w:customStyle="1">
    <w:name w:val="Heading #3 Exact"/>
    <w:basedOn w:val="DefaultParagraphFont"/>
    <w:qFormat/>
    <w:rsid w:val="00057063"/>
    <w:rPr>
      <w:rFonts w:ascii="Arial" w:hAnsi="Arial" w:eastAsia="Arial" w:cs="Arial"/>
      <w:b w:val="false"/>
      <w:bCs w:val="false"/>
      <w:i w:val="false"/>
      <w:iCs w:val="false"/>
      <w:caps w:val="false"/>
      <w:smallCaps w:val="false"/>
      <w:strike w:val="false"/>
      <w:dstrike w:val="false"/>
      <w:u w:val="none"/>
    </w:rPr>
  </w:style>
  <w:style w:type="character" w:styleId="Bodytext26Exact" w:customStyle="1">
    <w:name w:val="Body text (26) Exact"/>
    <w:basedOn w:val="DefaultParagraphFont"/>
    <w:link w:val="Bodytext26"/>
    <w:qFormat/>
    <w:rsid w:val="00057063"/>
    <w:rPr>
      <w:rFonts w:ascii="Arial" w:hAnsi="Arial" w:eastAsia="Arial" w:cs="Arial"/>
      <w:b/>
      <w:bCs/>
      <w:i w:val="false"/>
      <w:iCs w:val="false"/>
      <w:caps w:val="false"/>
      <w:smallCaps w:val="false"/>
      <w:strike w:val="false"/>
      <w:dstrike w:val="false"/>
      <w:sz w:val="22"/>
      <w:szCs w:val="22"/>
      <w:u w:val="none"/>
    </w:rPr>
  </w:style>
  <w:style w:type="character" w:styleId="Bodytext26Spacing2ptExact" w:customStyle="1">
    <w:name w:val="Body text (26) + Spacing 2 pt Exact"/>
    <w:basedOn w:val="Bodytext26Exact"/>
    <w:qFormat/>
    <w:rsid w:val="00057063"/>
    <w:rPr>
      <w:rFonts w:ascii="Arial" w:hAnsi="Arial" w:eastAsia="Arial" w:cs="Arial"/>
      <w:b/>
      <w:bCs/>
      <w:i w:val="false"/>
      <w:iCs w:val="false"/>
      <w:caps w:val="false"/>
      <w:smallCaps w:val="false"/>
      <w:strike w:val="false"/>
      <w:dstrike w:val="false"/>
      <w:color w:val="000000"/>
      <w:spacing w:val="40"/>
      <w:w w:val="100"/>
      <w:sz w:val="22"/>
      <w:szCs w:val="22"/>
      <w:u w:val="none"/>
    </w:rPr>
  </w:style>
  <w:style w:type="character" w:styleId="Bodytext2612ptNotBoldExact" w:customStyle="1">
    <w:name w:val="Body text (26) + 12 pt;Not Bold Exact"/>
    <w:basedOn w:val="Bodytext26Exact"/>
    <w:qFormat/>
    <w:rsid w:val="00057063"/>
    <w:rPr>
      <w:rFonts w:ascii="Arial" w:hAnsi="Arial" w:eastAsia="Arial" w:cs="Arial"/>
      <w:b/>
      <w:bCs/>
      <w:i w:val="false"/>
      <w:iCs w:val="false"/>
      <w:caps w:val="false"/>
      <w:smallCaps w:val="false"/>
      <w:strike w:val="false"/>
      <w:dstrike w:val="false"/>
      <w:color w:val="000000"/>
      <w:spacing w:val="0"/>
      <w:w w:val="100"/>
      <w:sz w:val="24"/>
      <w:szCs w:val="24"/>
      <w:u w:val="none"/>
    </w:rPr>
  </w:style>
  <w:style w:type="character" w:styleId="Bodytext27Exact" w:customStyle="1">
    <w:name w:val="Body text (27) Exact"/>
    <w:basedOn w:val="DefaultParagraphFont"/>
    <w:link w:val="Bodytext27"/>
    <w:qFormat/>
    <w:rsid w:val="00057063"/>
    <w:rPr>
      <w:rFonts w:ascii="Bookman Old Style" w:hAnsi="Bookman Old Style" w:eastAsia="Bookman Old Style" w:cs="Bookman Old Style"/>
      <w:b/>
      <w:bCs/>
      <w:i w:val="false"/>
      <w:iCs w:val="false"/>
      <w:caps w:val="false"/>
      <w:smallCaps w:val="false"/>
      <w:strike w:val="false"/>
      <w:dstrike w:val="false"/>
      <w:sz w:val="14"/>
      <w:szCs w:val="14"/>
      <w:u w:val="none"/>
    </w:rPr>
  </w:style>
  <w:style w:type="character" w:styleId="Bodytext2BoldItalic" w:customStyle="1">
    <w:name w:val="Body text (2) + Bold;Italic"/>
    <w:basedOn w:val="Bodytext2"/>
    <w:qFormat/>
    <w:rsid w:val="00057063"/>
    <w:rPr>
      <w:rFonts w:ascii="Arial" w:hAnsi="Arial" w:eastAsia="Arial" w:cs="Arial"/>
      <w:b/>
      <w:bCs/>
      <w:i/>
      <w:iCs/>
      <w:caps w:val="false"/>
      <w:smallCaps w:val="false"/>
      <w:strike w:val="false"/>
      <w:dstrike w:val="false"/>
      <w:color w:val="000000"/>
      <w:spacing w:val="0"/>
      <w:w w:val="100"/>
      <w:sz w:val="24"/>
      <w:szCs w:val="24"/>
      <w:u w:val="none"/>
    </w:rPr>
  </w:style>
  <w:style w:type="character" w:styleId="Bodytext2TimesNewRoman105ptBoldItalic" w:customStyle="1">
    <w:name w:val="Body text (2) + Times New Roman;10;5 pt;Bold;Italic"/>
    <w:basedOn w:val="Bodytext2"/>
    <w:qFormat/>
    <w:rsid w:val="00057063"/>
    <w:rPr>
      <w:rFonts w:ascii="Times New Roman" w:hAnsi="Times New Roman" w:eastAsia="Times New Roman" w:cs="Times New Roman"/>
      <w:b/>
      <w:bCs/>
      <w:i/>
      <w:iCs/>
      <w:caps w:val="false"/>
      <w:smallCaps w:val="false"/>
      <w:strike w:val="false"/>
      <w:dstrike w:val="false"/>
      <w:color w:val="000000"/>
      <w:spacing w:val="0"/>
      <w:w w:val="100"/>
      <w:sz w:val="21"/>
      <w:szCs w:val="21"/>
      <w:u w:val="none"/>
    </w:rPr>
  </w:style>
  <w:style w:type="character" w:styleId="Bodytext2Italic1" w:customStyle="1">
    <w:name w:val="Body text (2) + Italic1"/>
    <w:basedOn w:val="Bodytext2"/>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28Exact" w:customStyle="1">
    <w:name w:val="Body text (28) Exact"/>
    <w:basedOn w:val="DefaultParagraphFont"/>
    <w:link w:val="Bodytext28"/>
    <w:qFormat/>
    <w:rsid w:val="00057063"/>
    <w:rPr>
      <w:rFonts w:ascii="Arial" w:hAnsi="Arial" w:eastAsia="Arial" w:cs="Arial"/>
      <w:b/>
      <w:bCs/>
      <w:i w:val="false"/>
      <w:iCs w:val="false"/>
      <w:caps w:val="false"/>
      <w:smallCaps w:val="false"/>
      <w:strike w:val="false"/>
      <w:dstrike w:val="false"/>
      <w:spacing w:val="-20"/>
      <w:w w:val="200"/>
      <w:sz w:val="34"/>
      <w:szCs w:val="34"/>
      <w:u w:val="none"/>
    </w:rPr>
  </w:style>
  <w:style w:type="character" w:styleId="Bodytext28BookmanOldStyle18ptSpacing0ptScale150Exact" w:customStyle="1">
    <w:name w:val="Body text (28) + Bookman Old Style;18 pt;Spacing 0 pt;Scale 150% Exact"/>
    <w:basedOn w:val="Bodytext28Exact"/>
    <w:qFormat/>
    <w:rsid w:val="00057063"/>
    <w:rPr>
      <w:rFonts w:ascii="Bookman Old Style" w:hAnsi="Bookman Old Style" w:eastAsia="Bookman Old Style" w:cs="Bookman Old Style"/>
      <w:b/>
      <w:bCs/>
      <w:i w:val="false"/>
      <w:iCs w:val="false"/>
      <w:caps w:val="false"/>
      <w:smallCaps w:val="false"/>
      <w:strike w:val="false"/>
      <w:dstrike w:val="false"/>
      <w:color w:val="000000"/>
      <w:spacing w:val="0"/>
      <w:w w:val="150"/>
      <w:sz w:val="36"/>
      <w:szCs w:val="36"/>
      <w:u w:val="none"/>
    </w:rPr>
  </w:style>
  <w:style w:type="character" w:styleId="Bodytext28SmallCapsExact" w:customStyle="1">
    <w:name w:val="Body text (28) + Small Caps Exact"/>
    <w:basedOn w:val="Bodytext28Exact"/>
    <w:qFormat/>
    <w:rsid w:val="00057063"/>
    <w:rPr>
      <w:rFonts w:ascii="Arial" w:hAnsi="Arial" w:eastAsia="Arial" w:cs="Arial"/>
      <w:b/>
      <w:bCs/>
      <w:i w:val="false"/>
      <w:iCs w:val="false"/>
      <w:smallCaps/>
      <w:strike w:val="false"/>
      <w:dstrike w:val="false"/>
      <w:color w:val="000000"/>
      <w:spacing w:val="-20"/>
      <w:w w:val="200"/>
      <w:sz w:val="34"/>
      <w:szCs w:val="34"/>
      <w:u w:val="none"/>
    </w:rPr>
  </w:style>
  <w:style w:type="character" w:styleId="Bodytext13Exact" w:customStyle="1">
    <w:name w:val="Body text (13) Exact"/>
    <w:basedOn w:val="DefaultParagraphFont"/>
    <w:qFormat/>
    <w:rsid w:val="00057063"/>
    <w:rPr>
      <w:rFonts w:ascii="Bookman Old Style" w:hAnsi="Bookman Old Style" w:eastAsia="Bookman Old Style" w:cs="Bookman Old Style"/>
      <w:b w:val="false"/>
      <w:bCs w:val="false"/>
      <w:i/>
      <w:iCs/>
      <w:caps w:val="false"/>
      <w:smallCaps w:val="false"/>
      <w:strike w:val="false"/>
      <w:dstrike w:val="false"/>
      <w:sz w:val="8"/>
      <w:szCs w:val="8"/>
      <w:u w:val="none"/>
    </w:rPr>
  </w:style>
  <w:style w:type="character" w:styleId="Bodytext29Exact" w:customStyle="1">
    <w:name w:val="Body text (29) Exact"/>
    <w:basedOn w:val="DefaultParagraphFont"/>
    <w:link w:val="Bodytext29"/>
    <w:qFormat/>
    <w:rsid w:val="00057063"/>
    <w:rPr>
      <w:rFonts w:ascii="Bookman Old Style" w:hAnsi="Bookman Old Style" w:eastAsia="Bookman Old Style" w:cs="Bookman Old Style"/>
      <w:b w:val="false"/>
      <w:bCs w:val="false"/>
      <w:i/>
      <w:iCs/>
      <w:caps w:val="false"/>
      <w:smallCaps w:val="false"/>
      <w:strike w:val="false"/>
      <w:dstrike w:val="false"/>
      <w:sz w:val="24"/>
      <w:szCs w:val="24"/>
      <w:u w:val="none"/>
    </w:rPr>
  </w:style>
  <w:style w:type="character" w:styleId="Bodytext30Exact" w:customStyle="1">
    <w:name w:val="Body text (30) Exact"/>
    <w:basedOn w:val="DefaultParagraphFont"/>
    <w:link w:val="Bodytext300"/>
    <w:qFormat/>
    <w:rsid w:val="00057063"/>
    <w:rPr>
      <w:rFonts w:ascii="Arial" w:hAnsi="Arial" w:eastAsia="Arial" w:cs="Arial"/>
      <w:b w:val="false"/>
      <w:bCs w:val="false"/>
      <w:i w:val="false"/>
      <w:iCs w:val="false"/>
      <w:caps w:val="false"/>
      <w:smallCaps w:val="false"/>
      <w:strike w:val="false"/>
      <w:dstrike w:val="false"/>
      <w:sz w:val="17"/>
      <w:szCs w:val="17"/>
      <w:u w:val="none"/>
    </w:rPr>
  </w:style>
  <w:style w:type="character" w:styleId="Heading5Char" w:customStyle="1">
    <w:name w:val="Heading 5 Char"/>
    <w:basedOn w:val="DefaultParagraphFont"/>
    <w:link w:val="Heading5"/>
    <w:uiPriority w:val="9"/>
    <w:qFormat/>
    <w:rsid w:val="00bd16d9"/>
    <w:rPr>
      <w:rFonts w:ascii="Cambria" w:hAnsi="Cambria" w:eastAsia="" w:cs="" w:asciiTheme="majorHAnsi" w:cstheme="majorBidi" w:eastAsiaTheme="majorEastAsia" w:hAnsiTheme="majorHAnsi"/>
      <w:color w:val="243F60" w:themeColor="accent1" w:themeShade="7f"/>
      <w:sz w:val="22"/>
      <w:szCs w:val="22"/>
      <w:lang w:eastAsia="en-US"/>
    </w:rPr>
  </w:style>
  <w:style w:type="character" w:styleId="L5def1" w:customStyle="1">
    <w:name w:val="l5def1"/>
    <w:basedOn w:val="DefaultParagraphFont"/>
    <w:qFormat/>
    <w:rsid w:val="006d05ae"/>
    <w:rPr>
      <w:rFonts w:ascii="Arial" w:hAnsi="Arial" w:cs="Arial"/>
      <w:color w:val="000000"/>
      <w:sz w:val="26"/>
      <w:szCs w:val="26"/>
    </w:rPr>
  </w:style>
  <w:style w:type="character" w:styleId="Emphasis">
    <w:name w:val="Emphasis"/>
    <w:basedOn w:val="DefaultParagraphFont"/>
    <w:qFormat/>
    <w:rsid w:val="004e5c49"/>
    <w:rPr>
      <w:i/>
      <w:iCs/>
    </w:rPr>
  </w:style>
  <w:style w:type="character" w:styleId="L5def2" w:customStyle="1">
    <w:name w:val="l5def2"/>
    <w:basedOn w:val="DefaultParagraphFont"/>
    <w:qFormat/>
    <w:rsid w:val="004e5c49"/>
    <w:rPr>
      <w:rFonts w:ascii="Arial" w:hAnsi="Arial" w:cs="Arial"/>
      <w:color w:val="000000"/>
      <w:sz w:val="26"/>
      <w:szCs w:val="26"/>
    </w:rPr>
  </w:style>
  <w:style w:type="character" w:styleId="L5def3" w:customStyle="1">
    <w:name w:val="l5def3"/>
    <w:basedOn w:val="DefaultParagraphFont"/>
    <w:qFormat/>
    <w:rsid w:val="004e5c49"/>
    <w:rPr>
      <w:rFonts w:ascii="Arial" w:hAnsi="Arial" w:cs="Arial"/>
      <w:color w:val="000000"/>
      <w:sz w:val="26"/>
      <w:szCs w:val="26"/>
    </w:rPr>
  </w:style>
  <w:style w:type="character" w:styleId="L5def4" w:customStyle="1">
    <w:name w:val="l5def4"/>
    <w:basedOn w:val="DefaultParagraphFont"/>
    <w:qFormat/>
    <w:rsid w:val="004e5c49"/>
    <w:rPr>
      <w:rFonts w:ascii="Arial" w:hAnsi="Arial" w:cs="Arial"/>
      <w:color w:val="000000"/>
      <w:sz w:val="26"/>
      <w:szCs w:val="26"/>
    </w:rPr>
  </w:style>
  <w:style w:type="character" w:styleId="L5def5" w:customStyle="1">
    <w:name w:val="l5def5"/>
    <w:basedOn w:val="DefaultParagraphFont"/>
    <w:qFormat/>
    <w:rsid w:val="004e5c49"/>
    <w:rPr>
      <w:rFonts w:ascii="Arial" w:hAnsi="Arial" w:cs="Arial"/>
      <w:color w:val="000000"/>
      <w:sz w:val="26"/>
      <w:szCs w:val="26"/>
    </w:rPr>
  </w:style>
  <w:style w:type="character" w:styleId="L5def6" w:customStyle="1">
    <w:name w:val="l5def6"/>
    <w:basedOn w:val="DefaultParagraphFont"/>
    <w:qFormat/>
    <w:rsid w:val="004e5c49"/>
    <w:rPr>
      <w:rFonts w:ascii="Arial" w:hAnsi="Arial" w:cs="Arial"/>
      <w:color w:val="000000"/>
      <w:sz w:val="26"/>
      <w:szCs w:val="26"/>
    </w:rPr>
  </w:style>
  <w:style w:type="character" w:styleId="L5def7" w:customStyle="1">
    <w:name w:val="l5def7"/>
    <w:basedOn w:val="DefaultParagraphFont"/>
    <w:qFormat/>
    <w:rsid w:val="004e5c49"/>
    <w:rPr>
      <w:rFonts w:ascii="Arial" w:hAnsi="Arial" w:cs="Arial"/>
      <w:color w:val="000000"/>
      <w:sz w:val="26"/>
      <w:szCs w:val="26"/>
    </w:rPr>
  </w:style>
  <w:style w:type="character" w:styleId="L5def8" w:customStyle="1">
    <w:name w:val="l5def8"/>
    <w:basedOn w:val="DefaultParagraphFont"/>
    <w:qFormat/>
    <w:rsid w:val="004e5c49"/>
    <w:rPr>
      <w:rFonts w:ascii="Arial" w:hAnsi="Arial" w:cs="Arial"/>
      <w:color w:val="000000"/>
      <w:sz w:val="26"/>
      <w:szCs w:val="26"/>
    </w:rPr>
  </w:style>
  <w:style w:type="character" w:styleId="L5def9" w:customStyle="1">
    <w:name w:val="l5def9"/>
    <w:basedOn w:val="DefaultParagraphFont"/>
    <w:qFormat/>
    <w:rsid w:val="004e5c49"/>
    <w:rPr>
      <w:rFonts w:ascii="Arial" w:hAnsi="Arial" w:cs="Arial"/>
      <w:color w:val="000000"/>
      <w:sz w:val="26"/>
      <w:szCs w:val="26"/>
    </w:rPr>
  </w:style>
  <w:style w:type="character" w:styleId="L5def10" w:customStyle="1">
    <w:name w:val="l5def10"/>
    <w:basedOn w:val="DefaultParagraphFont"/>
    <w:qFormat/>
    <w:rsid w:val="004e5c49"/>
    <w:rPr>
      <w:rFonts w:ascii="Arial" w:hAnsi="Arial" w:cs="Arial"/>
      <w:color w:val="000000"/>
      <w:sz w:val="26"/>
      <w:szCs w:val="26"/>
    </w:rPr>
  </w:style>
  <w:style w:type="character" w:styleId="L5def11" w:customStyle="1">
    <w:name w:val="l5def11"/>
    <w:basedOn w:val="DefaultParagraphFont"/>
    <w:qFormat/>
    <w:rsid w:val="004e5c49"/>
    <w:rPr>
      <w:rFonts w:ascii="Arial" w:hAnsi="Arial" w:cs="Arial"/>
      <w:color w:val="000000"/>
      <w:sz w:val="26"/>
      <w:szCs w:val="26"/>
    </w:rPr>
  </w:style>
  <w:style w:type="character" w:styleId="L5def12" w:customStyle="1">
    <w:name w:val="l5def12"/>
    <w:basedOn w:val="DefaultParagraphFont"/>
    <w:qFormat/>
    <w:rsid w:val="004e5c49"/>
    <w:rPr>
      <w:rFonts w:ascii="Arial" w:hAnsi="Arial" w:cs="Arial"/>
      <w:color w:val="000000"/>
      <w:sz w:val="26"/>
      <w:szCs w:val="26"/>
    </w:rPr>
  </w:style>
  <w:style w:type="character" w:styleId="L5def13" w:customStyle="1">
    <w:name w:val="l5def13"/>
    <w:basedOn w:val="DefaultParagraphFont"/>
    <w:qFormat/>
    <w:rsid w:val="004e5c49"/>
    <w:rPr>
      <w:rFonts w:ascii="Arial" w:hAnsi="Arial" w:cs="Arial"/>
      <w:color w:val="000000"/>
      <w:sz w:val="26"/>
      <w:szCs w:val="26"/>
    </w:rPr>
  </w:style>
  <w:style w:type="character" w:styleId="L5def14" w:customStyle="1">
    <w:name w:val="l5def14"/>
    <w:basedOn w:val="DefaultParagraphFont"/>
    <w:qFormat/>
    <w:rsid w:val="004e5c49"/>
    <w:rPr>
      <w:rFonts w:ascii="Arial" w:hAnsi="Arial" w:cs="Arial"/>
      <w:color w:val="000000"/>
      <w:sz w:val="26"/>
      <w:szCs w:val="26"/>
    </w:rPr>
  </w:style>
  <w:style w:type="character" w:styleId="L5def15" w:customStyle="1">
    <w:name w:val="l5def15"/>
    <w:basedOn w:val="DefaultParagraphFont"/>
    <w:qFormat/>
    <w:rsid w:val="004e5c49"/>
    <w:rPr>
      <w:rFonts w:ascii="Arial" w:hAnsi="Arial" w:cs="Arial"/>
      <w:color w:val="000000"/>
      <w:sz w:val="26"/>
      <w:szCs w:val="26"/>
    </w:rPr>
  </w:style>
  <w:style w:type="character" w:styleId="L5def16" w:customStyle="1">
    <w:name w:val="l5def16"/>
    <w:basedOn w:val="DefaultParagraphFont"/>
    <w:qFormat/>
    <w:rsid w:val="004e5c49"/>
    <w:rPr>
      <w:rFonts w:ascii="Arial" w:hAnsi="Arial" w:cs="Arial"/>
      <w:color w:val="000000"/>
      <w:sz w:val="26"/>
      <w:szCs w:val="26"/>
    </w:rPr>
  </w:style>
  <w:style w:type="character" w:styleId="L5def17" w:customStyle="1">
    <w:name w:val="l5def17"/>
    <w:basedOn w:val="DefaultParagraphFont"/>
    <w:qFormat/>
    <w:rsid w:val="004e5c49"/>
    <w:rPr>
      <w:rFonts w:ascii="Arial" w:hAnsi="Arial" w:cs="Arial"/>
      <w:color w:val="000000"/>
      <w:sz w:val="26"/>
      <w:szCs w:val="26"/>
    </w:rPr>
  </w:style>
  <w:style w:type="character" w:styleId="L5def18" w:customStyle="1">
    <w:name w:val="l5def18"/>
    <w:basedOn w:val="DefaultParagraphFont"/>
    <w:qFormat/>
    <w:rsid w:val="004e5c49"/>
    <w:rPr>
      <w:rFonts w:ascii="Arial" w:hAnsi="Arial" w:cs="Arial"/>
      <w:color w:val="000000"/>
      <w:sz w:val="26"/>
      <w:szCs w:val="26"/>
    </w:rPr>
  </w:style>
  <w:style w:type="character" w:styleId="L5def19" w:customStyle="1">
    <w:name w:val="l5def19"/>
    <w:basedOn w:val="DefaultParagraphFont"/>
    <w:qFormat/>
    <w:rsid w:val="004e5c49"/>
    <w:rPr>
      <w:rFonts w:ascii="Arial" w:hAnsi="Arial" w:cs="Arial"/>
      <w:color w:val="000000"/>
      <w:sz w:val="26"/>
      <w:szCs w:val="26"/>
    </w:rPr>
  </w:style>
  <w:style w:type="character" w:styleId="L5def20" w:customStyle="1">
    <w:name w:val="l5def20"/>
    <w:basedOn w:val="DefaultParagraphFont"/>
    <w:qFormat/>
    <w:rsid w:val="004e5c49"/>
    <w:rPr>
      <w:rFonts w:ascii="Arial" w:hAnsi="Arial" w:cs="Arial"/>
      <w:color w:val="000000"/>
      <w:sz w:val="26"/>
      <w:szCs w:val="26"/>
    </w:rPr>
  </w:style>
  <w:style w:type="character" w:styleId="L5def21" w:customStyle="1">
    <w:name w:val="l5def21"/>
    <w:basedOn w:val="DefaultParagraphFont"/>
    <w:qFormat/>
    <w:rsid w:val="004e5c49"/>
    <w:rPr>
      <w:rFonts w:ascii="Arial" w:hAnsi="Arial" w:cs="Arial"/>
      <w:color w:val="000000"/>
      <w:sz w:val="26"/>
      <w:szCs w:val="26"/>
    </w:rPr>
  </w:style>
  <w:style w:type="character" w:styleId="L5def22" w:customStyle="1">
    <w:name w:val="l5def22"/>
    <w:basedOn w:val="DefaultParagraphFont"/>
    <w:qFormat/>
    <w:rsid w:val="004e5c49"/>
    <w:rPr>
      <w:rFonts w:ascii="Arial" w:hAnsi="Arial" w:cs="Arial"/>
      <w:color w:val="000000"/>
      <w:sz w:val="26"/>
      <w:szCs w:val="26"/>
    </w:rPr>
  </w:style>
  <w:style w:type="character" w:styleId="L5def23" w:customStyle="1">
    <w:name w:val="l5def23"/>
    <w:basedOn w:val="DefaultParagraphFont"/>
    <w:qFormat/>
    <w:rsid w:val="004e5c49"/>
    <w:rPr>
      <w:rFonts w:ascii="Arial" w:hAnsi="Arial" w:cs="Arial"/>
      <w:color w:val="000000"/>
      <w:sz w:val="26"/>
      <w:szCs w:val="26"/>
    </w:rPr>
  </w:style>
  <w:style w:type="character" w:styleId="L5def24" w:customStyle="1">
    <w:name w:val="l5def24"/>
    <w:basedOn w:val="DefaultParagraphFont"/>
    <w:qFormat/>
    <w:rsid w:val="004e5c49"/>
    <w:rPr>
      <w:rFonts w:ascii="Arial" w:hAnsi="Arial" w:cs="Arial"/>
      <w:color w:val="000000"/>
      <w:sz w:val="26"/>
      <w:szCs w:val="26"/>
    </w:rPr>
  </w:style>
  <w:style w:type="character" w:styleId="L5def25" w:customStyle="1">
    <w:name w:val="l5def25"/>
    <w:basedOn w:val="DefaultParagraphFont"/>
    <w:qFormat/>
    <w:rsid w:val="004e5c49"/>
    <w:rPr>
      <w:rFonts w:ascii="Arial" w:hAnsi="Arial" w:cs="Arial"/>
      <w:color w:val="000000"/>
      <w:sz w:val="26"/>
      <w:szCs w:val="26"/>
    </w:rPr>
  </w:style>
  <w:style w:type="character" w:styleId="L5def26" w:customStyle="1">
    <w:name w:val="l5def26"/>
    <w:basedOn w:val="DefaultParagraphFont"/>
    <w:qFormat/>
    <w:rsid w:val="004e5c49"/>
    <w:rPr>
      <w:rFonts w:ascii="Arial" w:hAnsi="Arial" w:cs="Arial"/>
      <w:color w:val="000000"/>
      <w:sz w:val="26"/>
      <w:szCs w:val="26"/>
    </w:rPr>
  </w:style>
  <w:style w:type="character" w:styleId="L5def27" w:customStyle="1">
    <w:name w:val="l5def27"/>
    <w:basedOn w:val="DefaultParagraphFont"/>
    <w:qFormat/>
    <w:rsid w:val="004e5c49"/>
    <w:rPr>
      <w:rFonts w:ascii="Arial" w:hAnsi="Arial" w:cs="Arial"/>
      <w:color w:val="000000"/>
      <w:sz w:val="26"/>
      <w:szCs w:val="26"/>
    </w:rPr>
  </w:style>
  <w:style w:type="character" w:styleId="L5def28" w:customStyle="1">
    <w:name w:val="l5def28"/>
    <w:basedOn w:val="DefaultParagraphFont"/>
    <w:qFormat/>
    <w:rsid w:val="004e5c49"/>
    <w:rPr>
      <w:rFonts w:ascii="Arial" w:hAnsi="Arial" w:cs="Arial"/>
      <w:color w:val="000000"/>
      <w:sz w:val="26"/>
      <w:szCs w:val="26"/>
    </w:rPr>
  </w:style>
  <w:style w:type="character" w:styleId="L5def29" w:customStyle="1">
    <w:name w:val="l5def29"/>
    <w:basedOn w:val="DefaultParagraphFont"/>
    <w:qFormat/>
    <w:rsid w:val="004e5c49"/>
    <w:rPr>
      <w:rFonts w:ascii="Arial" w:hAnsi="Arial" w:cs="Arial"/>
      <w:color w:val="000000"/>
      <w:sz w:val="26"/>
      <w:szCs w:val="26"/>
    </w:rPr>
  </w:style>
  <w:style w:type="character" w:styleId="L5def30" w:customStyle="1">
    <w:name w:val="l5def30"/>
    <w:basedOn w:val="DefaultParagraphFont"/>
    <w:qFormat/>
    <w:rsid w:val="004e5c49"/>
    <w:rPr>
      <w:rFonts w:ascii="Arial" w:hAnsi="Arial" w:cs="Arial"/>
      <w:color w:val="000000"/>
      <w:sz w:val="26"/>
      <w:szCs w:val="26"/>
    </w:rPr>
  </w:style>
  <w:style w:type="character" w:styleId="L5def31" w:customStyle="1">
    <w:name w:val="l5def31"/>
    <w:basedOn w:val="DefaultParagraphFont"/>
    <w:qFormat/>
    <w:rsid w:val="004e5c49"/>
    <w:rPr>
      <w:rFonts w:ascii="Arial" w:hAnsi="Arial" w:cs="Arial"/>
      <w:color w:val="000000"/>
      <w:sz w:val="26"/>
      <w:szCs w:val="26"/>
    </w:rPr>
  </w:style>
  <w:style w:type="character" w:styleId="L5def32" w:customStyle="1">
    <w:name w:val="l5def32"/>
    <w:basedOn w:val="DefaultParagraphFont"/>
    <w:qFormat/>
    <w:rsid w:val="004e5c49"/>
    <w:rPr>
      <w:rFonts w:ascii="Arial" w:hAnsi="Arial" w:cs="Arial"/>
      <w:color w:val="000000"/>
      <w:sz w:val="26"/>
      <w:szCs w:val="26"/>
    </w:rPr>
  </w:style>
  <w:style w:type="character" w:styleId="L5def33" w:customStyle="1">
    <w:name w:val="l5def33"/>
    <w:basedOn w:val="DefaultParagraphFont"/>
    <w:qFormat/>
    <w:rsid w:val="004e5c49"/>
    <w:rPr>
      <w:rFonts w:ascii="Arial" w:hAnsi="Arial" w:cs="Arial"/>
      <w:color w:val="000000"/>
      <w:sz w:val="26"/>
      <w:szCs w:val="26"/>
    </w:rPr>
  </w:style>
  <w:style w:type="character" w:styleId="L5def34" w:customStyle="1">
    <w:name w:val="l5def34"/>
    <w:basedOn w:val="DefaultParagraphFont"/>
    <w:qFormat/>
    <w:rsid w:val="004e5c49"/>
    <w:rPr>
      <w:rFonts w:ascii="Arial" w:hAnsi="Arial" w:cs="Arial"/>
      <w:color w:val="000000"/>
      <w:sz w:val="26"/>
      <w:szCs w:val="26"/>
    </w:rPr>
  </w:style>
  <w:style w:type="character" w:styleId="L5def35" w:customStyle="1">
    <w:name w:val="l5def35"/>
    <w:basedOn w:val="DefaultParagraphFont"/>
    <w:qFormat/>
    <w:rsid w:val="004e5c49"/>
    <w:rPr>
      <w:rFonts w:ascii="Arial" w:hAnsi="Arial" w:cs="Arial"/>
      <w:color w:val="000000"/>
      <w:sz w:val="26"/>
      <w:szCs w:val="26"/>
    </w:rPr>
  </w:style>
  <w:style w:type="character" w:styleId="L5def36" w:customStyle="1">
    <w:name w:val="l5def36"/>
    <w:basedOn w:val="DefaultParagraphFont"/>
    <w:qFormat/>
    <w:rsid w:val="004e5c49"/>
    <w:rPr>
      <w:rFonts w:ascii="Arial" w:hAnsi="Arial" w:cs="Arial"/>
      <w:color w:val="000000"/>
      <w:sz w:val="26"/>
      <w:szCs w:val="26"/>
    </w:rPr>
  </w:style>
  <w:style w:type="character" w:styleId="L5def37" w:customStyle="1">
    <w:name w:val="l5def37"/>
    <w:basedOn w:val="DefaultParagraphFont"/>
    <w:qFormat/>
    <w:rsid w:val="004e5c49"/>
    <w:rPr>
      <w:rFonts w:ascii="Arial" w:hAnsi="Arial" w:cs="Arial"/>
      <w:color w:val="000000"/>
      <w:sz w:val="26"/>
      <w:szCs w:val="26"/>
    </w:rPr>
  </w:style>
  <w:style w:type="character" w:styleId="L5def38" w:customStyle="1">
    <w:name w:val="l5def38"/>
    <w:basedOn w:val="DefaultParagraphFont"/>
    <w:qFormat/>
    <w:rsid w:val="004e5c49"/>
    <w:rPr>
      <w:rFonts w:ascii="Arial" w:hAnsi="Arial" w:cs="Arial"/>
      <w:color w:val="000000"/>
      <w:sz w:val="26"/>
      <w:szCs w:val="26"/>
    </w:rPr>
  </w:style>
  <w:style w:type="character" w:styleId="L5def39" w:customStyle="1">
    <w:name w:val="l5def39"/>
    <w:basedOn w:val="DefaultParagraphFont"/>
    <w:qFormat/>
    <w:rsid w:val="004e5c49"/>
    <w:rPr>
      <w:rFonts w:ascii="Arial" w:hAnsi="Arial" w:cs="Arial"/>
      <w:color w:val="000000"/>
      <w:sz w:val="26"/>
      <w:szCs w:val="26"/>
    </w:rPr>
  </w:style>
  <w:style w:type="character" w:styleId="L5def40" w:customStyle="1">
    <w:name w:val="l5def40"/>
    <w:basedOn w:val="DefaultParagraphFont"/>
    <w:qFormat/>
    <w:rsid w:val="004e5c49"/>
    <w:rPr>
      <w:rFonts w:ascii="Arial" w:hAnsi="Arial" w:cs="Arial"/>
      <w:color w:val="000000"/>
      <w:sz w:val="26"/>
      <w:szCs w:val="26"/>
    </w:rPr>
  </w:style>
  <w:style w:type="character" w:styleId="L5def41" w:customStyle="1">
    <w:name w:val="l5def41"/>
    <w:basedOn w:val="DefaultParagraphFont"/>
    <w:qFormat/>
    <w:rsid w:val="004e5c49"/>
    <w:rPr>
      <w:rFonts w:ascii="Arial" w:hAnsi="Arial" w:cs="Arial"/>
      <w:color w:val="000000"/>
      <w:sz w:val="26"/>
      <w:szCs w:val="26"/>
    </w:rPr>
  </w:style>
  <w:style w:type="character" w:styleId="L5def42" w:customStyle="1">
    <w:name w:val="l5def42"/>
    <w:basedOn w:val="DefaultParagraphFont"/>
    <w:qFormat/>
    <w:rsid w:val="004e5c49"/>
    <w:rPr>
      <w:rFonts w:ascii="Arial" w:hAnsi="Arial" w:cs="Arial"/>
      <w:color w:val="000000"/>
      <w:sz w:val="26"/>
      <w:szCs w:val="26"/>
    </w:rPr>
  </w:style>
  <w:style w:type="character" w:styleId="L5def43" w:customStyle="1">
    <w:name w:val="l5def43"/>
    <w:basedOn w:val="DefaultParagraphFont"/>
    <w:qFormat/>
    <w:rsid w:val="004e5c49"/>
    <w:rPr>
      <w:rFonts w:ascii="Arial" w:hAnsi="Arial" w:cs="Arial"/>
      <w:color w:val="000000"/>
      <w:sz w:val="26"/>
      <w:szCs w:val="26"/>
    </w:rPr>
  </w:style>
  <w:style w:type="character" w:styleId="L5def44" w:customStyle="1">
    <w:name w:val="l5def44"/>
    <w:basedOn w:val="DefaultParagraphFont"/>
    <w:qFormat/>
    <w:rsid w:val="004e5c49"/>
    <w:rPr>
      <w:rFonts w:ascii="Arial" w:hAnsi="Arial" w:cs="Arial"/>
      <w:color w:val="000000"/>
      <w:sz w:val="26"/>
      <w:szCs w:val="26"/>
    </w:rPr>
  </w:style>
  <w:style w:type="character" w:styleId="L5def45" w:customStyle="1">
    <w:name w:val="l5def45"/>
    <w:basedOn w:val="DefaultParagraphFont"/>
    <w:qFormat/>
    <w:rsid w:val="004e5c49"/>
    <w:rPr>
      <w:rFonts w:ascii="Arial" w:hAnsi="Arial" w:cs="Arial"/>
      <w:color w:val="000000"/>
      <w:sz w:val="26"/>
      <w:szCs w:val="26"/>
    </w:rPr>
  </w:style>
  <w:style w:type="character" w:styleId="L5def46" w:customStyle="1">
    <w:name w:val="l5def46"/>
    <w:basedOn w:val="DefaultParagraphFont"/>
    <w:qFormat/>
    <w:rsid w:val="004e5c49"/>
    <w:rPr>
      <w:rFonts w:ascii="Arial" w:hAnsi="Arial" w:cs="Arial"/>
      <w:color w:val="000000"/>
      <w:sz w:val="26"/>
      <w:szCs w:val="26"/>
    </w:rPr>
  </w:style>
  <w:style w:type="character" w:styleId="L5def47" w:customStyle="1">
    <w:name w:val="l5def47"/>
    <w:basedOn w:val="DefaultParagraphFont"/>
    <w:qFormat/>
    <w:rsid w:val="004e5c49"/>
    <w:rPr>
      <w:rFonts w:ascii="Arial" w:hAnsi="Arial" w:cs="Arial"/>
      <w:color w:val="000000"/>
      <w:sz w:val="26"/>
      <w:szCs w:val="26"/>
    </w:rPr>
  </w:style>
  <w:style w:type="character" w:styleId="L5def48" w:customStyle="1">
    <w:name w:val="l5def48"/>
    <w:basedOn w:val="DefaultParagraphFont"/>
    <w:qFormat/>
    <w:rsid w:val="004e5c49"/>
    <w:rPr>
      <w:rFonts w:ascii="Arial" w:hAnsi="Arial" w:cs="Arial"/>
      <w:color w:val="000000"/>
      <w:sz w:val="26"/>
      <w:szCs w:val="26"/>
    </w:rPr>
  </w:style>
  <w:style w:type="character" w:styleId="L5def49" w:customStyle="1">
    <w:name w:val="l5def49"/>
    <w:basedOn w:val="DefaultParagraphFont"/>
    <w:qFormat/>
    <w:rsid w:val="004e5c49"/>
    <w:rPr>
      <w:rFonts w:ascii="Arial" w:hAnsi="Arial" w:cs="Arial"/>
      <w:color w:val="000000"/>
      <w:sz w:val="26"/>
      <w:szCs w:val="26"/>
    </w:rPr>
  </w:style>
  <w:style w:type="character" w:styleId="L5def50" w:customStyle="1">
    <w:name w:val="l5def50"/>
    <w:basedOn w:val="DefaultParagraphFont"/>
    <w:qFormat/>
    <w:rsid w:val="004e5c49"/>
    <w:rPr>
      <w:rFonts w:ascii="Arial" w:hAnsi="Arial" w:cs="Arial"/>
      <w:color w:val="000000"/>
      <w:sz w:val="26"/>
      <w:szCs w:val="26"/>
    </w:rPr>
  </w:style>
  <w:style w:type="character" w:styleId="L5def51" w:customStyle="1">
    <w:name w:val="l5def51"/>
    <w:basedOn w:val="DefaultParagraphFont"/>
    <w:qFormat/>
    <w:rsid w:val="004e5c49"/>
    <w:rPr>
      <w:rFonts w:ascii="Arial" w:hAnsi="Arial" w:cs="Arial"/>
      <w:color w:val="000000"/>
      <w:sz w:val="26"/>
      <w:szCs w:val="26"/>
    </w:rPr>
  </w:style>
  <w:style w:type="character" w:styleId="L5def52" w:customStyle="1">
    <w:name w:val="l5def52"/>
    <w:basedOn w:val="DefaultParagraphFont"/>
    <w:qFormat/>
    <w:rsid w:val="004e5c49"/>
    <w:rPr>
      <w:rFonts w:ascii="Arial" w:hAnsi="Arial" w:cs="Arial"/>
      <w:color w:val="000000"/>
      <w:sz w:val="26"/>
      <w:szCs w:val="26"/>
    </w:rPr>
  </w:style>
  <w:style w:type="character" w:styleId="L5def53" w:customStyle="1">
    <w:name w:val="l5def53"/>
    <w:basedOn w:val="DefaultParagraphFont"/>
    <w:qFormat/>
    <w:rsid w:val="004e5c49"/>
    <w:rPr>
      <w:rFonts w:ascii="Arial" w:hAnsi="Arial" w:cs="Arial"/>
      <w:color w:val="000000"/>
      <w:sz w:val="26"/>
      <w:szCs w:val="26"/>
    </w:rPr>
  </w:style>
  <w:style w:type="character" w:styleId="L5def54" w:customStyle="1">
    <w:name w:val="l5def54"/>
    <w:basedOn w:val="DefaultParagraphFont"/>
    <w:qFormat/>
    <w:rsid w:val="004e5c49"/>
    <w:rPr>
      <w:rFonts w:ascii="Arial" w:hAnsi="Arial" w:cs="Arial"/>
      <w:color w:val="000000"/>
      <w:sz w:val="26"/>
      <w:szCs w:val="26"/>
    </w:rPr>
  </w:style>
  <w:style w:type="character" w:styleId="L5def55" w:customStyle="1">
    <w:name w:val="l5def55"/>
    <w:basedOn w:val="DefaultParagraphFont"/>
    <w:qFormat/>
    <w:rsid w:val="004e5c49"/>
    <w:rPr>
      <w:rFonts w:ascii="Arial" w:hAnsi="Arial" w:cs="Arial"/>
      <w:color w:val="000000"/>
      <w:sz w:val="26"/>
      <w:szCs w:val="26"/>
    </w:rPr>
  </w:style>
  <w:style w:type="character" w:styleId="L5def56" w:customStyle="1">
    <w:name w:val="l5def56"/>
    <w:basedOn w:val="DefaultParagraphFont"/>
    <w:qFormat/>
    <w:rsid w:val="004e5c49"/>
    <w:rPr>
      <w:rFonts w:ascii="Arial" w:hAnsi="Arial" w:cs="Arial"/>
      <w:color w:val="000000"/>
      <w:sz w:val="26"/>
      <w:szCs w:val="26"/>
    </w:rPr>
  </w:style>
  <w:style w:type="character" w:styleId="L5def57" w:customStyle="1">
    <w:name w:val="l5def57"/>
    <w:basedOn w:val="DefaultParagraphFont"/>
    <w:qFormat/>
    <w:rsid w:val="004e5c49"/>
    <w:rPr>
      <w:rFonts w:ascii="Arial" w:hAnsi="Arial" w:cs="Arial"/>
      <w:color w:val="000000"/>
      <w:sz w:val="26"/>
      <w:szCs w:val="26"/>
    </w:rPr>
  </w:style>
  <w:style w:type="character" w:styleId="L5def58" w:customStyle="1">
    <w:name w:val="l5def58"/>
    <w:basedOn w:val="DefaultParagraphFont"/>
    <w:qFormat/>
    <w:rsid w:val="004e5c49"/>
    <w:rPr>
      <w:rFonts w:ascii="Arial" w:hAnsi="Arial" w:cs="Arial"/>
      <w:color w:val="000000"/>
      <w:sz w:val="26"/>
      <w:szCs w:val="26"/>
    </w:rPr>
  </w:style>
  <w:style w:type="character" w:styleId="L5def59" w:customStyle="1">
    <w:name w:val="l5def59"/>
    <w:basedOn w:val="DefaultParagraphFont"/>
    <w:qFormat/>
    <w:rsid w:val="004e5c49"/>
    <w:rPr>
      <w:rFonts w:ascii="Arial" w:hAnsi="Arial" w:cs="Arial"/>
      <w:color w:val="000000"/>
      <w:sz w:val="26"/>
      <w:szCs w:val="26"/>
    </w:rPr>
  </w:style>
  <w:style w:type="character" w:styleId="L5def60" w:customStyle="1">
    <w:name w:val="l5def60"/>
    <w:basedOn w:val="DefaultParagraphFont"/>
    <w:qFormat/>
    <w:rsid w:val="004e5c49"/>
    <w:rPr>
      <w:rFonts w:ascii="Arial" w:hAnsi="Arial" w:cs="Arial"/>
      <w:color w:val="000000"/>
      <w:sz w:val="26"/>
      <w:szCs w:val="26"/>
    </w:rPr>
  </w:style>
  <w:style w:type="character" w:styleId="L5def61" w:customStyle="1">
    <w:name w:val="l5def61"/>
    <w:basedOn w:val="DefaultParagraphFont"/>
    <w:qFormat/>
    <w:rsid w:val="004e5c49"/>
    <w:rPr>
      <w:rFonts w:ascii="Arial" w:hAnsi="Arial" w:cs="Arial"/>
      <w:color w:val="000000"/>
      <w:sz w:val="26"/>
      <w:szCs w:val="26"/>
    </w:rPr>
  </w:style>
  <w:style w:type="character" w:styleId="L5def62" w:customStyle="1">
    <w:name w:val="l5def62"/>
    <w:basedOn w:val="DefaultParagraphFont"/>
    <w:qFormat/>
    <w:rsid w:val="004e5c49"/>
    <w:rPr>
      <w:rFonts w:ascii="Arial" w:hAnsi="Arial" w:cs="Arial"/>
      <w:color w:val="000000"/>
      <w:sz w:val="26"/>
      <w:szCs w:val="26"/>
    </w:rPr>
  </w:style>
  <w:style w:type="character" w:styleId="L5def63" w:customStyle="1">
    <w:name w:val="l5def63"/>
    <w:basedOn w:val="DefaultParagraphFont"/>
    <w:qFormat/>
    <w:rsid w:val="004e5c49"/>
    <w:rPr>
      <w:rFonts w:ascii="Arial" w:hAnsi="Arial" w:cs="Arial"/>
      <w:color w:val="000000"/>
      <w:sz w:val="26"/>
      <w:szCs w:val="26"/>
    </w:rPr>
  </w:style>
  <w:style w:type="character" w:styleId="L5def64" w:customStyle="1">
    <w:name w:val="l5def64"/>
    <w:basedOn w:val="DefaultParagraphFont"/>
    <w:qFormat/>
    <w:rsid w:val="004e5c49"/>
    <w:rPr>
      <w:rFonts w:ascii="Arial" w:hAnsi="Arial" w:cs="Arial"/>
      <w:color w:val="000000"/>
      <w:sz w:val="26"/>
      <w:szCs w:val="26"/>
    </w:rPr>
  </w:style>
  <w:style w:type="character" w:styleId="L5def65" w:customStyle="1">
    <w:name w:val="l5def65"/>
    <w:basedOn w:val="DefaultParagraphFont"/>
    <w:qFormat/>
    <w:rsid w:val="004e5c49"/>
    <w:rPr>
      <w:rFonts w:ascii="Arial" w:hAnsi="Arial" w:cs="Arial"/>
      <w:color w:val="000000"/>
      <w:sz w:val="26"/>
      <w:szCs w:val="26"/>
    </w:rPr>
  </w:style>
  <w:style w:type="character" w:styleId="L5def66" w:customStyle="1">
    <w:name w:val="l5def66"/>
    <w:basedOn w:val="DefaultParagraphFont"/>
    <w:qFormat/>
    <w:rsid w:val="004e5c49"/>
    <w:rPr>
      <w:rFonts w:ascii="Arial" w:hAnsi="Arial" w:cs="Arial"/>
      <w:color w:val="000000"/>
      <w:sz w:val="26"/>
      <w:szCs w:val="26"/>
    </w:rPr>
  </w:style>
  <w:style w:type="character" w:styleId="L5def67" w:customStyle="1">
    <w:name w:val="l5def67"/>
    <w:basedOn w:val="DefaultParagraphFont"/>
    <w:qFormat/>
    <w:rsid w:val="004e5c49"/>
    <w:rPr>
      <w:rFonts w:ascii="Arial" w:hAnsi="Arial" w:cs="Arial"/>
      <w:color w:val="000000"/>
      <w:sz w:val="26"/>
      <w:szCs w:val="26"/>
    </w:rPr>
  </w:style>
  <w:style w:type="character" w:styleId="L5def68" w:customStyle="1">
    <w:name w:val="l5def68"/>
    <w:basedOn w:val="DefaultParagraphFont"/>
    <w:qFormat/>
    <w:rsid w:val="004e5c49"/>
    <w:rPr>
      <w:rFonts w:ascii="Arial" w:hAnsi="Arial" w:cs="Arial"/>
      <w:color w:val="000000"/>
      <w:sz w:val="26"/>
      <w:szCs w:val="26"/>
    </w:rPr>
  </w:style>
  <w:style w:type="character" w:styleId="L5def69" w:customStyle="1">
    <w:name w:val="l5def69"/>
    <w:basedOn w:val="DefaultParagraphFont"/>
    <w:qFormat/>
    <w:rsid w:val="004e5c49"/>
    <w:rPr>
      <w:rFonts w:ascii="Arial" w:hAnsi="Arial" w:cs="Arial"/>
      <w:color w:val="000000"/>
      <w:sz w:val="26"/>
      <w:szCs w:val="26"/>
    </w:rPr>
  </w:style>
  <w:style w:type="character" w:styleId="L5def70" w:customStyle="1">
    <w:name w:val="l5def70"/>
    <w:basedOn w:val="DefaultParagraphFont"/>
    <w:qFormat/>
    <w:rsid w:val="004e5c49"/>
    <w:rPr>
      <w:rFonts w:ascii="Arial" w:hAnsi="Arial" w:cs="Arial"/>
      <w:color w:val="000000"/>
      <w:sz w:val="26"/>
      <w:szCs w:val="26"/>
    </w:rPr>
  </w:style>
  <w:style w:type="character" w:styleId="L5def71" w:customStyle="1">
    <w:name w:val="l5def71"/>
    <w:basedOn w:val="DefaultParagraphFont"/>
    <w:qFormat/>
    <w:rsid w:val="004e5c49"/>
    <w:rPr>
      <w:rFonts w:ascii="Arial" w:hAnsi="Arial" w:cs="Arial"/>
      <w:color w:val="000000"/>
      <w:sz w:val="26"/>
      <w:szCs w:val="26"/>
    </w:rPr>
  </w:style>
  <w:style w:type="character" w:styleId="L5def72" w:customStyle="1">
    <w:name w:val="l5def72"/>
    <w:basedOn w:val="DefaultParagraphFont"/>
    <w:qFormat/>
    <w:rsid w:val="004e5c49"/>
    <w:rPr>
      <w:rFonts w:ascii="Arial" w:hAnsi="Arial" w:cs="Arial"/>
      <w:color w:val="000000"/>
      <w:sz w:val="26"/>
      <w:szCs w:val="26"/>
    </w:rPr>
  </w:style>
  <w:style w:type="character" w:styleId="L5def73" w:customStyle="1">
    <w:name w:val="l5def73"/>
    <w:basedOn w:val="DefaultParagraphFont"/>
    <w:qFormat/>
    <w:rsid w:val="004e5c49"/>
    <w:rPr>
      <w:rFonts w:ascii="Arial" w:hAnsi="Arial" w:cs="Arial"/>
      <w:color w:val="000000"/>
      <w:sz w:val="26"/>
      <w:szCs w:val="26"/>
    </w:rPr>
  </w:style>
  <w:style w:type="character" w:styleId="L5def74" w:customStyle="1">
    <w:name w:val="l5def74"/>
    <w:basedOn w:val="DefaultParagraphFont"/>
    <w:qFormat/>
    <w:rsid w:val="004e5c49"/>
    <w:rPr>
      <w:rFonts w:ascii="Arial" w:hAnsi="Arial" w:cs="Arial"/>
      <w:color w:val="000000"/>
      <w:sz w:val="26"/>
      <w:szCs w:val="26"/>
    </w:rPr>
  </w:style>
  <w:style w:type="character" w:styleId="L5def75" w:customStyle="1">
    <w:name w:val="l5def75"/>
    <w:basedOn w:val="DefaultParagraphFont"/>
    <w:qFormat/>
    <w:rsid w:val="004e5c49"/>
    <w:rPr>
      <w:rFonts w:ascii="Arial" w:hAnsi="Arial" w:cs="Arial"/>
      <w:color w:val="000000"/>
      <w:sz w:val="26"/>
      <w:szCs w:val="26"/>
    </w:rPr>
  </w:style>
  <w:style w:type="character" w:styleId="L5def76" w:customStyle="1">
    <w:name w:val="l5def76"/>
    <w:basedOn w:val="DefaultParagraphFont"/>
    <w:qFormat/>
    <w:rsid w:val="004e5c49"/>
    <w:rPr>
      <w:rFonts w:ascii="Arial" w:hAnsi="Arial" w:cs="Arial"/>
      <w:color w:val="000000"/>
      <w:sz w:val="26"/>
      <w:szCs w:val="26"/>
    </w:rPr>
  </w:style>
  <w:style w:type="character" w:styleId="L5def77" w:customStyle="1">
    <w:name w:val="l5def77"/>
    <w:basedOn w:val="DefaultParagraphFont"/>
    <w:qFormat/>
    <w:rsid w:val="004e5c49"/>
    <w:rPr>
      <w:rFonts w:ascii="Arial" w:hAnsi="Arial" w:cs="Arial"/>
      <w:color w:val="000000"/>
      <w:sz w:val="26"/>
      <w:szCs w:val="26"/>
    </w:rPr>
  </w:style>
  <w:style w:type="character" w:styleId="L5def78" w:customStyle="1">
    <w:name w:val="l5def78"/>
    <w:basedOn w:val="DefaultParagraphFont"/>
    <w:qFormat/>
    <w:rsid w:val="004e5c49"/>
    <w:rPr>
      <w:rFonts w:ascii="Arial" w:hAnsi="Arial" w:cs="Arial"/>
      <w:color w:val="000000"/>
      <w:sz w:val="26"/>
      <w:szCs w:val="26"/>
    </w:rPr>
  </w:style>
  <w:style w:type="character" w:styleId="L5def79" w:customStyle="1">
    <w:name w:val="l5def79"/>
    <w:basedOn w:val="DefaultParagraphFont"/>
    <w:qFormat/>
    <w:rsid w:val="004e5c49"/>
    <w:rPr>
      <w:rFonts w:ascii="Arial" w:hAnsi="Arial" w:cs="Arial"/>
      <w:color w:val="000000"/>
      <w:sz w:val="26"/>
      <w:szCs w:val="26"/>
    </w:rPr>
  </w:style>
  <w:style w:type="character" w:styleId="L5def80" w:customStyle="1">
    <w:name w:val="l5def80"/>
    <w:basedOn w:val="DefaultParagraphFont"/>
    <w:qFormat/>
    <w:rsid w:val="004e5c49"/>
    <w:rPr>
      <w:rFonts w:ascii="Arial" w:hAnsi="Arial" w:cs="Arial"/>
      <w:color w:val="000000"/>
      <w:sz w:val="26"/>
      <w:szCs w:val="26"/>
    </w:rPr>
  </w:style>
  <w:style w:type="character" w:styleId="L5def81" w:customStyle="1">
    <w:name w:val="l5def81"/>
    <w:basedOn w:val="DefaultParagraphFont"/>
    <w:qFormat/>
    <w:rsid w:val="004e5c49"/>
    <w:rPr>
      <w:rFonts w:ascii="Arial" w:hAnsi="Arial" w:cs="Arial"/>
      <w:color w:val="000000"/>
      <w:sz w:val="26"/>
      <w:szCs w:val="26"/>
    </w:rPr>
  </w:style>
  <w:style w:type="character" w:styleId="L5def82" w:customStyle="1">
    <w:name w:val="l5def82"/>
    <w:basedOn w:val="DefaultParagraphFont"/>
    <w:qFormat/>
    <w:rsid w:val="004e5c49"/>
    <w:rPr>
      <w:rFonts w:ascii="Arial" w:hAnsi="Arial" w:cs="Arial"/>
      <w:color w:val="000000"/>
      <w:sz w:val="26"/>
      <w:szCs w:val="26"/>
    </w:rPr>
  </w:style>
  <w:style w:type="character" w:styleId="L5def83" w:customStyle="1">
    <w:name w:val="l5def83"/>
    <w:basedOn w:val="DefaultParagraphFont"/>
    <w:qFormat/>
    <w:rsid w:val="004e5c49"/>
    <w:rPr>
      <w:rFonts w:ascii="Arial" w:hAnsi="Arial" w:cs="Arial"/>
      <w:color w:val="000000"/>
      <w:sz w:val="26"/>
      <w:szCs w:val="26"/>
    </w:rPr>
  </w:style>
  <w:style w:type="character" w:styleId="L5def84" w:customStyle="1">
    <w:name w:val="l5def84"/>
    <w:basedOn w:val="DefaultParagraphFont"/>
    <w:qFormat/>
    <w:rsid w:val="004e5c49"/>
    <w:rPr>
      <w:rFonts w:ascii="Arial" w:hAnsi="Arial" w:cs="Arial"/>
      <w:color w:val="000000"/>
      <w:sz w:val="26"/>
      <w:szCs w:val="26"/>
    </w:rPr>
  </w:style>
  <w:style w:type="character" w:styleId="L5def85" w:customStyle="1">
    <w:name w:val="l5def85"/>
    <w:basedOn w:val="DefaultParagraphFont"/>
    <w:qFormat/>
    <w:rsid w:val="004e5c49"/>
    <w:rPr>
      <w:rFonts w:ascii="Arial" w:hAnsi="Arial" w:cs="Arial"/>
      <w:color w:val="000000"/>
      <w:sz w:val="26"/>
      <w:szCs w:val="26"/>
    </w:rPr>
  </w:style>
  <w:style w:type="character" w:styleId="L5def86" w:customStyle="1">
    <w:name w:val="l5def86"/>
    <w:basedOn w:val="DefaultParagraphFont"/>
    <w:qFormat/>
    <w:rsid w:val="004e5c49"/>
    <w:rPr>
      <w:rFonts w:ascii="Arial" w:hAnsi="Arial" w:cs="Arial"/>
      <w:color w:val="000000"/>
      <w:sz w:val="26"/>
      <w:szCs w:val="26"/>
    </w:rPr>
  </w:style>
  <w:style w:type="character" w:styleId="L5def87" w:customStyle="1">
    <w:name w:val="l5def87"/>
    <w:basedOn w:val="DefaultParagraphFont"/>
    <w:qFormat/>
    <w:rsid w:val="004e5c49"/>
    <w:rPr>
      <w:rFonts w:ascii="Arial" w:hAnsi="Arial" w:cs="Arial"/>
      <w:color w:val="000000"/>
      <w:sz w:val="26"/>
      <w:szCs w:val="26"/>
    </w:rPr>
  </w:style>
  <w:style w:type="character" w:styleId="L5def88" w:customStyle="1">
    <w:name w:val="l5def88"/>
    <w:basedOn w:val="DefaultParagraphFont"/>
    <w:qFormat/>
    <w:rsid w:val="004e5c49"/>
    <w:rPr>
      <w:rFonts w:ascii="Arial" w:hAnsi="Arial" w:cs="Arial"/>
      <w:color w:val="000000"/>
      <w:sz w:val="26"/>
      <w:szCs w:val="26"/>
    </w:rPr>
  </w:style>
  <w:style w:type="character" w:styleId="L5def89" w:customStyle="1">
    <w:name w:val="l5def89"/>
    <w:basedOn w:val="DefaultParagraphFont"/>
    <w:qFormat/>
    <w:rsid w:val="004e5c49"/>
    <w:rPr>
      <w:rFonts w:ascii="Arial" w:hAnsi="Arial" w:cs="Arial"/>
      <w:color w:val="000000"/>
      <w:sz w:val="26"/>
      <w:szCs w:val="26"/>
    </w:rPr>
  </w:style>
  <w:style w:type="character" w:styleId="L5def90" w:customStyle="1">
    <w:name w:val="l5def90"/>
    <w:basedOn w:val="DefaultParagraphFont"/>
    <w:qFormat/>
    <w:rsid w:val="004e5c49"/>
    <w:rPr>
      <w:rFonts w:ascii="Arial" w:hAnsi="Arial" w:cs="Arial"/>
      <w:color w:val="000000"/>
      <w:sz w:val="26"/>
      <w:szCs w:val="26"/>
    </w:rPr>
  </w:style>
  <w:style w:type="character" w:styleId="L5def91" w:customStyle="1">
    <w:name w:val="l5def91"/>
    <w:basedOn w:val="DefaultParagraphFont"/>
    <w:qFormat/>
    <w:rsid w:val="004e5c49"/>
    <w:rPr>
      <w:rFonts w:ascii="Arial" w:hAnsi="Arial" w:cs="Arial"/>
      <w:color w:val="000000"/>
      <w:sz w:val="26"/>
      <w:szCs w:val="26"/>
    </w:rPr>
  </w:style>
  <w:style w:type="character" w:styleId="L5def92" w:customStyle="1">
    <w:name w:val="l5def92"/>
    <w:basedOn w:val="DefaultParagraphFont"/>
    <w:qFormat/>
    <w:rsid w:val="004e5c49"/>
    <w:rPr>
      <w:rFonts w:ascii="Arial" w:hAnsi="Arial" w:cs="Arial"/>
      <w:color w:val="000000"/>
      <w:sz w:val="26"/>
      <w:szCs w:val="26"/>
    </w:rPr>
  </w:style>
  <w:style w:type="character" w:styleId="L5def93" w:customStyle="1">
    <w:name w:val="l5def93"/>
    <w:basedOn w:val="DefaultParagraphFont"/>
    <w:qFormat/>
    <w:rsid w:val="004e5c49"/>
    <w:rPr>
      <w:rFonts w:ascii="Arial" w:hAnsi="Arial" w:cs="Arial"/>
      <w:color w:val="000000"/>
      <w:sz w:val="26"/>
      <w:szCs w:val="26"/>
    </w:rPr>
  </w:style>
  <w:style w:type="character" w:styleId="L5def94" w:customStyle="1">
    <w:name w:val="l5def94"/>
    <w:basedOn w:val="DefaultParagraphFont"/>
    <w:qFormat/>
    <w:rsid w:val="004e5c49"/>
    <w:rPr>
      <w:rFonts w:ascii="Arial" w:hAnsi="Arial" w:cs="Arial"/>
      <w:color w:val="000000"/>
      <w:sz w:val="26"/>
      <w:szCs w:val="26"/>
    </w:rPr>
  </w:style>
  <w:style w:type="character" w:styleId="L5def95" w:customStyle="1">
    <w:name w:val="l5def95"/>
    <w:basedOn w:val="DefaultParagraphFont"/>
    <w:qFormat/>
    <w:rsid w:val="004e5c49"/>
    <w:rPr>
      <w:rFonts w:ascii="Arial" w:hAnsi="Arial" w:cs="Arial"/>
      <w:color w:val="000000"/>
      <w:sz w:val="26"/>
      <w:szCs w:val="26"/>
    </w:rPr>
  </w:style>
  <w:style w:type="character" w:styleId="L5def96" w:customStyle="1">
    <w:name w:val="l5def96"/>
    <w:basedOn w:val="DefaultParagraphFont"/>
    <w:qFormat/>
    <w:rsid w:val="004e5c49"/>
    <w:rPr>
      <w:rFonts w:ascii="Arial" w:hAnsi="Arial" w:cs="Arial"/>
      <w:color w:val="000000"/>
      <w:sz w:val="26"/>
      <w:szCs w:val="26"/>
    </w:rPr>
  </w:style>
  <w:style w:type="character" w:styleId="L5def97" w:customStyle="1">
    <w:name w:val="l5def97"/>
    <w:basedOn w:val="DefaultParagraphFont"/>
    <w:qFormat/>
    <w:rsid w:val="004e5c49"/>
    <w:rPr>
      <w:rFonts w:ascii="Arial" w:hAnsi="Arial" w:cs="Arial"/>
      <w:color w:val="000000"/>
      <w:sz w:val="26"/>
      <w:szCs w:val="26"/>
    </w:rPr>
  </w:style>
  <w:style w:type="character" w:styleId="L5def98" w:customStyle="1">
    <w:name w:val="l5def98"/>
    <w:basedOn w:val="DefaultParagraphFont"/>
    <w:qFormat/>
    <w:rsid w:val="004e5c49"/>
    <w:rPr>
      <w:rFonts w:ascii="Arial" w:hAnsi="Arial" w:cs="Arial"/>
      <w:color w:val="000000"/>
      <w:sz w:val="26"/>
      <w:szCs w:val="26"/>
    </w:rPr>
  </w:style>
  <w:style w:type="character" w:styleId="L5def99" w:customStyle="1">
    <w:name w:val="l5def99"/>
    <w:basedOn w:val="DefaultParagraphFont"/>
    <w:qFormat/>
    <w:rsid w:val="004e5c49"/>
    <w:rPr>
      <w:rFonts w:ascii="Arial" w:hAnsi="Arial" w:cs="Arial"/>
      <w:color w:val="000000"/>
      <w:sz w:val="26"/>
      <w:szCs w:val="26"/>
    </w:rPr>
  </w:style>
  <w:style w:type="character" w:styleId="L5def100" w:customStyle="1">
    <w:name w:val="l5def100"/>
    <w:basedOn w:val="DefaultParagraphFont"/>
    <w:qFormat/>
    <w:rsid w:val="004e5c49"/>
    <w:rPr>
      <w:rFonts w:ascii="Arial" w:hAnsi="Arial" w:cs="Arial"/>
      <w:color w:val="000000"/>
      <w:sz w:val="26"/>
      <w:szCs w:val="26"/>
    </w:rPr>
  </w:style>
  <w:style w:type="character" w:styleId="L5def101" w:customStyle="1">
    <w:name w:val="l5def101"/>
    <w:basedOn w:val="DefaultParagraphFont"/>
    <w:qFormat/>
    <w:rsid w:val="004e5c49"/>
    <w:rPr>
      <w:rFonts w:ascii="Arial" w:hAnsi="Arial" w:cs="Arial"/>
      <w:color w:val="000000"/>
      <w:sz w:val="26"/>
      <w:szCs w:val="26"/>
    </w:rPr>
  </w:style>
  <w:style w:type="character" w:styleId="L5def102" w:customStyle="1">
    <w:name w:val="l5def102"/>
    <w:basedOn w:val="DefaultParagraphFont"/>
    <w:qFormat/>
    <w:rsid w:val="004e5c49"/>
    <w:rPr>
      <w:rFonts w:ascii="Arial" w:hAnsi="Arial" w:cs="Arial"/>
      <w:color w:val="000000"/>
      <w:sz w:val="26"/>
      <w:szCs w:val="26"/>
    </w:rPr>
  </w:style>
  <w:style w:type="character" w:styleId="L5def103" w:customStyle="1">
    <w:name w:val="l5def103"/>
    <w:basedOn w:val="DefaultParagraphFont"/>
    <w:qFormat/>
    <w:rsid w:val="004e5c49"/>
    <w:rPr>
      <w:rFonts w:ascii="Arial" w:hAnsi="Arial" w:cs="Arial"/>
      <w:color w:val="000000"/>
      <w:sz w:val="26"/>
      <w:szCs w:val="26"/>
    </w:rPr>
  </w:style>
  <w:style w:type="character" w:styleId="L5def104" w:customStyle="1">
    <w:name w:val="l5def104"/>
    <w:basedOn w:val="DefaultParagraphFont"/>
    <w:qFormat/>
    <w:rsid w:val="004e5c49"/>
    <w:rPr>
      <w:rFonts w:ascii="Arial" w:hAnsi="Arial" w:cs="Arial"/>
      <w:color w:val="000000"/>
      <w:sz w:val="26"/>
      <w:szCs w:val="26"/>
    </w:rPr>
  </w:style>
  <w:style w:type="character" w:styleId="L5def105" w:customStyle="1">
    <w:name w:val="l5def105"/>
    <w:basedOn w:val="DefaultParagraphFont"/>
    <w:qFormat/>
    <w:rsid w:val="004e5c49"/>
    <w:rPr>
      <w:rFonts w:ascii="Arial" w:hAnsi="Arial" w:cs="Arial"/>
      <w:color w:val="000000"/>
      <w:sz w:val="26"/>
      <w:szCs w:val="26"/>
    </w:rPr>
  </w:style>
  <w:style w:type="character" w:styleId="L5def106" w:customStyle="1">
    <w:name w:val="l5def106"/>
    <w:basedOn w:val="DefaultParagraphFont"/>
    <w:qFormat/>
    <w:rsid w:val="004e5c49"/>
    <w:rPr>
      <w:rFonts w:ascii="Arial" w:hAnsi="Arial" w:cs="Arial"/>
      <w:color w:val="000000"/>
      <w:sz w:val="26"/>
      <w:szCs w:val="26"/>
    </w:rPr>
  </w:style>
  <w:style w:type="character" w:styleId="L5def107" w:customStyle="1">
    <w:name w:val="l5def107"/>
    <w:basedOn w:val="DefaultParagraphFont"/>
    <w:qFormat/>
    <w:rsid w:val="004e5c49"/>
    <w:rPr>
      <w:rFonts w:ascii="Arial" w:hAnsi="Arial" w:cs="Arial"/>
      <w:color w:val="000000"/>
      <w:sz w:val="26"/>
      <w:szCs w:val="26"/>
    </w:rPr>
  </w:style>
  <w:style w:type="character" w:styleId="L5def108" w:customStyle="1">
    <w:name w:val="l5def108"/>
    <w:basedOn w:val="DefaultParagraphFont"/>
    <w:qFormat/>
    <w:rsid w:val="004e5c49"/>
    <w:rPr>
      <w:rFonts w:ascii="Arial" w:hAnsi="Arial" w:cs="Arial"/>
      <w:color w:val="000000"/>
      <w:sz w:val="26"/>
      <w:szCs w:val="26"/>
    </w:rPr>
  </w:style>
  <w:style w:type="character" w:styleId="L5def109" w:customStyle="1">
    <w:name w:val="l5def109"/>
    <w:basedOn w:val="DefaultParagraphFont"/>
    <w:qFormat/>
    <w:rsid w:val="004e5c49"/>
    <w:rPr>
      <w:rFonts w:ascii="Arial" w:hAnsi="Arial" w:cs="Arial"/>
      <w:color w:val="000000"/>
      <w:sz w:val="26"/>
      <w:szCs w:val="26"/>
    </w:rPr>
  </w:style>
  <w:style w:type="character" w:styleId="L5def110" w:customStyle="1">
    <w:name w:val="l5def110"/>
    <w:basedOn w:val="DefaultParagraphFont"/>
    <w:qFormat/>
    <w:rsid w:val="004e5c49"/>
    <w:rPr>
      <w:rFonts w:ascii="Arial" w:hAnsi="Arial" w:cs="Arial"/>
      <w:color w:val="000000"/>
      <w:sz w:val="26"/>
      <w:szCs w:val="26"/>
    </w:rPr>
  </w:style>
  <w:style w:type="character" w:styleId="L5def111" w:customStyle="1">
    <w:name w:val="l5def111"/>
    <w:basedOn w:val="DefaultParagraphFont"/>
    <w:qFormat/>
    <w:rsid w:val="004e5c49"/>
    <w:rPr>
      <w:rFonts w:ascii="Arial" w:hAnsi="Arial" w:cs="Arial"/>
      <w:color w:val="000000"/>
      <w:sz w:val="26"/>
      <w:szCs w:val="26"/>
    </w:rPr>
  </w:style>
  <w:style w:type="character" w:styleId="L5def112" w:customStyle="1">
    <w:name w:val="l5def112"/>
    <w:basedOn w:val="DefaultParagraphFont"/>
    <w:qFormat/>
    <w:rsid w:val="004e5c49"/>
    <w:rPr>
      <w:rFonts w:ascii="Arial" w:hAnsi="Arial" w:cs="Arial"/>
      <w:color w:val="000000"/>
      <w:sz w:val="26"/>
      <w:szCs w:val="26"/>
    </w:rPr>
  </w:style>
  <w:style w:type="character" w:styleId="L5def113" w:customStyle="1">
    <w:name w:val="l5def113"/>
    <w:basedOn w:val="DefaultParagraphFont"/>
    <w:qFormat/>
    <w:rsid w:val="004e5c49"/>
    <w:rPr>
      <w:rFonts w:ascii="Arial" w:hAnsi="Arial" w:cs="Arial"/>
      <w:color w:val="000000"/>
      <w:sz w:val="26"/>
      <w:szCs w:val="26"/>
    </w:rPr>
  </w:style>
  <w:style w:type="character" w:styleId="L5def114" w:customStyle="1">
    <w:name w:val="l5def114"/>
    <w:basedOn w:val="DefaultParagraphFont"/>
    <w:qFormat/>
    <w:rsid w:val="004e5c49"/>
    <w:rPr>
      <w:rFonts w:ascii="Arial" w:hAnsi="Arial" w:cs="Arial"/>
      <w:color w:val="000000"/>
      <w:sz w:val="26"/>
      <w:szCs w:val="26"/>
    </w:rPr>
  </w:style>
  <w:style w:type="character" w:styleId="L5def115" w:customStyle="1">
    <w:name w:val="l5def115"/>
    <w:basedOn w:val="DefaultParagraphFont"/>
    <w:qFormat/>
    <w:rsid w:val="004e5c49"/>
    <w:rPr>
      <w:rFonts w:ascii="Arial" w:hAnsi="Arial" w:cs="Arial"/>
      <w:color w:val="000000"/>
      <w:sz w:val="26"/>
      <w:szCs w:val="26"/>
    </w:rPr>
  </w:style>
  <w:style w:type="character" w:styleId="L5def116" w:customStyle="1">
    <w:name w:val="l5def116"/>
    <w:basedOn w:val="DefaultParagraphFont"/>
    <w:qFormat/>
    <w:rsid w:val="004e5c49"/>
    <w:rPr>
      <w:rFonts w:ascii="Arial" w:hAnsi="Arial" w:cs="Arial"/>
      <w:color w:val="000000"/>
      <w:sz w:val="26"/>
      <w:szCs w:val="26"/>
    </w:rPr>
  </w:style>
  <w:style w:type="character" w:styleId="L5def117" w:customStyle="1">
    <w:name w:val="l5def117"/>
    <w:basedOn w:val="DefaultParagraphFont"/>
    <w:qFormat/>
    <w:rsid w:val="004e5c49"/>
    <w:rPr>
      <w:rFonts w:ascii="Arial" w:hAnsi="Arial" w:cs="Arial"/>
      <w:color w:val="000000"/>
      <w:sz w:val="26"/>
      <w:szCs w:val="26"/>
    </w:rPr>
  </w:style>
  <w:style w:type="character" w:styleId="L5def118" w:customStyle="1">
    <w:name w:val="l5def118"/>
    <w:basedOn w:val="DefaultParagraphFont"/>
    <w:qFormat/>
    <w:rsid w:val="004e5c49"/>
    <w:rPr>
      <w:rFonts w:ascii="Arial" w:hAnsi="Arial" w:cs="Arial"/>
      <w:color w:val="000000"/>
      <w:sz w:val="26"/>
      <w:szCs w:val="26"/>
    </w:rPr>
  </w:style>
  <w:style w:type="character" w:styleId="L5def119" w:customStyle="1">
    <w:name w:val="l5def119"/>
    <w:basedOn w:val="DefaultParagraphFont"/>
    <w:qFormat/>
    <w:rsid w:val="004e5c49"/>
    <w:rPr>
      <w:rFonts w:ascii="Arial" w:hAnsi="Arial" w:cs="Arial"/>
      <w:color w:val="000000"/>
      <w:sz w:val="26"/>
      <w:szCs w:val="26"/>
    </w:rPr>
  </w:style>
  <w:style w:type="character" w:styleId="L5def120" w:customStyle="1">
    <w:name w:val="l5def120"/>
    <w:basedOn w:val="DefaultParagraphFont"/>
    <w:qFormat/>
    <w:rsid w:val="004e5c49"/>
    <w:rPr>
      <w:rFonts w:ascii="Arial" w:hAnsi="Arial" w:cs="Arial"/>
      <w:color w:val="000000"/>
      <w:sz w:val="26"/>
      <w:szCs w:val="26"/>
    </w:rPr>
  </w:style>
  <w:style w:type="character" w:styleId="L5def121" w:customStyle="1">
    <w:name w:val="l5def121"/>
    <w:basedOn w:val="DefaultParagraphFont"/>
    <w:qFormat/>
    <w:rsid w:val="004e5c49"/>
    <w:rPr>
      <w:rFonts w:ascii="Arial" w:hAnsi="Arial" w:cs="Arial"/>
      <w:color w:val="000000"/>
      <w:sz w:val="26"/>
      <w:szCs w:val="26"/>
    </w:rPr>
  </w:style>
  <w:style w:type="character" w:styleId="L5def122" w:customStyle="1">
    <w:name w:val="l5def122"/>
    <w:basedOn w:val="DefaultParagraphFont"/>
    <w:qFormat/>
    <w:rsid w:val="004e5c49"/>
    <w:rPr>
      <w:rFonts w:ascii="Arial" w:hAnsi="Arial" w:cs="Arial"/>
      <w:color w:val="000000"/>
      <w:sz w:val="26"/>
      <w:szCs w:val="26"/>
    </w:rPr>
  </w:style>
  <w:style w:type="character" w:styleId="L5def123" w:customStyle="1">
    <w:name w:val="l5def123"/>
    <w:basedOn w:val="DefaultParagraphFont"/>
    <w:qFormat/>
    <w:rsid w:val="004e5c49"/>
    <w:rPr>
      <w:rFonts w:ascii="Arial" w:hAnsi="Arial" w:cs="Arial"/>
      <w:color w:val="000000"/>
      <w:sz w:val="26"/>
      <w:szCs w:val="26"/>
    </w:rPr>
  </w:style>
  <w:style w:type="character" w:styleId="L5def124" w:customStyle="1">
    <w:name w:val="l5def124"/>
    <w:basedOn w:val="DefaultParagraphFont"/>
    <w:qFormat/>
    <w:rsid w:val="004e5c49"/>
    <w:rPr>
      <w:rFonts w:ascii="Arial" w:hAnsi="Arial" w:cs="Arial"/>
      <w:color w:val="000000"/>
      <w:sz w:val="26"/>
      <w:szCs w:val="26"/>
    </w:rPr>
  </w:style>
  <w:style w:type="character" w:styleId="L5def125" w:customStyle="1">
    <w:name w:val="l5def125"/>
    <w:basedOn w:val="DefaultParagraphFont"/>
    <w:qFormat/>
    <w:rsid w:val="004e5c49"/>
    <w:rPr>
      <w:rFonts w:ascii="Arial" w:hAnsi="Arial" w:cs="Arial"/>
      <w:color w:val="000000"/>
      <w:sz w:val="26"/>
      <w:szCs w:val="26"/>
    </w:rPr>
  </w:style>
  <w:style w:type="character" w:styleId="L5def126" w:customStyle="1">
    <w:name w:val="l5def126"/>
    <w:basedOn w:val="DefaultParagraphFont"/>
    <w:qFormat/>
    <w:rsid w:val="004e5c49"/>
    <w:rPr>
      <w:rFonts w:ascii="Arial" w:hAnsi="Arial" w:cs="Arial"/>
      <w:color w:val="000000"/>
      <w:sz w:val="26"/>
      <w:szCs w:val="26"/>
    </w:rPr>
  </w:style>
  <w:style w:type="character" w:styleId="L5def127" w:customStyle="1">
    <w:name w:val="l5def127"/>
    <w:basedOn w:val="DefaultParagraphFont"/>
    <w:qFormat/>
    <w:rsid w:val="004e5c49"/>
    <w:rPr>
      <w:rFonts w:ascii="Arial" w:hAnsi="Arial" w:cs="Arial"/>
      <w:color w:val="000000"/>
      <w:sz w:val="26"/>
      <w:szCs w:val="26"/>
    </w:rPr>
  </w:style>
  <w:style w:type="character" w:styleId="L5def128" w:customStyle="1">
    <w:name w:val="l5def128"/>
    <w:basedOn w:val="DefaultParagraphFont"/>
    <w:qFormat/>
    <w:rsid w:val="004e5c49"/>
    <w:rPr>
      <w:rFonts w:ascii="Arial" w:hAnsi="Arial" w:cs="Arial"/>
      <w:color w:val="000000"/>
      <w:sz w:val="26"/>
      <w:szCs w:val="26"/>
    </w:rPr>
  </w:style>
  <w:style w:type="character" w:styleId="L5def129" w:customStyle="1">
    <w:name w:val="l5def129"/>
    <w:basedOn w:val="DefaultParagraphFont"/>
    <w:qFormat/>
    <w:rsid w:val="004e5c49"/>
    <w:rPr>
      <w:rFonts w:ascii="Arial" w:hAnsi="Arial" w:cs="Arial"/>
      <w:color w:val="000000"/>
      <w:sz w:val="26"/>
      <w:szCs w:val="26"/>
    </w:rPr>
  </w:style>
  <w:style w:type="character" w:styleId="L5def130" w:customStyle="1">
    <w:name w:val="l5def130"/>
    <w:basedOn w:val="DefaultParagraphFont"/>
    <w:qFormat/>
    <w:rsid w:val="004e5c49"/>
    <w:rPr>
      <w:rFonts w:ascii="Arial" w:hAnsi="Arial" w:cs="Arial"/>
      <w:color w:val="000000"/>
      <w:sz w:val="26"/>
      <w:szCs w:val="26"/>
    </w:rPr>
  </w:style>
  <w:style w:type="character" w:styleId="L5def131" w:customStyle="1">
    <w:name w:val="l5def131"/>
    <w:basedOn w:val="DefaultParagraphFont"/>
    <w:qFormat/>
    <w:rsid w:val="004e5c49"/>
    <w:rPr>
      <w:rFonts w:ascii="Arial" w:hAnsi="Arial" w:cs="Arial"/>
      <w:color w:val="000000"/>
      <w:sz w:val="26"/>
      <w:szCs w:val="26"/>
    </w:rPr>
  </w:style>
  <w:style w:type="character" w:styleId="L5def132" w:customStyle="1">
    <w:name w:val="l5def132"/>
    <w:basedOn w:val="DefaultParagraphFont"/>
    <w:qFormat/>
    <w:rsid w:val="004e5c49"/>
    <w:rPr>
      <w:rFonts w:ascii="Arial" w:hAnsi="Arial" w:cs="Arial"/>
      <w:color w:val="000000"/>
      <w:sz w:val="26"/>
      <w:szCs w:val="26"/>
    </w:rPr>
  </w:style>
  <w:style w:type="character" w:styleId="L5def133" w:customStyle="1">
    <w:name w:val="l5def133"/>
    <w:basedOn w:val="DefaultParagraphFont"/>
    <w:qFormat/>
    <w:rsid w:val="004e5c49"/>
    <w:rPr>
      <w:rFonts w:ascii="Arial" w:hAnsi="Arial" w:cs="Arial"/>
      <w:color w:val="000000"/>
      <w:sz w:val="26"/>
      <w:szCs w:val="26"/>
    </w:rPr>
  </w:style>
  <w:style w:type="character" w:styleId="L5def134" w:customStyle="1">
    <w:name w:val="l5def134"/>
    <w:basedOn w:val="DefaultParagraphFont"/>
    <w:qFormat/>
    <w:rsid w:val="004e5c49"/>
    <w:rPr>
      <w:rFonts w:ascii="Arial" w:hAnsi="Arial" w:cs="Arial"/>
      <w:color w:val="000000"/>
      <w:sz w:val="26"/>
      <w:szCs w:val="26"/>
    </w:rPr>
  </w:style>
  <w:style w:type="character" w:styleId="L5def135" w:customStyle="1">
    <w:name w:val="l5def135"/>
    <w:basedOn w:val="DefaultParagraphFont"/>
    <w:qFormat/>
    <w:rsid w:val="004e5c49"/>
    <w:rPr>
      <w:rFonts w:ascii="Arial" w:hAnsi="Arial" w:cs="Arial"/>
      <w:color w:val="000000"/>
      <w:sz w:val="26"/>
      <w:szCs w:val="26"/>
    </w:rPr>
  </w:style>
  <w:style w:type="character" w:styleId="L5def136" w:customStyle="1">
    <w:name w:val="l5def136"/>
    <w:basedOn w:val="DefaultParagraphFont"/>
    <w:qFormat/>
    <w:rsid w:val="004e5c49"/>
    <w:rPr>
      <w:rFonts w:ascii="Arial" w:hAnsi="Arial" w:cs="Arial"/>
      <w:color w:val="000000"/>
      <w:sz w:val="26"/>
      <w:szCs w:val="26"/>
    </w:rPr>
  </w:style>
  <w:style w:type="character" w:styleId="L5def137" w:customStyle="1">
    <w:name w:val="l5def137"/>
    <w:basedOn w:val="DefaultParagraphFont"/>
    <w:qFormat/>
    <w:rsid w:val="004e5c49"/>
    <w:rPr>
      <w:rFonts w:ascii="Arial" w:hAnsi="Arial" w:cs="Arial"/>
      <w:color w:val="000000"/>
      <w:sz w:val="26"/>
      <w:szCs w:val="26"/>
    </w:rPr>
  </w:style>
  <w:style w:type="character" w:styleId="L5def138" w:customStyle="1">
    <w:name w:val="l5def138"/>
    <w:basedOn w:val="DefaultParagraphFont"/>
    <w:qFormat/>
    <w:rsid w:val="004e5c49"/>
    <w:rPr>
      <w:rFonts w:ascii="Arial" w:hAnsi="Arial" w:cs="Arial"/>
      <w:color w:val="000000"/>
      <w:sz w:val="26"/>
      <w:szCs w:val="26"/>
    </w:rPr>
  </w:style>
  <w:style w:type="character" w:styleId="L5def139" w:customStyle="1">
    <w:name w:val="l5def139"/>
    <w:basedOn w:val="DefaultParagraphFont"/>
    <w:qFormat/>
    <w:rsid w:val="004e5c49"/>
    <w:rPr>
      <w:rFonts w:ascii="Arial" w:hAnsi="Arial" w:cs="Arial"/>
      <w:color w:val="000000"/>
      <w:sz w:val="26"/>
      <w:szCs w:val="26"/>
    </w:rPr>
  </w:style>
  <w:style w:type="character" w:styleId="L5def140" w:customStyle="1">
    <w:name w:val="l5def140"/>
    <w:basedOn w:val="DefaultParagraphFont"/>
    <w:qFormat/>
    <w:rsid w:val="004e5c49"/>
    <w:rPr>
      <w:rFonts w:ascii="Arial" w:hAnsi="Arial" w:cs="Arial"/>
      <w:color w:val="000000"/>
      <w:sz w:val="26"/>
      <w:szCs w:val="26"/>
    </w:rPr>
  </w:style>
  <w:style w:type="character" w:styleId="L5def141" w:customStyle="1">
    <w:name w:val="l5def141"/>
    <w:basedOn w:val="DefaultParagraphFont"/>
    <w:qFormat/>
    <w:rsid w:val="004e5c49"/>
    <w:rPr>
      <w:rFonts w:ascii="Arial" w:hAnsi="Arial" w:cs="Arial"/>
      <w:color w:val="000000"/>
      <w:sz w:val="26"/>
      <w:szCs w:val="26"/>
    </w:rPr>
  </w:style>
  <w:style w:type="character" w:styleId="L5def142" w:customStyle="1">
    <w:name w:val="l5def142"/>
    <w:basedOn w:val="DefaultParagraphFont"/>
    <w:qFormat/>
    <w:rsid w:val="004e5c49"/>
    <w:rPr>
      <w:rFonts w:ascii="Arial" w:hAnsi="Arial" w:cs="Arial"/>
      <w:color w:val="000000"/>
      <w:sz w:val="26"/>
      <w:szCs w:val="26"/>
    </w:rPr>
  </w:style>
  <w:style w:type="character" w:styleId="L5def143" w:customStyle="1">
    <w:name w:val="l5def143"/>
    <w:basedOn w:val="DefaultParagraphFont"/>
    <w:qFormat/>
    <w:rsid w:val="004e5c49"/>
    <w:rPr>
      <w:rFonts w:ascii="Arial" w:hAnsi="Arial" w:cs="Arial"/>
      <w:color w:val="000000"/>
      <w:sz w:val="26"/>
      <w:szCs w:val="26"/>
    </w:rPr>
  </w:style>
  <w:style w:type="character" w:styleId="L5def144" w:customStyle="1">
    <w:name w:val="l5def144"/>
    <w:basedOn w:val="DefaultParagraphFont"/>
    <w:qFormat/>
    <w:rsid w:val="004e5c49"/>
    <w:rPr>
      <w:rFonts w:ascii="Arial" w:hAnsi="Arial" w:cs="Arial"/>
      <w:color w:val="000000"/>
      <w:sz w:val="26"/>
      <w:szCs w:val="26"/>
    </w:rPr>
  </w:style>
  <w:style w:type="character" w:styleId="L5def145" w:customStyle="1">
    <w:name w:val="l5def145"/>
    <w:basedOn w:val="DefaultParagraphFont"/>
    <w:qFormat/>
    <w:rsid w:val="004e5c49"/>
    <w:rPr>
      <w:rFonts w:ascii="Arial" w:hAnsi="Arial" w:cs="Arial"/>
      <w:color w:val="000000"/>
      <w:sz w:val="26"/>
      <w:szCs w:val="26"/>
    </w:rPr>
  </w:style>
  <w:style w:type="character" w:styleId="L5def146" w:customStyle="1">
    <w:name w:val="l5def146"/>
    <w:basedOn w:val="DefaultParagraphFont"/>
    <w:qFormat/>
    <w:rsid w:val="004e5c49"/>
    <w:rPr>
      <w:rFonts w:ascii="Arial" w:hAnsi="Arial" w:cs="Arial"/>
      <w:color w:val="000000"/>
      <w:sz w:val="26"/>
      <w:szCs w:val="26"/>
    </w:rPr>
  </w:style>
  <w:style w:type="character" w:styleId="L5def147" w:customStyle="1">
    <w:name w:val="l5def147"/>
    <w:basedOn w:val="DefaultParagraphFont"/>
    <w:qFormat/>
    <w:rsid w:val="004e5c49"/>
    <w:rPr>
      <w:rFonts w:ascii="Arial" w:hAnsi="Arial" w:cs="Arial"/>
      <w:color w:val="000000"/>
      <w:sz w:val="26"/>
      <w:szCs w:val="26"/>
    </w:rPr>
  </w:style>
  <w:style w:type="character" w:styleId="L5def148" w:customStyle="1">
    <w:name w:val="l5def148"/>
    <w:basedOn w:val="DefaultParagraphFont"/>
    <w:qFormat/>
    <w:rsid w:val="004e5c49"/>
    <w:rPr>
      <w:rFonts w:ascii="Arial" w:hAnsi="Arial" w:cs="Arial"/>
      <w:color w:val="000000"/>
      <w:sz w:val="26"/>
      <w:szCs w:val="26"/>
    </w:rPr>
  </w:style>
  <w:style w:type="character" w:styleId="L5def149" w:customStyle="1">
    <w:name w:val="l5def149"/>
    <w:basedOn w:val="DefaultParagraphFont"/>
    <w:qFormat/>
    <w:rsid w:val="004e5c49"/>
    <w:rPr>
      <w:rFonts w:ascii="Arial" w:hAnsi="Arial" w:cs="Arial"/>
      <w:color w:val="000000"/>
      <w:sz w:val="26"/>
      <w:szCs w:val="26"/>
    </w:rPr>
  </w:style>
  <w:style w:type="character" w:styleId="L5def150" w:customStyle="1">
    <w:name w:val="l5def150"/>
    <w:basedOn w:val="DefaultParagraphFont"/>
    <w:qFormat/>
    <w:rsid w:val="004e5c49"/>
    <w:rPr>
      <w:rFonts w:ascii="Arial" w:hAnsi="Arial" w:cs="Arial"/>
      <w:color w:val="000000"/>
      <w:sz w:val="26"/>
      <w:szCs w:val="26"/>
    </w:rPr>
  </w:style>
  <w:style w:type="character" w:styleId="L5def151" w:customStyle="1">
    <w:name w:val="l5def151"/>
    <w:basedOn w:val="DefaultParagraphFont"/>
    <w:qFormat/>
    <w:rsid w:val="004e5c49"/>
    <w:rPr>
      <w:rFonts w:ascii="Arial" w:hAnsi="Arial" w:cs="Arial"/>
      <w:color w:val="000000"/>
      <w:sz w:val="26"/>
      <w:szCs w:val="26"/>
    </w:rPr>
  </w:style>
  <w:style w:type="character" w:styleId="L5def152" w:customStyle="1">
    <w:name w:val="l5def152"/>
    <w:basedOn w:val="DefaultParagraphFont"/>
    <w:qFormat/>
    <w:rsid w:val="004e5c49"/>
    <w:rPr>
      <w:rFonts w:ascii="Arial" w:hAnsi="Arial" w:cs="Arial"/>
      <w:color w:val="000000"/>
      <w:sz w:val="26"/>
      <w:szCs w:val="26"/>
    </w:rPr>
  </w:style>
  <w:style w:type="character" w:styleId="L5def153" w:customStyle="1">
    <w:name w:val="l5def153"/>
    <w:basedOn w:val="DefaultParagraphFont"/>
    <w:qFormat/>
    <w:rsid w:val="004e5c49"/>
    <w:rPr>
      <w:rFonts w:ascii="Arial" w:hAnsi="Arial" w:cs="Arial"/>
      <w:color w:val="000000"/>
      <w:sz w:val="26"/>
      <w:szCs w:val="26"/>
    </w:rPr>
  </w:style>
  <w:style w:type="character" w:styleId="L5def154" w:customStyle="1">
    <w:name w:val="l5def154"/>
    <w:basedOn w:val="DefaultParagraphFont"/>
    <w:qFormat/>
    <w:rsid w:val="004e5c49"/>
    <w:rPr>
      <w:rFonts w:ascii="Arial" w:hAnsi="Arial" w:cs="Arial"/>
      <w:color w:val="000000"/>
      <w:sz w:val="26"/>
      <w:szCs w:val="26"/>
    </w:rPr>
  </w:style>
  <w:style w:type="character" w:styleId="L5def155" w:customStyle="1">
    <w:name w:val="l5def155"/>
    <w:basedOn w:val="DefaultParagraphFont"/>
    <w:qFormat/>
    <w:rsid w:val="004e5c49"/>
    <w:rPr>
      <w:rFonts w:ascii="Arial" w:hAnsi="Arial" w:cs="Arial"/>
      <w:color w:val="000000"/>
      <w:sz w:val="26"/>
      <w:szCs w:val="26"/>
    </w:rPr>
  </w:style>
  <w:style w:type="character" w:styleId="L5def156" w:customStyle="1">
    <w:name w:val="l5def156"/>
    <w:basedOn w:val="DefaultParagraphFont"/>
    <w:qFormat/>
    <w:rsid w:val="004e5c49"/>
    <w:rPr>
      <w:rFonts w:ascii="Arial" w:hAnsi="Arial" w:cs="Arial"/>
      <w:color w:val="000000"/>
      <w:sz w:val="26"/>
      <w:szCs w:val="26"/>
    </w:rPr>
  </w:style>
  <w:style w:type="character" w:styleId="L5def157" w:customStyle="1">
    <w:name w:val="l5def157"/>
    <w:basedOn w:val="DefaultParagraphFont"/>
    <w:qFormat/>
    <w:rsid w:val="004e5c49"/>
    <w:rPr>
      <w:rFonts w:ascii="Arial" w:hAnsi="Arial" w:cs="Arial"/>
      <w:color w:val="000000"/>
      <w:sz w:val="26"/>
      <w:szCs w:val="26"/>
    </w:rPr>
  </w:style>
  <w:style w:type="character" w:styleId="L5def158" w:customStyle="1">
    <w:name w:val="l5def158"/>
    <w:basedOn w:val="DefaultParagraphFont"/>
    <w:qFormat/>
    <w:rsid w:val="004e5c49"/>
    <w:rPr>
      <w:rFonts w:ascii="Arial" w:hAnsi="Arial" w:cs="Arial"/>
      <w:color w:val="000000"/>
      <w:sz w:val="26"/>
      <w:szCs w:val="26"/>
    </w:rPr>
  </w:style>
  <w:style w:type="character" w:styleId="L5def159" w:customStyle="1">
    <w:name w:val="l5def159"/>
    <w:basedOn w:val="DefaultParagraphFont"/>
    <w:qFormat/>
    <w:rsid w:val="004e5c49"/>
    <w:rPr>
      <w:rFonts w:ascii="Arial" w:hAnsi="Arial" w:cs="Arial"/>
      <w:color w:val="000000"/>
      <w:sz w:val="26"/>
      <w:szCs w:val="26"/>
    </w:rPr>
  </w:style>
  <w:style w:type="character" w:styleId="L5def160" w:customStyle="1">
    <w:name w:val="l5def160"/>
    <w:basedOn w:val="DefaultParagraphFont"/>
    <w:qFormat/>
    <w:rsid w:val="004e5c49"/>
    <w:rPr>
      <w:rFonts w:ascii="Arial" w:hAnsi="Arial" w:cs="Arial"/>
      <w:color w:val="000000"/>
      <w:sz w:val="26"/>
      <w:szCs w:val="26"/>
    </w:rPr>
  </w:style>
  <w:style w:type="character" w:styleId="L5def161" w:customStyle="1">
    <w:name w:val="l5def161"/>
    <w:basedOn w:val="DefaultParagraphFont"/>
    <w:qFormat/>
    <w:rsid w:val="004e5c49"/>
    <w:rPr>
      <w:rFonts w:ascii="Arial" w:hAnsi="Arial" w:cs="Arial"/>
      <w:color w:val="000000"/>
      <w:sz w:val="26"/>
      <w:szCs w:val="26"/>
    </w:rPr>
  </w:style>
  <w:style w:type="character" w:styleId="L5def162" w:customStyle="1">
    <w:name w:val="l5def162"/>
    <w:basedOn w:val="DefaultParagraphFont"/>
    <w:qFormat/>
    <w:rsid w:val="004e5c49"/>
    <w:rPr>
      <w:rFonts w:ascii="Arial" w:hAnsi="Arial" w:cs="Arial"/>
      <w:color w:val="000000"/>
      <w:sz w:val="26"/>
      <w:szCs w:val="26"/>
    </w:rPr>
  </w:style>
  <w:style w:type="character" w:styleId="L5def163" w:customStyle="1">
    <w:name w:val="l5def163"/>
    <w:basedOn w:val="DefaultParagraphFont"/>
    <w:qFormat/>
    <w:rsid w:val="004e5c49"/>
    <w:rPr>
      <w:rFonts w:ascii="Arial" w:hAnsi="Arial" w:cs="Arial"/>
      <w:color w:val="000000"/>
      <w:sz w:val="26"/>
      <w:szCs w:val="26"/>
    </w:rPr>
  </w:style>
  <w:style w:type="character" w:styleId="L5def164" w:customStyle="1">
    <w:name w:val="l5def164"/>
    <w:basedOn w:val="DefaultParagraphFont"/>
    <w:qFormat/>
    <w:rsid w:val="004e5c49"/>
    <w:rPr>
      <w:rFonts w:ascii="Arial" w:hAnsi="Arial" w:cs="Arial"/>
      <w:color w:val="000000"/>
      <w:sz w:val="26"/>
      <w:szCs w:val="26"/>
    </w:rPr>
  </w:style>
  <w:style w:type="character" w:styleId="L5def165" w:customStyle="1">
    <w:name w:val="l5def165"/>
    <w:basedOn w:val="DefaultParagraphFont"/>
    <w:qFormat/>
    <w:rsid w:val="004e5c49"/>
    <w:rPr>
      <w:rFonts w:ascii="Arial" w:hAnsi="Arial" w:cs="Arial"/>
      <w:color w:val="000000"/>
      <w:sz w:val="26"/>
      <w:szCs w:val="26"/>
    </w:rPr>
  </w:style>
  <w:style w:type="character" w:styleId="L5def166" w:customStyle="1">
    <w:name w:val="l5def166"/>
    <w:basedOn w:val="DefaultParagraphFont"/>
    <w:qFormat/>
    <w:rsid w:val="004e5c49"/>
    <w:rPr>
      <w:rFonts w:ascii="Arial" w:hAnsi="Arial" w:cs="Arial"/>
      <w:color w:val="000000"/>
      <w:sz w:val="26"/>
      <w:szCs w:val="26"/>
    </w:rPr>
  </w:style>
  <w:style w:type="character" w:styleId="L5def167" w:customStyle="1">
    <w:name w:val="l5def167"/>
    <w:basedOn w:val="DefaultParagraphFont"/>
    <w:qFormat/>
    <w:rsid w:val="004e5c49"/>
    <w:rPr>
      <w:rFonts w:ascii="Arial" w:hAnsi="Arial" w:cs="Arial"/>
      <w:color w:val="000000"/>
      <w:sz w:val="26"/>
      <w:szCs w:val="26"/>
    </w:rPr>
  </w:style>
  <w:style w:type="character" w:styleId="L5def168" w:customStyle="1">
    <w:name w:val="l5def168"/>
    <w:basedOn w:val="DefaultParagraphFont"/>
    <w:qFormat/>
    <w:rsid w:val="004e5c49"/>
    <w:rPr>
      <w:rFonts w:ascii="Arial" w:hAnsi="Arial" w:cs="Arial"/>
      <w:color w:val="000000"/>
      <w:sz w:val="26"/>
      <w:szCs w:val="26"/>
    </w:rPr>
  </w:style>
  <w:style w:type="character" w:styleId="L5not1" w:customStyle="1">
    <w:name w:val="l5_not1"/>
    <w:basedOn w:val="DefaultParagraphFont"/>
    <w:qFormat/>
    <w:rsid w:val="004e5c49"/>
    <w:rPr>
      <w:shd w:fill="E0E0F0" w:val="clear"/>
    </w:rPr>
  </w:style>
  <w:style w:type="character" w:styleId="L5def169" w:customStyle="1">
    <w:name w:val="l5def169"/>
    <w:basedOn w:val="DefaultParagraphFont"/>
    <w:qFormat/>
    <w:rsid w:val="004e5c49"/>
    <w:rPr>
      <w:rFonts w:ascii="Arial" w:hAnsi="Arial" w:cs="Arial"/>
      <w:color w:val="000000"/>
      <w:sz w:val="26"/>
      <w:szCs w:val="26"/>
    </w:rPr>
  </w:style>
  <w:style w:type="character" w:styleId="L5def170" w:customStyle="1">
    <w:name w:val="l5def170"/>
    <w:basedOn w:val="DefaultParagraphFont"/>
    <w:qFormat/>
    <w:rsid w:val="004e5c49"/>
    <w:rPr>
      <w:rFonts w:ascii="Arial" w:hAnsi="Arial" w:cs="Arial"/>
      <w:color w:val="000000"/>
      <w:sz w:val="26"/>
      <w:szCs w:val="26"/>
    </w:rPr>
  </w:style>
  <w:style w:type="character" w:styleId="L5def171" w:customStyle="1">
    <w:name w:val="l5def171"/>
    <w:basedOn w:val="DefaultParagraphFont"/>
    <w:qFormat/>
    <w:rsid w:val="004e5c49"/>
    <w:rPr>
      <w:rFonts w:ascii="Arial" w:hAnsi="Arial" w:cs="Arial"/>
      <w:color w:val="000000"/>
      <w:sz w:val="26"/>
      <w:szCs w:val="26"/>
    </w:rPr>
  </w:style>
  <w:style w:type="character" w:styleId="L5def172" w:customStyle="1">
    <w:name w:val="l5def172"/>
    <w:basedOn w:val="DefaultParagraphFont"/>
    <w:qFormat/>
    <w:rsid w:val="004e5c49"/>
    <w:rPr>
      <w:rFonts w:ascii="Arial" w:hAnsi="Arial" w:cs="Arial"/>
      <w:color w:val="000000"/>
      <w:sz w:val="26"/>
      <w:szCs w:val="26"/>
    </w:rPr>
  </w:style>
  <w:style w:type="character" w:styleId="L5def173" w:customStyle="1">
    <w:name w:val="l5def173"/>
    <w:basedOn w:val="DefaultParagraphFont"/>
    <w:qFormat/>
    <w:rsid w:val="004e5c49"/>
    <w:rPr>
      <w:rFonts w:ascii="Arial" w:hAnsi="Arial" w:cs="Arial"/>
      <w:color w:val="000000"/>
      <w:sz w:val="26"/>
      <w:szCs w:val="26"/>
    </w:rPr>
  </w:style>
  <w:style w:type="character" w:styleId="L5def174" w:customStyle="1">
    <w:name w:val="l5def174"/>
    <w:basedOn w:val="DefaultParagraphFont"/>
    <w:qFormat/>
    <w:rsid w:val="004e5c49"/>
    <w:rPr>
      <w:rFonts w:ascii="Arial" w:hAnsi="Arial" w:cs="Arial"/>
      <w:color w:val="000000"/>
      <w:sz w:val="26"/>
      <w:szCs w:val="26"/>
    </w:rPr>
  </w:style>
  <w:style w:type="character" w:styleId="L5def175" w:customStyle="1">
    <w:name w:val="l5def175"/>
    <w:basedOn w:val="DefaultParagraphFont"/>
    <w:qFormat/>
    <w:rsid w:val="004e5c49"/>
    <w:rPr>
      <w:rFonts w:ascii="Arial" w:hAnsi="Arial" w:cs="Arial"/>
      <w:color w:val="000000"/>
      <w:sz w:val="26"/>
      <w:szCs w:val="26"/>
    </w:rPr>
  </w:style>
  <w:style w:type="character" w:styleId="L5def176" w:customStyle="1">
    <w:name w:val="l5def176"/>
    <w:basedOn w:val="DefaultParagraphFont"/>
    <w:qFormat/>
    <w:rsid w:val="004e5c49"/>
    <w:rPr>
      <w:rFonts w:ascii="Arial" w:hAnsi="Arial" w:cs="Arial"/>
      <w:color w:val="000000"/>
      <w:sz w:val="26"/>
      <w:szCs w:val="26"/>
    </w:rPr>
  </w:style>
  <w:style w:type="character" w:styleId="L5def177" w:customStyle="1">
    <w:name w:val="l5def177"/>
    <w:basedOn w:val="DefaultParagraphFont"/>
    <w:qFormat/>
    <w:rsid w:val="004e5c49"/>
    <w:rPr>
      <w:rFonts w:ascii="Arial" w:hAnsi="Arial" w:cs="Arial"/>
      <w:color w:val="000000"/>
      <w:sz w:val="26"/>
      <w:szCs w:val="26"/>
    </w:rPr>
  </w:style>
  <w:style w:type="character" w:styleId="L5def178" w:customStyle="1">
    <w:name w:val="l5def178"/>
    <w:basedOn w:val="DefaultParagraphFont"/>
    <w:qFormat/>
    <w:rsid w:val="004e5c49"/>
    <w:rPr>
      <w:rFonts w:ascii="Arial" w:hAnsi="Arial" w:cs="Arial"/>
      <w:color w:val="000000"/>
      <w:sz w:val="26"/>
      <w:szCs w:val="26"/>
    </w:rPr>
  </w:style>
  <w:style w:type="character" w:styleId="L5def179" w:customStyle="1">
    <w:name w:val="l5def179"/>
    <w:basedOn w:val="DefaultParagraphFont"/>
    <w:qFormat/>
    <w:rsid w:val="004e5c49"/>
    <w:rPr>
      <w:rFonts w:ascii="Arial" w:hAnsi="Arial" w:cs="Arial"/>
      <w:color w:val="000000"/>
      <w:sz w:val="26"/>
      <w:szCs w:val="26"/>
    </w:rPr>
  </w:style>
  <w:style w:type="character" w:styleId="L5def180" w:customStyle="1">
    <w:name w:val="l5def180"/>
    <w:basedOn w:val="DefaultParagraphFont"/>
    <w:qFormat/>
    <w:rsid w:val="004e5c49"/>
    <w:rPr>
      <w:rFonts w:ascii="Arial" w:hAnsi="Arial" w:cs="Arial"/>
      <w:color w:val="000000"/>
      <w:sz w:val="26"/>
      <w:szCs w:val="26"/>
    </w:rPr>
  </w:style>
  <w:style w:type="character" w:styleId="L5def181" w:customStyle="1">
    <w:name w:val="l5def181"/>
    <w:basedOn w:val="DefaultParagraphFont"/>
    <w:qFormat/>
    <w:rsid w:val="004e5c49"/>
    <w:rPr>
      <w:rFonts w:ascii="Arial" w:hAnsi="Arial" w:cs="Arial"/>
      <w:color w:val="000000"/>
      <w:sz w:val="26"/>
      <w:szCs w:val="26"/>
    </w:rPr>
  </w:style>
  <w:style w:type="character" w:styleId="L5def182" w:customStyle="1">
    <w:name w:val="l5def182"/>
    <w:basedOn w:val="DefaultParagraphFont"/>
    <w:qFormat/>
    <w:rsid w:val="004e5c49"/>
    <w:rPr>
      <w:rFonts w:ascii="Arial" w:hAnsi="Arial" w:cs="Arial"/>
      <w:color w:val="000000"/>
      <w:sz w:val="26"/>
      <w:szCs w:val="26"/>
    </w:rPr>
  </w:style>
  <w:style w:type="character" w:styleId="L5def183" w:customStyle="1">
    <w:name w:val="l5def183"/>
    <w:basedOn w:val="DefaultParagraphFont"/>
    <w:qFormat/>
    <w:rsid w:val="004e5c49"/>
    <w:rPr>
      <w:rFonts w:ascii="Arial" w:hAnsi="Arial" w:cs="Arial"/>
      <w:color w:val="000000"/>
      <w:sz w:val="26"/>
      <w:szCs w:val="26"/>
    </w:rPr>
  </w:style>
  <w:style w:type="character" w:styleId="L5def184" w:customStyle="1">
    <w:name w:val="l5def184"/>
    <w:basedOn w:val="DefaultParagraphFont"/>
    <w:qFormat/>
    <w:rsid w:val="004e5c49"/>
    <w:rPr>
      <w:rFonts w:ascii="Arial" w:hAnsi="Arial" w:cs="Arial"/>
      <w:color w:val="000000"/>
      <w:sz w:val="26"/>
      <w:szCs w:val="26"/>
    </w:rPr>
  </w:style>
  <w:style w:type="character" w:styleId="L5def185" w:customStyle="1">
    <w:name w:val="l5def185"/>
    <w:basedOn w:val="DefaultParagraphFont"/>
    <w:qFormat/>
    <w:rsid w:val="004e5c49"/>
    <w:rPr>
      <w:rFonts w:ascii="Arial" w:hAnsi="Arial" w:cs="Arial"/>
      <w:color w:val="000000"/>
      <w:sz w:val="26"/>
      <w:szCs w:val="26"/>
    </w:rPr>
  </w:style>
  <w:style w:type="character" w:styleId="L5def186" w:customStyle="1">
    <w:name w:val="l5def186"/>
    <w:basedOn w:val="DefaultParagraphFont"/>
    <w:qFormat/>
    <w:rsid w:val="004e5c49"/>
    <w:rPr>
      <w:rFonts w:ascii="Arial" w:hAnsi="Arial" w:cs="Arial"/>
      <w:color w:val="000000"/>
      <w:sz w:val="26"/>
      <w:szCs w:val="26"/>
    </w:rPr>
  </w:style>
  <w:style w:type="character" w:styleId="L5def187" w:customStyle="1">
    <w:name w:val="l5def187"/>
    <w:basedOn w:val="DefaultParagraphFont"/>
    <w:qFormat/>
    <w:rsid w:val="004e5c49"/>
    <w:rPr>
      <w:rFonts w:ascii="Arial" w:hAnsi="Arial" w:cs="Arial"/>
      <w:color w:val="000000"/>
      <w:sz w:val="26"/>
      <w:szCs w:val="26"/>
    </w:rPr>
  </w:style>
  <w:style w:type="character" w:styleId="L5def188" w:customStyle="1">
    <w:name w:val="l5def188"/>
    <w:basedOn w:val="DefaultParagraphFont"/>
    <w:qFormat/>
    <w:rsid w:val="004e5c49"/>
    <w:rPr>
      <w:rFonts w:ascii="Arial" w:hAnsi="Arial" w:cs="Arial"/>
      <w:color w:val="000000"/>
      <w:sz w:val="26"/>
      <w:szCs w:val="26"/>
    </w:rPr>
  </w:style>
  <w:style w:type="character" w:styleId="L5def189" w:customStyle="1">
    <w:name w:val="l5def189"/>
    <w:basedOn w:val="DefaultParagraphFont"/>
    <w:qFormat/>
    <w:rsid w:val="004e5c49"/>
    <w:rPr>
      <w:rFonts w:ascii="Arial" w:hAnsi="Arial" w:cs="Arial"/>
      <w:color w:val="000000"/>
      <w:sz w:val="26"/>
      <w:szCs w:val="26"/>
    </w:rPr>
  </w:style>
  <w:style w:type="character" w:styleId="L5def190" w:customStyle="1">
    <w:name w:val="l5def190"/>
    <w:basedOn w:val="DefaultParagraphFont"/>
    <w:qFormat/>
    <w:rsid w:val="004e5c49"/>
    <w:rPr>
      <w:rFonts w:ascii="Arial" w:hAnsi="Arial" w:cs="Arial"/>
      <w:color w:val="000000"/>
      <w:sz w:val="26"/>
      <w:szCs w:val="26"/>
    </w:rPr>
  </w:style>
  <w:style w:type="character" w:styleId="L5def191" w:customStyle="1">
    <w:name w:val="l5def191"/>
    <w:basedOn w:val="DefaultParagraphFont"/>
    <w:qFormat/>
    <w:rsid w:val="004e5c49"/>
    <w:rPr>
      <w:rFonts w:ascii="Arial" w:hAnsi="Arial" w:cs="Arial"/>
      <w:color w:val="000000"/>
      <w:sz w:val="26"/>
      <w:szCs w:val="26"/>
    </w:rPr>
  </w:style>
  <w:style w:type="character" w:styleId="L5def192" w:customStyle="1">
    <w:name w:val="l5def192"/>
    <w:basedOn w:val="DefaultParagraphFont"/>
    <w:qFormat/>
    <w:rsid w:val="004e5c49"/>
    <w:rPr>
      <w:rFonts w:ascii="Arial" w:hAnsi="Arial" w:cs="Arial"/>
      <w:color w:val="000000"/>
      <w:sz w:val="26"/>
      <w:szCs w:val="26"/>
    </w:rPr>
  </w:style>
  <w:style w:type="character" w:styleId="L5def193" w:customStyle="1">
    <w:name w:val="l5def193"/>
    <w:basedOn w:val="DefaultParagraphFont"/>
    <w:qFormat/>
    <w:rsid w:val="004e5c49"/>
    <w:rPr>
      <w:rFonts w:ascii="Arial" w:hAnsi="Arial" w:cs="Arial"/>
      <w:color w:val="000000"/>
      <w:sz w:val="26"/>
      <w:szCs w:val="26"/>
    </w:rPr>
  </w:style>
  <w:style w:type="character" w:styleId="L5def194" w:customStyle="1">
    <w:name w:val="l5def194"/>
    <w:basedOn w:val="DefaultParagraphFont"/>
    <w:qFormat/>
    <w:rsid w:val="004e5c49"/>
    <w:rPr>
      <w:rFonts w:ascii="Arial" w:hAnsi="Arial" w:cs="Arial"/>
      <w:color w:val="000000"/>
      <w:sz w:val="26"/>
      <w:szCs w:val="26"/>
    </w:rPr>
  </w:style>
  <w:style w:type="character" w:styleId="L5def195" w:customStyle="1">
    <w:name w:val="l5def195"/>
    <w:basedOn w:val="DefaultParagraphFont"/>
    <w:qFormat/>
    <w:rsid w:val="004e5c49"/>
    <w:rPr>
      <w:rFonts w:ascii="Arial" w:hAnsi="Arial" w:cs="Arial"/>
      <w:color w:val="000000"/>
      <w:sz w:val="26"/>
      <w:szCs w:val="26"/>
    </w:rPr>
  </w:style>
  <w:style w:type="character" w:styleId="L5def196" w:customStyle="1">
    <w:name w:val="l5def196"/>
    <w:basedOn w:val="DefaultParagraphFont"/>
    <w:qFormat/>
    <w:rsid w:val="004e5c49"/>
    <w:rPr>
      <w:rFonts w:ascii="Arial" w:hAnsi="Arial" w:cs="Arial"/>
      <w:color w:val="000000"/>
      <w:sz w:val="26"/>
      <w:szCs w:val="26"/>
    </w:rPr>
  </w:style>
  <w:style w:type="character" w:styleId="L5def197" w:customStyle="1">
    <w:name w:val="l5def197"/>
    <w:basedOn w:val="DefaultParagraphFont"/>
    <w:qFormat/>
    <w:rsid w:val="004e5c49"/>
    <w:rPr>
      <w:rFonts w:ascii="Arial" w:hAnsi="Arial" w:cs="Arial"/>
      <w:color w:val="000000"/>
      <w:sz w:val="26"/>
      <w:szCs w:val="26"/>
    </w:rPr>
  </w:style>
  <w:style w:type="character" w:styleId="L5def198" w:customStyle="1">
    <w:name w:val="l5def198"/>
    <w:basedOn w:val="DefaultParagraphFont"/>
    <w:qFormat/>
    <w:rsid w:val="004e5c49"/>
    <w:rPr>
      <w:rFonts w:ascii="Arial" w:hAnsi="Arial" w:cs="Arial"/>
      <w:color w:val="000000"/>
      <w:sz w:val="26"/>
      <w:szCs w:val="26"/>
    </w:rPr>
  </w:style>
  <w:style w:type="character" w:styleId="L5def199" w:customStyle="1">
    <w:name w:val="l5def199"/>
    <w:basedOn w:val="DefaultParagraphFont"/>
    <w:qFormat/>
    <w:rsid w:val="004e5c49"/>
    <w:rPr>
      <w:rFonts w:ascii="Arial" w:hAnsi="Arial" w:cs="Arial"/>
      <w:color w:val="000000"/>
      <w:sz w:val="26"/>
      <w:szCs w:val="26"/>
    </w:rPr>
  </w:style>
  <w:style w:type="character" w:styleId="L5def200" w:customStyle="1">
    <w:name w:val="l5def200"/>
    <w:basedOn w:val="DefaultParagraphFont"/>
    <w:qFormat/>
    <w:rsid w:val="004e5c49"/>
    <w:rPr>
      <w:rFonts w:ascii="Arial" w:hAnsi="Arial" w:cs="Arial"/>
      <w:color w:val="000000"/>
      <w:sz w:val="26"/>
      <w:szCs w:val="26"/>
    </w:rPr>
  </w:style>
  <w:style w:type="character" w:styleId="L5def201" w:customStyle="1">
    <w:name w:val="l5def201"/>
    <w:basedOn w:val="DefaultParagraphFont"/>
    <w:qFormat/>
    <w:rsid w:val="004e5c49"/>
    <w:rPr>
      <w:rFonts w:ascii="Arial" w:hAnsi="Arial" w:cs="Arial"/>
      <w:color w:val="000000"/>
      <w:sz w:val="26"/>
      <w:szCs w:val="26"/>
    </w:rPr>
  </w:style>
  <w:style w:type="character" w:styleId="L5def202" w:customStyle="1">
    <w:name w:val="l5def202"/>
    <w:basedOn w:val="DefaultParagraphFont"/>
    <w:qFormat/>
    <w:rsid w:val="004e5c49"/>
    <w:rPr>
      <w:rFonts w:ascii="Arial" w:hAnsi="Arial" w:cs="Arial"/>
      <w:color w:val="000000"/>
      <w:sz w:val="26"/>
      <w:szCs w:val="26"/>
    </w:rPr>
  </w:style>
  <w:style w:type="character" w:styleId="L5def203" w:customStyle="1">
    <w:name w:val="l5def203"/>
    <w:basedOn w:val="DefaultParagraphFont"/>
    <w:qFormat/>
    <w:rsid w:val="004e5c49"/>
    <w:rPr>
      <w:rFonts w:ascii="Arial" w:hAnsi="Arial" w:cs="Arial"/>
      <w:color w:val="000000"/>
      <w:sz w:val="26"/>
      <w:szCs w:val="26"/>
    </w:rPr>
  </w:style>
  <w:style w:type="character" w:styleId="L5def204" w:customStyle="1">
    <w:name w:val="l5def204"/>
    <w:basedOn w:val="DefaultParagraphFont"/>
    <w:qFormat/>
    <w:rsid w:val="004e5c49"/>
    <w:rPr>
      <w:rFonts w:ascii="Arial" w:hAnsi="Arial" w:cs="Arial"/>
      <w:color w:val="000000"/>
      <w:sz w:val="26"/>
      <w:szCs w:val="26"/>
    </w:rPr>
  </w:style>
  <w:style w:type="character" w:styleId="L5def205" w:customStyle="1">
    <w:name w:val="l5def205"/>
    <w:basedOn w:val="DefaultParagraphFont"/>
    <w:qFormat/>
    <w:rsid w:val="004e5c49"/>
    <w:rPr>
      <w:rFonts w:ascii="Arial" w:hAnsi="Arial" w:cs="Arial"/>
      <w:color w:val="000000"/>
      <w:sz w:val="26"/>
      <w:szCs w:val="26"/>
    </w:rPr>
  </w:style>
  <w:style w:type="character" w:styleId="L5def206" w:customStyle="1">
    <w:name w:val="l5def206"/>
    <w:basedOn w:val="DefaultParagraphFont"/>
    <w:qFormat/>
    <w:rsid w:val="004e5c49"/>
    <w:rPr>
      <w:rFonts w:ascii="Arial" w:hAnsi="Arial" w:cs="Arial"/>
      <w:color w:val="000000"/>
      <w:sz w:val="26"/>
      <w:szCs w:val="26"/>
    </w:rPr>
  </w:style>
  <w:style w:type="character" w:styleId="L5def207" w:customStyle="1">
    <w:name w:val="l5def207"/>
    <w:basedOn w:val="DefaultParagraphFont"/>
    <w:qFormat/>
    <w:rsid w:val="004e5c49"/>
    <w:rPr>
      <w:rFonts w:ascii="Arial" w:hAnsi="Arial" w:cs="Arial"/>
      <w:color w:val="000000"/>
      <w:sz w:val="26"/>
      <w:szCs w:val="26"/>
    </w:rPr>
  </w:style>
  <w:style w:type="character" w:styleId="L5def208" w:customStyle="1">
    <w:name w:val="l5def208"/>
    <w:basedOn w:val="DefaultParagraphFont"/>
    <w:qFormat/>
    <w:rsid w:val="004e5c49"/>
    <w:rPr>
      <w:rFonts w:ascii="Arial" w:hAnsi="Arial" w:cs="Arial"/>
      <w:color w:val="000000"/>
      <w:sz w:val="26"/>
      <w:szCs w:val="26"/>
    </w:rPr>
  </w:style>
  <w:style w:type="character" w:styleId="L5def209" w:customStyle="1">
    <w:name w:val="l5def209"/>
    <w:basedOn w:val="DefaultParagraphFont"/>
    <w:qFormat/>
    <w:rsid w:val="004e5c49"/>
    <w:rPr>
      <w:rFonts w:ascii="Arial" w:hAnsi="Arial" w:cs="Arial"/>
      <w:color w:val="000000"/>
      <w:sz w:val="26"/>
      <w:szCs w:val="26"/>
    </w:rPr>
  </w:style>
  <w:style w:type="character" w:styleId="L5def210" w:customStyle="1">
    <w:name w:val="l5def210"/>
    <w:basedOn w:val="DefaultParagraphFont"/>
    <w:qFormat/>
    <w:rsid w:val="004e5c49"/>
    <w:rPr>
      <w:rFonts w:ascii="Arial" w:hAnsi="Arial" w:cs="Arial"/>
      <w:color w:val="000000"/>
      <w:sz w:val="26"/>
      <w:szCs w:val="26"/>
    </w:rPr>
  </w:style>
  <w:style w:type="character" w:styleId="L5def211" w:customStyle="1">
    <w:name w:val="l5def211"/>
    <w:basedOn w:val="DefaultParagraphFont"/>
    <w:qFormat/>
    <w:rsid w:val="004e5c49"/>
    <w:rPr>
      <w:rFonts w:ascii="Arial" w:hAnsi="Arial" w:cs="Arial"/>
      <w:color w:val="000000"/>
      <w:sz w:val="26"/>
      <w:szCs w:val="26"/>
    </w:rPr>
  </w:style>
  <w:style w:type="character" w:styleId="L5def212" w:customStyle="1">
    <w:name w:val="l5def212"/>
    <w:basedOn w:val="DefaultParagraphFont"/>
    <w:qFormat/>
    <w:rsid w:val="004e5c49"/>
    <w:rPr>
      <w:rFonts w:ascii="Arial" w:hAnsi="Arial" w:cs="Arial"/>
      <w:color w:val="000000"/>
      <w:sz w:val="26"/>
      <w:szCs w:val="26"/>
    </w:rPr>
  </w:style>
  <w:style w:type="character" w:styleId="L5def213" w:customStyle="1">
    <w:name w:val="l5def213"/>
    <w:basedOn w:val="DefaultParagraphFont"/>
    <w:qFormat/>
    <w:rsid w:val="004e5c49"/>
    <w:rPr>
      <w:rFonts w:ascii="Arial" w:hAnsi="Arial" w:cs="Arial"/>
      <w:color w:val="000000"/>
      <w:sz w:val="26"/>
      <w:szCs w:val="26"/>
    </w:rPr>
  </w:style>
  <w:style w:type="character" w:styleId="L5def214" w:customStyle="1">
    <w:name w:val="l5def214"/>
    <w:basedOn w:val="DefaultParagraphFont"/>
    <w:qFormat/>
    <w:rsid w:val="004e5c49"/>
    <w:rPr>
      <w:rFonts w:ascii="Arial" w:hAnsi="Arial" w:cs="Arial"/>
      <w:color w:val="000000"/>
      <w:sz w:val="26"/>
      <w:szCs w:val="26"/>
    </w:rPr>
  </w:style>
  <w:style w:type="character" w:styleId="L5def215" w:customStyle="1">
    <w:name w:val="l5def215"/>
    <w:basedOn w:val="DefaultParagraphFont"/>
    <w:qFormat/>
    <w:rsid w:val="004e5c49"/>
    <w:rPr>
      <w:rFonts w:ascii="Arial" w:hAnsi="Arial" w:cs="Arial"/>
      <w:color w:val="000000"/>
      <w:sz w:val="26"/>
      <w:szCs w:val="26"/>
    </w:rPr>
  </w:style>
  <w:style w:type="character" w:styleId="L5def216" w:customStyle="1">
    <w:name w:val="l5def216"/>
    <w:basedOn w:val="DefaultParagraphFont"/>
    <w:qFormat/>
    <w:rsid w:val="004e5c49"/>
    <w:rPr>
      <w:rFonts w:ascii="Arial" w:hAnsi="Arial" w:cs="Arial"/>
      <w:color w:val="000000"/>
      <w:sz w:val="26"/>
      <w:szCs w:val="26"/>
    </w:rPr>
  </w:style>
  <w:style w:type="character" w:styleId="L5def217" w:customStyle="1">
    <w:name w:val="l5def217"/>
    <w:basedOn w:val="DefaultParagraphFont"/>
    <w:qFormat/>
    <w:rsid w:val="004e5c49"/>
    <w:rPr>
      <w:rFonts w:ascii="Arial" w:hAnsi="Arial" w:cs="Arial"/>
      <w:color w:val="000000"/>
      <w:sz w:val="26"/>
      <w:szCs w:val="26"/>
    </w:rPr>
  </w:style>
  <w:style w:type="character" w:styleId="L5def218" w:customStyle="1">
    <w:name w:val="l5def218"/>
    <w:basedOn w:val="DefaultParagraphFont"/>
    <w:qFormat/>
    <w:rsid w:val="004e5c49"/>
    <w:rPr>
      <w:rFonts w:ascii="Arial" w:hAnsi="Arial" w:cs="Arial"/>
      <w:color w:val="000000"/>
      <w:sz w:val="26"/>
      <w:szCs w:val="26"/>
    </w:rPr>
  </w:style>
  <w:style w:type="character" w:styleId="L5def219" w:customStyle="1">
    <w:name w:val="l5def219"/>
    <w:basedOn w:val="DefaultParagraphFont"/>
    <w:qFormat/>
    <w:rsid w:val="004e5c49"/>
    <w:rPr>
      <w:rFonts w:ascii="Arial" w:hAnsi="Arial" w:cs="Arial"/>
      <w:color w:val="000000"/>
      <w:sz w:val="26"/>
      <w:szCs w:val="26"/>
    </w:rPr>
  </w:style>
  <w:style w:type="character" w:styleId="L5def220" w:customStyle="1">
    <w:name w:val="l5def220"/>
    <w:basedOn w:val="DefaultParagraphFont"/>
    <w:qFormat/>
    <w:rsid w:val="004e5c49"/>
    <w:rPr>
      <w:rFonts w:ascii="Arial" w:hAnsi="Arial" w:cs="Arial"/>
      <w:color w:val="000000"/>
      <w:sz w:val="26"/>
      <w:szCs w:val="26"/>
    </w:rPr>
  </w:style>
  <w:style w:type="character" w:styleId="L5def221" w:customStyle="1">
    <w:name w:val="l5def221"/>
    <w:basedOn w:val="DefaultParagraphFont"/>
    <w:qFormat/>
    <w:rsid w:val="004e5c49"/>
    <w:rPr>
      <w:rFonts w:ascii="Arial" w:hAnsi="Arial" w:cs="Arial"/>
      <w:color w:val="000000"/>
      <w:sz w:val="26"/>
      <w:szCs w:val="26"/>
    </w:rPr>
  </w:style>
  <w:style w:type="character" w:styleId="L5def222" w:customStyle="1">
    <w:name w:val="l5def222"/>
    <w:basedOn w:val="DefaultParagraphFont"/>
    <w:qFormat/>
    <w:rsid w:val="004e5c49"/>
    <w:rPr>
      <w:rFonts w:ascii="Arial" w:hAnsi="Arial" w:cs="Arial"/>
      <w:color w:val="000000"/>
      <w:sz w:val="26"/>
      <w:szCs w:val="26"/>
    </w:rPr>
  </w:style>
  <w:style w:type="character" w:styleId="L5def223" w:customStyle="1">
    <w:name w:val="l5def223"/>
    <w:basedOn w:val="DefaultParagraphFont"/>
    <w:qFormat/>
    <w:rsid w:val="004e5c49"/>
    <w:rPr>
      <w:rFonts w:ascii="Arial" w:hAnsi="Arial" w:cs="Arial"/>
      <w:color w:val="000000"/>
      <w:sz w:val="26"/>
      <w:szCs w:val="26"/>
    </w:rPr>
  </w:style>
  <w:style w:type="character" w:styleId="L5def224" w:customStyle="1">
    <w:name w:val="l5def224"/>
    <w:basedOn w:val="DefaultParagraphFont"/>
    <w:qFormat/>
    <w:rsid w:val="004e5c49"/>
    <w:rPr>
      <w:rFonts w:ascii="Arial" w:hAnsi="Arial" w:cs="Arial"/>
      <w:color w:val="000000"/>
      <w:sz w:val="26"/>
      <w:szCs w:val="26"/>
    </w:rPr>
  </w:style>
  <w:style w:type="character" w:styleId="L5def225" w:customStyle="1">
    <w:name w:val="l5def225"/>
    <w:basedOn w:val="DefaultParagraphFont"/>
    <w:qFormat/>
    <w:rsid w:val="004e5c49"/>
    <w:rPr>
      <w:rFonts w:ascii="Arial" w:hAnsi="Arial" w:cs="Arial"/>
      <w:color w:val="000000"/>
      <w:sz w:val="26"/>
      <w:szCs w:val="26"/>
    </w:rPr>
  </w:style>
  <w:style w:type="character" w:styleId="L5def226" w:customStyle="1">
    <w:name w:val="l5def226"/>
    <w:basedOn w:val="DefaultParagraphFont"/>
    <w:qFormat/>
    <w:rsid w:val="004e5c49"/>
    <w:rPr>
      <w:rFonts w:ascii="Arial" w:hAnsi="Arial" w:cs="Arial"/>
      <w:color w:val="000000"/>
      <w:sz w:val="26"/>
      <w:szCs w:val="26"/>
    </w:rPr>
  </w:style>
  <w:style w:type="character" w:styleId="L5def227" w:customStyle="1">
    <w:name w:val="l5def227"/>
    <w:basedOn w:val="DefaultParagraphFont"/>
    <w:qFormat/>
    <w:rsid w:val="004e5c49"/>
    <w:rPr>
      <w:rFonts w:ascii="Arial" w:hAnsi="Arial" w:cs="Arial"/>
      <w:color w:val="000000"/>
      <w:sz w:val="26"/>
      <w:szCs w:val="26"/>
    </w:rPr>
  </w:style>
  <w:style w:type="character" w:styleId="L5def228" w:customStyle="1">
    <w:name w:val="l5def228"/>
    <w:basedOn w:val="DefaultParagraphFont"/>
    <w:qFormat/>
    <w:rsid w:val="004e5c49"/>
    <w:rPr>
      <w:rFonts w:ascii="Arial" w:hAnsi="Arial" w:cs="Arial"/>
      <w:color w:val="000000"/>
      <w:sz w:val="26"/>
      <w:szCs w:val="26"/>
    </w:rPr>
  </w:style>
  <w:style w:type="character" w:styleId="L5def229" w:customStyle="1">
    <w:name w:val="l5def229"/>
    <w:basedOn w:val="DefaultParagraphFont"/>
    <w:qFormat/>
    <w:rsid w:val="004e5c49"/>
    <w:rPr>
      <w:rFonts w:ascii="Arial" w:hAnsi="Arial" w:cs="Arial"/>
      <w:color w:val="000000"/>
      <w:sz w:val="26"/>
      <w:szCs w:val="26"/>
    </w:rPr>
  </w:style>
  <w:style w:type="character" w:styleId="L5def230" w:customStyle="1">
    <w:name w:val="l5def230"/>
    <w:basedOn w:val="DefaultParagraphFont"/>
    <w:qFormat/>
    <w:rsid w:val="004e5c49"/>
    <w:rPr>
      <w:rFonts w:ascii="Arial" w:hAnsi="Arial" w:cs="Arial"/>
      <w:color w:val="000000"/>
      <w:sz w:val="26"/>
      <w:szCs w:val="26"/>
    </w:rPr>
  </w:style>
  <w:style w:type="character" w:styleId="L5def231" w:customStyle="1">
    <w:name w:val="l5def231"/>
    <w:basedOn w:val="DefaultParagraphFont"/>
    <w:qFormat/>
    <w:rsid w:val="004e5c49"/>
    <w:rPr>
      <w:rFonts w:ascii="Arial" w:hAnsi="Arial" w:cs="Arial"/>
      <w:color w:val="000000"/>
      <w:sz w:val="26"/>
      <w:szCs w:val="26"/>
    </w:rPr>
  </w:style>
  <w:style w:type="character" w:styleId="L5def232" w:customStyle="1">
    <w:name w:val="l5def232"/>
    <w:basedOn w:val="DefaultParagraphFont"/>
    <w:qFormat/>
    <w:rsid w:val="004e5c49"/>
    <w:rPr>
      <w:rFonts w:ascii="Arial" w:hAnsi="Arial" w:cs="Arial"/>
      <w:color w:val="000000"/>
      <w:sz w:val="26"/>
      <w:szCs w:val="26"/>
    </w:rPr>
  </w:style>
  <w:style w:type="character" w:styleId="L5def233" w:customStyle="1">
    <w:name w:val="l5def233"/>
    <w:basedOn w:val="DefaultParagraphFont"/>
    <w:qFormat/>
    <w:rsid w:val="004e5c49"/>
    <w:rPr>
      <w:rFonts w:ascii="Arial" w:hAnsi="Arial" w:cs="Arial"/>
      <w:color w:val="000000"/>
      <w:sz w:val="26"/>
      <w:szCs w:val="26"/>
    </w:rPr>
  </w:style>
  <w:style w:type="character" w:styleId="L5def234" w:customStyle="1">
    <w:name w:val="l5def234"/>
    <w:basedOn w:val="DefaultParagraphFont"/>
    <w:qFormat/>
    <w:rsid w:val="004e5c49"/>
    <w:rPr>
      <w:rFonts w:ascii="Arial" w:hAnsi="Arial" w:cs="Arial"/>
      <w:color w:val="000000"/>
      <w:sz w:val="26"/>
      <w:szCs w:val="26"/>
    </w:rPr>
  </w:style>
  <w:style w:type="character" w:styleId="L5def235" w:customStyle="1">
    <w:name w:val="l5def235"/>
    <w:basedOn w:val="DefaultParagraphFont"/>
    <w:qFormat/>
    <w:rsid w:val="004e5c49"/>
    <w:rPr>
      <w:rFonts w:ascii="Arial" w:hAnsi="Arial" w:cs="Arial"/>
      <w:color w:val="000000"/>
      <w:sz w:val="26"/>
      <w:szCs w:val="26"/>
    </w:rPr>
  </w:style>
  <w:style w:type="character" w:styleId="L5def236" w:customStyle="1">
    <w:name w:val="l5def236"/>
    <w:basedOn w:val="DefaultParagraphFont"/>
    <w:qFormat/>
    <w:rsid w:val="004e5c49"/>
    <w:rPr>
      <w:rFonts w:ascii="Arial" w:hAnsi="Arial" w:cs="Arial"/>
      <w:color w:val="000000"/>
      <w:sz w:val="26"/>
      <w:szCs w:val="26"/>
    </w:rPr>
  </w:style>
  <w:style w:type="character" w:styleId="L5def237" w:customStyle="1">
    <w:name w:val="l5def237"/>
    <w:basedOn w:val="DefaultParagraphFont"/>
    <w:qFormat/>
    <w:rsid w:val="004e5c49"/>
    <w:rPr>
      <w:rFonts w:ascii="Arial" w:hAnsi="Arial" w:cs="Arial"/>
      <w:color w:val="000000"/>
      <w:sz w:val="26"/>
      <w:szCs w:val="26"/>
    </w:rPr>
  </w:style>
  <w:style w:type="character" w:styleId="L5def238" w:customStyle="1">
    <w:name w:val="l5def238"/>
    <w:basedOn w:val="DefaultParagraphFont"/>
    <w:qFormat/>
    <w:rsid w:val="004e5c49"/>
    <w:rPr>
      <w:rFonts w:ascii="Arial" w:hAnsi="Arial" w:cs="Arial"/>
      <w:color w:val="000000"/>
      <w:sz w:val="26"/>
      <w:szCs w:val="26"/>
    </w:rPr>
  </w:style>
  <w:style w:type="character" w:styleId="L5def239" w:customStyle="1">
    <w:name w:val="l5def239"/>
    <w:basedOn w:val="DefaultParagraphFont"/>
    <w:qFormat/>
    <w:rsid w:val="004e5c49"/>
    <w:rPr>
      <w:rFonts w:ascii="Arial" w:hAnsi="Arial" w:cs="Arial"/>
      <w:color w:val="000000"/>
      <w:sz w:val="26"/>
      <w:szCs w:val="26"/>
    </w:rPr>
  </w:style>
  <w:style w:type="character" w:styleId="L5def240" w:customStyle="1">
    <w:name w:val="l5def240"/>
    <w:basedOn w:val="DefaultParagraphFont"/>
    <w:qFormat/>
    <w:rsid w:val="004e5c49"/>
    <w:rPr>
      <w:rFonts w:ascii="Arial" w:hAnsi="Arial" w:cs="Arial"/>
      <w:color w:val="000000"/>
      <w:sz w:val="26"/>
      <w:szCs w:val="26"/>
    </w:rPr>
  </w:style>
  <w:style w:type="character" w:styleId="L5def241" w:customStyle="1">
    <w:name w:val="l5def241"/>
    <w:basedOn w:val="DefaultParagraphFont"/>
    <w:qFormat/>
    <w:rsid w:val="004e5c49"/>
    <w:rPr>
      <w:rFonts w:ascii="Arial" w:hAnsi="Arial" w:cs="Arial"/>
      <w:color w:val="000000"/>
      <w:sz w:val="26"/>
      <w:szCs w:val="26"/>
    </w:rPr>
  </w:style>
  <w:style w:type="character" w:styleId="L5def242" w:customStyle="1">
    <w:name w:val="l5def242"/>
    <w:basedOn w:val="DefaultParagraphFont"/>
    <w:qFormat/>
    <w:rsid w:val="004e5c49"/>
    <w:rPr>
      <w:rFonts w:ascii="Arial" w:hAnsi="Arial" w:cs="Arial"/>
      <w:color w:val="000000"/>
      <w:sz w:val="26"/>
      <w:szCs w:val="26"/>
    </w:rPr>
  </w:style>
  <w:style w:type="character" w:styleId="L5def243" w:customStyle="1">
    <w:name w:val="l5def243"/>
    <w:basedOn w:val="DefaultParagraphFont"/>
    <w:qFormat/>
    <w:rsid w:val="004e5c49"/>
    <w:rPr>
      <w:rFonts w:ascii="Arial" w:hAnsi="Arial" w:cs="Arial"/>
      <w:color w:val="000000"/>
      <w:sz w:val="26"/>
      <w:szCs w:val="26"/>
    </w:rPr>
  </w:style>
  <w:style w:type="character" w:styleId="L5def244" w:customStyle="1">
    <w:name w:val="l5def244"/>
    <w:basedOn w:val="DefaultParagraphFont"/>
    <w:qFormat/>
    <w:rsid w:val="004e5c49"/>
    <w:rPr>
      <w:rFonts w:ascii="Arial" w:hAnsi="Arial" w:cs="Arial"/>
      <w:color w:val="000000"/>
      <w:sz w:val="26"/>
      <w:szCs w:val="26"/>
    </w:rPr>
  </w:style>
  <w:style w:type="character" w:styleId="L5def245" w:customStyle="1">
    <w:name w:val="l5def245"/>
    <w:basedOn w:val="DefaultParagraphFont"/>
    <w:qFormat/>
    <w:rsid w:val="004e5c49"/>
    <w:rPr>
      <w:rFonts w:ascii="Arial" w:hAnsi="Arial" w:cs="Arial"/>
      <w:color w:val="000000"/>
      <w:sz w:val="26"/>
      <w:szCs w:val="26"/>
    </w:rPr>
  </w:style>
  <w:style w:type="character" w:styleId="L5def246" w:customStyle="1">
    <w:name w:val="l5def246"/>
    <w:basedOn w:val="DefaultParagraphFont"/>
    <w:qFormat/>
    <w:rsid w:val="004e5c49"/>
    <w:rPr>
      <w:rFonts w:ascii="Arial" w:hAnsi="Arial" w:cs="Arial"/>
      <w:color w:val="000000"/>
      <w:sz w:val="26"/>
      <w:szCs w:val="26"/>
    </w:rPr>
  </w:style>
  <w:style w:type="character" w:styleId="L5def247" w:customStyle="1">
    <w:name w:val="l5def247"/>
    <w:basedOn w:val="DefaultParagraphFont"/>
    <w:qFormat/>
    <w:rsid w:val="004e5c49"/>
    <w:rPr>
      <w:rFonts w:ascii="Arial" w:hAnsi="Arial" w:cs="Arial"/>
      <w:color w:val="000000"/>
      <w:sz w:val="26"/>
      <w:szCs w:val="26"/>
    </w:rPr>
  </w:style>
  <w:style w:type="character" w:styleId="L5def248" w:customStyle="1">
    <w:name w:val="l5def248"/>
    <w:basedOn w:val="DefaultParagraphFont"/>
    <w:qFormat/>
    <w:rsid w:val="004e5c49"/>
    <w:rPr>
      <w:rFonts w:ascii="Arial" w:hAnsi="Arial" w:cs="Arial"/>
      <w:color w:val="000000"/>
      <w:sz w:val="26"/>
      <w:szCs w:val="26"/>
    </w:rPr>
  </w:style>
  <w:style w:type="character" w:styleId="L5def249" w:customStyle="1">
    <w:name w:val="l5def249"/>
    <w:basedOn w:val="DefaultParagraphFont"/>
    <w:qFormat/>
    <w:rsid w:val="004e5c49"/>
    <w:rPr>
      <w:rFonts w:ascii="Arial" w:hAnsi="Arial" w:cs="Arial"/>
      <w:color w:val="000000"/>
      <w:sz w:val="26"/>
      <w:szCs w:val="26"/>
    </w:rPr>
  </w:style>
  <w:style w:type="character" w:styleId="L5def250" w:customStyle="1">
    <w:name w:val="l5def250"/>
    <w:basedOn w:val="DefaultParagraphFont"/>
    <w:qFormat/>
    <w:rsid w:val="004e5c49"/>
    <w:rPr>
      <w:rFonts w:ascii="Arial" w:hAnsi="Arial" w:cs="Arial"/>
      <w:color w:val="000000"/>
      <w:sz w:val="26"/>
      <w:szCs w:val="26"/>
    </w:rPr>
  </w:style>
  <w:style w:type="character" w:styleId="L5def251" w:customStyle="1">
    <w:name w:val="l5def251"/>
    <w:basedOn w:val="DefaultParagraphFont"/>
    <w:qFormat/>
    <w:rsid w:val="004e5c49"/>
    <w:rPr>
      <w:rFonts w:ascii="Arial" w:hAnsi="Arial" w:cs="Arial"/>
      <w:color w:val="000000"/>
      <w:sz w:val="26"/>
      <w:szCs w:val="26"/>
    </w:rPr>
  </w:style>
  <w:style w:type="character" w:styleId="L5def252" w:customStyle="1">
    <w:name w:val="l5def252"/>
    <w:basedOn w:val="DefaultParagraphFont"/>
    <w:qFormat/>
    <w:rsid w:val="004e5c49"/>
    <w:rPr>
      <w:rFonts w:ascii="Arial" w:hAnsi="Arial" w:cs="Arial"/>
      <w:color w:val="000000"/>
      <w:sz w:val="26"/>
      <w:szCs w:val="26"/>
    </w:rPr>
  </w:style>
  <w:style w:type="character" w:styleId="L5def253" w:customStyle="1">
    <w:name w:val="l5def253"/>
    <w:basedOn w:val="DefaultParagraphFont"/>
    <w:qFormat/>
    <w:rsid w:val="004e5c49"/>
    <w:rPr>
      <w:rFonts w:ascii="Arial" w:hAnsi="Arial" w:cs="Arial"/>
      <w:color w:val="000000"/>
      <w:sz w:val="26"/>
      <w:szCs w:val="26"/>
    </w:rPr>
  </w:style>
  <w:style w:type="character" w:styleId="L5def254" w:customStyle="1">
    <w:name w:val="l5def254"/>
    <w:basedOn w:val="DefaultParagraphFont"/>
    <w:qFormat/>
    <w:rsid w:val="004e5c49"/>
    <w:rPr>
      <w:rFonts w:ascii="Arial" w:hAnsi="Arial" w:cs="Arial"/>
      <w:color w:val="000000"/>
      <w:sz w:val="26"/>
      <w:szCs w:val="26"/>
    </w:rPr>
  </w:style>
  <w:style w:type="character" w:styleId="L5not2" w:customStyle="1">
    <w:name w:val="l5_not2"/>
    <w:basedOn w:val="DefaultParagraphFont"/>
    <w:qFormat/>
    <w:rsid w:val="004e5c49"/>
    <w:rPr>
      <w:shd w:fill="E0E0F0" w:val="clear"/>
    </w:rPr>
  </w:style>
  <w:style w:type="character" w:styleId="L5def255" w:customStyle="1">
    <w:name w:val="l5def255"/>
    <w:basedOn w:val="DefaultParagraphFont"/>
    <w:qFormat/>
    <w:rsid w:val="004e5c49"/>
    <w:rPr>
      <w:rFonts w:ascii="Arial" w:hAnsi="Arial" w:cs="Arial"/>
      <w:color w:val="000000"/>
      <w:sz w:val="26"/>
      <w:szCs w:val="26"/>
    </w:rPr>
  </w:style>
  <w:style w:type="character" w:styleId="L5def256" w:customStyle="1">
    <w:name w:val="l5def256"/>
    <w:basedOn w:val="DefaultParagraphFont"/>
    <w:qFormat/>
    <w:rsid w:val="004e5c49"/>
    <w:rPr>
      <w:rFonts w:ascii="Arial" w:hAnsi="Arial" w:cs="Arial"/>
      <w:color w:val="000000"/>
      <w:sz w:val="26"/>
      <w:szCs w:val="26"/>
    </w:rPr>
  </w:style>
  <w:style w:type="character" w:styleId="L5def257" w:customStyle="1">
    <w:name w:val="l5def257"/>
    <w:basedOn w:val="DefaultParagraphFont"/>
    <w:qFormat/>
    <w:rsid w:val="004e5c49"/>
    <w:rPr>
      <w:rFonts w:ascii="Arial" w:hAnsi="Arial" w:cs="Arial"/>
      <w:color w:val="000000"/>
      <w:sz w:val="26"/>
      <w:szCs w:val="26"/>
    </w:rPr>
  </w:style>
  <w:style w:type="character" w:styleId="L5def258" w:customStyle="1">
    <w:name w:val="l5def258"/>
    <w:basedOn w:val="DefaultParagraphFont"/>
    <w:qFormat/>
    <w:rsid w:val="004e5c49"/>
    <w:rPr>
      <w:rFonts w:ascii="Arial" w:hAnsi="Arial" w:cs="Arial"/>
      <w:color w:val="000000"/>
      <w:sz w:val="26"/>
      <w:szCs w:val="26"/>
    </w:rPr>
  </w:style>
  <w:style w:type="character" w:styleId="L5def259" w:customStyle="1">
    <w:name w:val="l5def259"/>
    <w:basedOn w:val="DefaultParagraphFont"/>
    <w:qFormat/>
    <w:rsid w:val="004e5c49"/>
    <w:rPr>
      <w:rFonts w:ascii="Arial" w:hAnsi="Arial" w:cs="Arial"/>
      <w:color w:val="000000"/>
      <w:sz w:val="26"/>
      <w:szCs w:val="26"/>
    </w:rPr>
  </w:style>
  <w:style w:type="character" w:styleId="L5def260" w:customStyle="1">
    <w:name w:val="l5def260"/>
    <w:basedOn w:val="DefaultParagraphFont"/>
    <w:qFormat/>
    <w:rsid w:val="004e5c49"/>
    <w:rPr>
      <w:rFonts w:ascii="Arial" w:hAnsi="Arial" w:cs="Arial"/>
      <w:color w:val="000000"/>
      <w:sz w:val="26"/>
      <w:szCs w:val="26"/>
    </w:rPr>
  </w:style>
  <w:style w:type="character" w:styleId="L5def261" w:customStyle="1">
    <w:name w:val="l5def261"/>
    <w:basedOn w:val="DefaultParagraphFont"/>
    <w:qFormat/>
    <w:rsid w:val="004e5c49"/>
    <w:rPr>
      <w:rFonts w:ascii="Arial" w:hAnsi="Arial" w:cs="Arial"/>
      <w:color w:val="000000"/>
      <w:sz w:val="26"/>
      <w:szCs w:val="26"/>
    </w:rPr>
  </w:style>
  <w:style w:type="character" w:styleId="L5def262" w:customStyle="1">
    <w:name w:val="l5def262"/>
    <w:basedOn w:val="DefaultParagraphFont"/>
    <w:qFormat/>
    <w:rsid w:val="004e5c49"/>
    <w:rPr>
      <w:rFonts w:ascii="Arial" w:hAnsi="Arial" w:cs="Arial"/>
      <w:color w:val="000000"/>
      <w:sz w:val="26"/>
      <w:szCs w:val="26"/>
    </w:rPr>
  </w:style>
  <w:style w:type="character" w:styleId="L5def263" w:customStyle="1">
    <w:name w:val="l5def263"/>
    <w:basedOn w:val="DefaultParagraphFont"/>
    <w:qFormat/>
    <w:rsid w:val="004e5c49"/>
    <w:rPr>
      <w:rFonts w:ascii="Arial" w:hAnsi="Arial" w:cs="Arial"/>
      <w:color w:val="000000"/>
      <w:sz w:val="26"/>
      <w:szCs w:val="26"/>
    </w:rPr>
  </w:style>
  <w:style w:type="character" w:styleId="L5def264" w:customStyle="1">
    <w:name w:val="l5def264"/>
    <w:basedOn w:val="DefaultParagraphFont"/>
    <w:qFormat/>
    <w:rsid w:val="004e5c49"/>
    <w:rPr>
      <w:rFonts w:ascii="Arial" w:hAnsi="Arial" w:cs="Arial"/>
      <w:color w:val="000000"/>
      <w:sz w:val="26"/>
      <w:szCs w:val="26"/>
    </w:rPr>
  </w:style>
  <w:style w:type="character" w:styleId="L5def265" w:customStyle="1">
    <w:name w:val="l5def265"/>
    <w:basedOn w:val="DefaultParagraphFont"/>
    <w:qFormat/>
    <w:rsid w:val="004e5c49"/>
    <w:rPr>
      <w:rFonts w:ascii="Arial" w:hAnsi="Arial" w:cs="Arial"/>
      <w:color w:val="000000"/>
      <w:sz w:val="26"/>
      <w:szCs w:val="26"/>
    </w:rPr>
  </w:style>
  <w:style w:type="character" w:styleId="L5def266" w:customStyle="1">
    <w:name w:val="l5def266"/>
    <w:basedOn w:val="DefaultParagraphFont"/>
    <w:qFormat/>
    <w:rsid w:val="004e5c49"/>
    <w:rPr>
      <w:rFonts w:ascii="Arial" w:hAnsi="Arial" w:cs="Arial"/>
      <w:color w:val="000000"/>
      <w:sz w:val="26"/>
      <w:szCs w:val="26"/>
    </w:rPr>
  </w:style>
  <w:style w:type="character" w:styleId="L5def267" w:customStyle="1">
    <w:name w:val="l5def267"/>
    <w:basedOn w:val="DefaultParagraphFont"/>
    <w:qFormat/>
    <w:rsid w:val="004e5c49"/>
    <w:rPr>
      <w:rFonts w:ascii="Arial" w:hAnsi="Arial" w:cs="Arial"/>
      <w:color w:val="000000"/>
      <w:sz w:val="26"/>
      <w:szCs w:val="26"/>
    </w:rPr>
  </w:style>
  <w:style w:type="character" w:styleId="L5def268" w:customStyle="1">
    <w:name w:val="l5def268"/>
    <w:basedOn w:val="DefaultParagraphFont"/>
    <w:qFormat/>
    <w:rsid w:val="004e5c49"/>
    <w:rPr>
      <w:rFonts w:ascii="Arial" w:hAnsi="Arial" w:cs="Arial"/>
      <w:color w:val="000000"/>
      <w:sz w:val="26"/>
      <w:szCs w:val="26"/>
    </w:rPr>
  </w:style>
  <w:style w:type="character" w:styleId="L5def269" w:customStyle="1">
    <w:name w:val="l5def269"/>
    <w:basedOn w:val="DefaultParagraphFont"/>
    <w:qFormat/>
    <w:rsid w:val="004e5c49"/>
    <w:rPr>
      <w:rFonts w:ascii="Arial" w:hAnsi="Arial" w:cs="Arial"/>
      <w:color w:val="000000"/>
      <w:sz w:val="26"/>
      <w:szCs w:val="26"/>
    </w:rPr>
  </w:style>
  <w:style w:type="character" w:styleId="L5def270" w:customStyle="1">
    <w:name w:val="l5def270"/>
    <w:basedOn w:val="DefaultParagraphFont"/>
    <w:qFormat/>
    <w:rsid w:val="004e5c49"/>
    <w:rPr>
      <w:rFonts w:ascii="Arial" w:hAnsi="Arial" w:cs="Arial"/>
      <w:color w:val="000000"/>
      <w:sz w:val="26"/>
      <w:szCs w:val="26"/>
    </w:rPr>
  </w:style>
  <w:style w:type="character" w:styleId="L5def271" w:customStyle="1">
    <w:name w:val="l5def271"/>
    <w:basedOn w:val="DefaultParagraphFont"/>
    <w:qFormat/>
    <w:rsid w:val="004e5c49"/>
    <w:rPr>
      <w:rFonts w:ascii="Arial" w:hAnsi="Arial" w:cs="Arial"/>
      <w:color w:val="000000"/>
      <w:sz w:val="26"/>
      <w:szCs w:val="26"/>
    </w:rPr>
  </w:style>
  <w:style w:type="character" w:styleId="L5def272" w:customStyle="1">
    <w:name w:val="l5def272"/>
    <w:basedOn w:val="DefaultParagraphFont"/>
    <w:qFormat/>
    <w:rsid w:val="004e5c49"/>
    <w:rPr>
      <w:rFonts w:ascii="Arial" w:hAnsi="Arial" w:cs="Arial"/>
      <w:color w:val="000000"/>
      <w:sz w:val="26"/>
      <w:szCs w:val="26"/>
    </w:rPr>
  </w:style>
  <w:style w:type="character" w:styleId="L5def273" w:customStyle="1">
    <w:name w:val="l5def273"/>
    <w:basedOn w:val="DefaultParagraphFont"/>
    <w:qFormat/>
    <w:rsid w:val="004e5c49"/>
    <w:rPr>
      <w:rFonts w:ascii="Arial" w:hAnsi="Arial" w:cs="Arial"/>
      <w:color w:val="000000"/>
      <w:sz w:val="26"/>
      <w:szCs w:val="26"/>
    </w:rPr>
  </w:style>
  <w:style w:type="character" w:styleId="L5def274" w:customStyle="1">
    <w:name w:val="l5def274"/>
    <w:basedOn w:val="DefaultParagraphFont"/>
    <w:qFormat/>
    <w:rsid w:val="004e5c49"/>
    <w:rPr>
      <w:rFonts w:ascii="Arial" w:hAnsi="Arial" w:cs="Arial"/>
      <w:color w:val="000000"/>
      <w:sz w:val="26"/>
      <w:szCs w:val="26"/>
    </w:rPr>
  </w:style>
  <w:style w:type="character" w:styleId="L5def275" w:customStyle="1">
    <w:name w:val="l5def275"/>
    <w:basedOn w:val="DefaultParagraphFont"/>
    <w:qFormat/>
    <w:rsid w:val="004e5c49"/>
    <w:rPr>
      <w:rFonts w:ascii="Arial" w:hAnsi="Arial" w:cs="Arial"/>
      <w:color w:val="000000"/>
      <w:sz w:val="26"/>
      <w:szCs w:val="26"/>
    </w:rPr>
  </w:style>
  <w:style w:type="character" w:styleId="L5def276" w:customStyle="1">
    <w:name w:val="l5def276"/>
    <w:basedOn w:val="DefaultParagraphFont"/>
    <w:qFormat/>
    <w:rsid w:val="004e5c49"/>
    <w:rPr>
      <w:rFonts w:ascii="Arial" w:hAnsi="Arial" w:cs="Arial"/>
      <w:color w:val="000000"/>
      <w:sz w:val="26"/>
      <w:szCs w:val="26"/>
    </w:rPr>
  </w:style>
  <w:style w:type="character" w:styleId="L5def277" w:customStyle="1">
    <w:name w:val="l5def277"/>
    <w:basedOn w:val="DefaultParagraphFont"/>
    <w:qFormat/>
    <w:rsid w:val="004e5c49"/>
    <w:rPr>
      <w:rFonts w:ascii="Arial" w:hAnsi="Arial" w:cs="Arial"/>
      <w:color w:val="000000"/>
      <w:sz w:val="26"/>
      <w:szCs w:val="26"/>
    </w:rPr>
  </w:style>
  <w:style w:type="character" w:styleId="L5def278" w:customStyle="1">
    <w:name w:val="l5def278"/>
    <w:basedOn w:val="DefaultParagraphFont"/>
    <w:qFormat/>
    <w:rsid w:val="004e5c49"/>
    <w:rPr>
      <w:rFonts w:ascii="Arial" w:hAnsi="Arial" w:cs="Arial"/>
      <w:color w:val="000000"/>
      <w:sz w:val="26"/>
      <w:szCs w:val="26"/>
    </w:rPr>
  </w:style>
  <w:style w:type="character" w:styleId="L5def279" w:customStyle="1">
    <w:name w:val="l5def279"/>
    <w:basedOn w:val="DefaultParagraphFont"/>
    <w:qFormat/>
    <w:rsid w:val="004e5c49"/>
    <w:rPr>
      <w:rFonts w:ascii="Arial" w:hAnsi="Arial" w:cs="Arial"/>
      <w:color w:val="000000"/>
      <w:sz w:val="26"/>
      <w:szCs w:val="26"/>
    </w:rPr>
  </w:style>
  <w:style w:type="character" w:styleId="L5def280" w:customStyle="1">
    <w:name w:val="l5def280"/>
    <w:basedOn w:val="DefaultParagraphFont"/>
    <w:qFormat/>
    <w:rsid w:val="004e5c49"/>
    <w:rPr>
      <w:rFonts w:ascii="Arial" w:hAnsi="Arial" w:cs="Arial"/>
      <w:color w:val="000000"/>
      <w:sz w:val="26"/>
      <w:szCs w:val="26"/>
    </w:rPr>
  </w:style>
  <w:style w:type="character" w:styleId="L5def281" w:customStyle="1">
    <w:name w:val="l5def281"/>
    <w:basedOn w:val="DefaultParagraphFont"/>
    <w:qFormat/>
    <w:rsid w:val="004e5c49"/>
    <w:rPr>
      <w:rFonts w:ascii="Arial" w:hAnsi="Arial" w:cs="Arial"/>
      <w:color w:val="000000"/>
      <w:sz w:val="26"/>
      <w:szCs w:val="26"/>
    </w:rPr>
  </w:style>
  <w:style w:type="character" w:styleId="L5def282" w:customStyle="1">
    <w:name w:val="l5def282"/>
    <w:basedOn w:val="DefaultParagraphFont"/>
    <w:qFormat/>
    <w:rsid w:val="004e5c49"/>
    <w:rPr>
      <w:rFonts w:ascii="Arial" w:hAnsi="Arial" w:cs="Arial"/>
      <w:color w:val="000000"/>
      <w:sz w:val="26"/>
      <w:szCs w:val="26"/>
    </w:rPr>
  </w:style>
  <w:style w:type="character" w:styleId="L5def283" w:customStyle="1">
    <w:name w:val="l5def283"/>
    <w:basedOn w:val="DefaultParagraphFont"/>
    <w:qFormat/>
    <w:rsid w:val="004e5c49"/>
    <w:rPr>
      <w:rFonts w:ascii="Arial" w:hAnsi="Arial" w:cs="Arial"/>
      <w:color w:val="000000"/>
      <w:sz w:val="26"/>
      <w:szCs w:val="26"/>
    </w:rPr>
  </w:style>
  <w:style w:type="character" w:styleId="L5def284" w:customStyle="1">
    <w:name w:val="l5def284"/>
    <w:basedOn w:val="DefaultParagraphFont"/>
    <w:qFormat/>
    <w:rsid w:val="004e5c49"/>
    <w:rPr>
      <w:rFonts w:ascii="Arial" w:hAnsi="Arial" w:cs="Arial"/>
      <w:color w:val="000000"/>
      <w:sz w:val="26"/>
      <w:szCs w:val="26"/>
    </w:rPr>
  </w:style>
  <w:style w:type="character" w:styleId="L5def285" w:customStyle="1">
    <w:name w:val="l5def285"/>
    <w:basedOn w:val="DefaultParagraphFont"/>
    <w:qFormat/>
    <w:rsid w:val="004e5c49"/>
    <w:rPr>
      <w:rFonts w:ascii="Arial" w:hAnsi="Arial" w:cs="Arial"/>
      <w:color w:val="000000"/>
      <w:sz w:val="26"/>
      <w:szCs w:val="26"/>
    </w:rPr>
  </w:style>
  <w:style w:type="character" w:styleId="L5def286" w:customStyle="1">
    <w:name w:val="l5def286"/>
    <w:basedOn w:val="DefaultParagraphFont"/>
    <w:qFormat/>
    <w:rsid w:val="004e5c49"/>
    <w:rPr>
      <w:rFonts w:ascii="Arial" w:hAnsi="Arial" w:cs="Arial"/>
      <w:color w:val="000000"/>
      <w:sz w:val="26"/>
      <w:szCs w:val="26"/>
    </w:rPr>
  </w:style>
  <w:style w:type="character" w:styleId="L5def287" w:customStyle="1">
    <w:name w:val="l5def287"/>
    <w:basedOn w:val="DefaultParagraphFont"/>
    <w:qFormat/>
    <w:rsid w:val="004e5c49"/>
    <w:rPr>
      <w:rFonts w:ascii="Arial" w:hAnsi="Arial" w:cs="Arial"/>
      <w:color w:val="000000"/>
      <w:sz w:val="26"/>
      <w:szCs w:val="26"/>
    </w:rPr>
  </w:style>
  <w:style w:type="character" w:styleId="L5def288" w:customStyle="1">
    <w:name w:val="l5def288"/>
    <w:basedOn w:val="DefaultParagraphFont"/>
    <w:qFormat/>
    <w:rsid w:val="004e5c49"/>
    <w:rPr>
      <w:rFonts w:ascii="Arial" w:hAnsi="Arial" w:cs="Arial"/>
      <w:color w:val="000000"/>
      <w:sz w:val="26"/>
      <w:szCs w:val="26"/>
    </w:rPr>
  </w:style>
  <w:style w:type="character" w:styleId="L5def289" w:customStyle="1">
    <w:name w:val="l5def289"/>
    <w:basedOn w:val="DefaultParagraphFont"/>
    <w:qFormat/>
    <w:rsid w:val="004e5c49"/>
    <w:rPr>
      <w:rFonts w:ascii="Arial" w:hAnsi="Arial" w:cs="Arial"/>
      <w:color w:val="000000"/>
      <w:sz w:val="26"/>
      <w:szCs w:val="26"/>
    </w:rPr>
  </w:style>
  <w:style w:type="character" w:styleId="L5def290" w:customStyle="1">
    <w:name w:val="l5def290"/>
    <w:basedOn w:val="DefaultParagraphFont"/>
    <w:qFormat/>
    <w:rsid w:val="004e5c49"/>
    <w:rPr>
      <w:rFonts w:ascii="Arial" w:hAnsi="Arial" w:cs="Arial"/>
      <w:color w:val="000000"/>
      <w:sz w:val="26"/>
      <w:szCs w:val="26"/>
    </w:rPr>
  </w:style>
  <w:style w:type="character" w:styleId="L5def291" w:customStyle="1">
    <w:name w:val="l5def291"/>
    <w:basedOn w:val="DefaultParagraphFont"/>
    <w:qFormat/>
    <w:rsid w:val="004e5c49"/>
    <w:rPr>
      <w:rFonts w:ascii="Arial" w:hAnsi="Arial" w:cs="Arial"/>
      <w:color w:val="000000"/>
      <w:sz w:val="26"/>
      <w:szCs w:val="26"/>
    </w:rPr>
  </w:style>
  <w:style w:type="character" w:styleId="L5def292" w:customStyle="1">
    <w:name w:val="l5def292"/>
    <w:basedOn w:val="DefaultParagraphFont"/>
    <w:qFormat/>
    <w:rsid w:val="004e5c49"/>
    <w:rPr>
      <w:rFonts w:ascii="Arial" w:hAnsi="Arial" w:cs="Arial"/>
      <w:color w:val="000000"/>
      <w:sz w:val="26"/>
      <w:szCs w:val="26"/>
    </w:rPr>
  </w:style>
  <w:style w:type="character" w:styleId="L5def293" w:customStyle="1">
    <w:name w:val="l5def293"/>
    <w:basedOn w:val="DefaultParagraphFont"/>
    <w:qFormat/>
    <w:rsid w:val="004e5c49"/>
    <w:rPr>
      <w:rFonts w:ascii="Arial" w:hAnsi="Arial" w:cs="Arial"/>
      <w:color w:val="000000"/>
      <w:sz w:val="26"/>
      <w:szCs w:val="26"/>
    </w:rPr>
  </w:style>
  <w:style w:type="character" w:styleId="L5def294" w:customStyle="1">
    <w:name w:val="l5def294"/>
    <w:basedOn w:val="DefaultParagraphFont"/>
    <w:qFormat/>
    <w:rsid w:val="004e5c49"/>
    <w:rPr>
      <w:rFonts w:ascii="Arial" w:hAnsi="Arial" w:cs="Arial"/>
      <w:color w:val="000000"/>
      <w:sz w:val="26"/>
      <w:szCs w:val="26"/>
    </w:rPr>
  </w:style>
  <w:style w:type="character" w:styleId="L5def295" w:customStyle="1">
    <w:name w:val="l5def295"/>
    <w:basedOn w:val="DefaultParagraphFont"/>
    <w:qFormat/>
    <w:rsid w:val="004e5c49"/>
    <w:rPr>
      <w:rFonts w:ascii="Arial" w:hAnsi="Arial" w:cs="Arial"/>
      <w:color w:val="000000"/>
      <w:sz w:val="26"/>
      <w:szCs w:val="26"/>
    </w:rPr>
  </w:style>
  <w:style w:type="character" w:styleId="L5def296" w:customStyle="1">
    <w:name w:val="l5def296"/>
    <w:basedOn w:val="DefaultParagraphFont"/>
    <w:qFormat/>
    <w:rsid w:val="004e5c49"/>
    <w:rPr>
      <w:rFonts w:ascii="Arial" w:hAnsi="Arial" w:cs="Arial"/>
      <w:color w:val="000000"/>
      <w:sz w:val="26"/>
      <w:szCs w:val="26"/>
    </w:rPr>
  </w:style>
  <w:style w:type="character" w:styleId="L5def297" w:customStyle="1">
    <w:name w:val="l5def297"/>
    <w:basedOn w:val="DefaultParagraphFont"/>
    <w:qFormat/>
    <w:rsid w:val="004e5c49"/>
    <w:rPr>
      <w:rFonts w:ascii="Arial" w:hAnsi="Arial" w:cs="Arial"/>
      <w:color w:val="000000"/>
      <w:sz w:val="26"/>
      <w:szCs w:val="26"/>
    </w:rPr>
  </w:style>
  <w:style w:type="character" w:styleId="L5def298" w:customStyle="1">
    <w:name w:val="l5def298"/>
    <w:basedOn w:val="DefaultParagraphFont"/>
    <w:qFormat/>
    <w:rsid w:val="004e5c49"/>
    <w:rPr>
      <w:rFonts w:ascii="Arial" w:hAnsi="Arial" w:cs="Arial"/>
      <w:color w:val="000000"/>
      <w:sz w:val="26"/>
      <w:szCs w:val="26"/>
    </w:rPr>
  </w:style>
  <w:style w:type="character" w:styleId="L5def299" w:customStyle="1">
    <w:name w:val="l5def299"/>
    <w:basedOn w:val="DefaultParagraphFont"/>
    <w:qFormat/>
    <w:rsid w:val="004e5c49"/>
    <w:rPr>
      <w:rFonts w:ascii="Arial" w:hAnsi="Arial" w:cs="Arial"/>
      <w:color w:val="000000"/>
      <w:sz w:val="26"/>
      <w:szCs w:val="26"/>
    </w:rPr>
  </w:style>
  <w:style w:type="character" w:styleId="L5def300" w:customStyle="1">
    <w:name w:val="l5def300"/>
    <w:basedOn w:val="DefaultParagraphFont"/>
    <w:qFormat/>
    <w:rsid w:val="004e5c49"/>
    <w:rPr>
      <w:rFonts w:ascii="Arial" w:hAnsi="Arial" w:cs="Arial"/>
      <w:color w:val="000000"/>
      <w:sz w:val="26"/>
      <w:szCs w:val="26"/>
    </w:rPr>
  </w:style>
  <w:style w:type="character" w:styleId="L5def301" w:customStyle="1">
    <w:name w:val="l5def301"/>
    <w:basedOn w:val="DefaultParagraphFont"/>
    <w:qFormat/>
    <w:rsid w:val="004e5c49"/>
    <w:rPr>
      <w:rFonts w:ascii="Arial" w:hAnsi="Arial" w:cs="Arial"/>
      <w:color w:val="000000"/>
      <w:sz w:val="26"/>
      <w:szCs w:val="26"/>
    </w:rPr>
  </w:style>
  <w:style w:type="character" w:styleId="L5def302" w:customStyle="1">
    <w:name w:val="l5def302"/>
    <w:basedOn w:val="DefaultParagraphFont"/>
    <w:qFormat/>
    <w:rsid w:val="004e5c49"/>
    <w:rPr>
      <w:rFonts w:ascii="Arial" w:hAnsi="Arial" w:cs="Arial"/>
      <w:color w:val="000000"/>
      <w:sz w:val="26"/>
      <w:szCs w:val="26"/>
    </w:rPr>
  </w:style>
  <w:style w:type="character" w:styleId="L5def303" w:customStyle="1">
    <w:name w:val="l5def303"/>
    <w:basedOn w:val="DefaultParagraphFont"/>
    <w:qFormat/>
    <w:rsid w:val="004e5c49"/>
    <w:rPr>
      <w:rFonts w:ascii="Arial" w:hAnsi="Arial" w:cs="Arial"/>
      <w:color w:val="000000"/>
      <w:sz w:val="26"/>
      <w:szCs w:val="26"/>
    </w:rPr>
  </w:style>
  <w:style w:type="character" w:styleId="L5def304" w:customStyle="1">
    <w:name w:val="l5def304"/>
    <w:basedOn w:val="DefaultParagraphFont"/>
    <w:qFormat/>
    <w:rsid w:val="004e5c49"/>
    <w:rPr>
      <w:rFonts w:ascii="Arial" w:hAnsi="Arial" w:cs="Arial"/>
      <w:color w:val="000000"/>
      <w:sz w:val="26"/>
      <w:szCs w:val="26"/>
    </w:rPr>
  </w:style>
  <w:style w:type="character" w:styleId="L5def305" w:customStyle="1">
    <w:name w:val="l5def305"/>
    <w:basedOn w:val="DefaultParagraphFont"/>
    <w:qFormat/>
    <w:rsid w:val="004e5c49"/>
    <w:rPr>
      <w:rFonts w:ascii="Arial" w:hAnsi="Arial" w:cs="Arial"/>
      <w:color w:val="000000"/>
      <w:sz w:val="26"/>
      <w:szCs w:val="26"/>
    </w:rPr>
  </w:style>
  <w:style w:type="character" w:styleId="L5def306" w:customStyle="1">
    <w:name w:val="l5def306"/>
    <w:basedOn w:val="DefaultParagraphFont"/>
    <w:qFormat/>
    <w:rsid w:val="004e5c49"/>
    <w:rPr>
      <w:rFonts w:ascii="Arial" w:hAnsi="Arial" w:cs="Arial"/>
      <w:color w:val="000000"/>
      <w:sz w:val="26"/>
      <w:szCs w:val="26"/>
    </w:rPr>
  </w:style>
  <w:style w:type="character" w:styleId="L5def307" w:customStyle="1">
    <w:name w:val="l5def307"/>
    <w:basedOn w:val="DefaultParagraphFont"/>
    <w:qFormat/>
    <w:rsid w:val="004e5c49"/>
    <w:rPr>
      <w:rFonts w:ascii="Arial" w:hAnsi="Arial" w:cs="Arial"/>
      <w:color w:val="000000"/>
      <w:sz w:val="26"/>
      <w:szCs w:val="26"/>
    </w:rPr>
  </w:style>
  <w:style w:type="character" w:styleId="L5def308" w:customStyle="1">
    <w:name w:val="l5def308"/>
    <w:basedOn w:val="DefaultParagraphFont"/>
    <w:qFormat/>
    <w:rsid w:val="004e5c49"/>
    <w:rPr>
      <w:rFonts w:ascii="Arial" w:hAnsi="Arial" w:cs="Arial"/>
      <w:color w:val="000000"/>
      <w:sz w:val="26"/>
      <w:szCs w:val="26"/>
    </w:rPr>
  </w:style>
  <w:style w:type="character" w:styleId="L5def309" w:customStyle="1">
    <w:name w:val="l5def309"/>
    <w:basedOn w:val="DefaultParagraphFont"/>
    <w:qFormat/>
    <w:rsid w:val="004e5c49"/>
    <w:rPr>
      <w:rFonts w:ascii="Arial" w:hAnsi="Arial" w:cs="Arial"/>
      <w:color w:val="000000"/>
      <w:sz w:val="26"/>
      <w:szCs w:val="26"/>
    </w:rPr>
  </w:style>
  <w:style w:type="character" w:styleId="L5def310" w:customStyle="1">
    <w:name w:val="l5def310"/>
    <w:basedOn w:val="DefaultParagraphFont"/>
    <w:qFormat/>
    <w:rsid w:val="004e5c49"/>
    <w:rPr>
      <w:rFonts w:ascii="Arial" w:hAnsi="Arial" w:cs="Arial"/>
      <w:color w:val="000000"/>
      <w:sz w:val="26"/>
      <w:szCs w:val="26"/>
    </w:rPr>
  </w:style>
  <w:style w:type="character" w:styleId="L5def311" w:customStyle="1">
    <w:name w:val="l5def311"/>
    <w:basedOn w:val="DefaultParagraphFont"/>
    <w:qFormat/>
    <w:rsid w:val="004e5c49"/>
    <w:rPr>
      <w:rFonts w:ascii="Arial" w:hAnsi="Arial" w:cs="Arial"/>
      <w:color w:val="000000"/>
      <w:sz w:val="26"/>
      <w:szCs w:val="26"/>
    </w:rPr>
  </w:style>
  <w:style w:type="character" w:styleId="L5def312" w:customStyle="1">
    <w:name w:val="l5def312"/>
    <w:basedOn w:val="DefaultParagraphFont"/>
    <w:qFormat/>
    <w:rsid w:val="004e5c49"/>
    <w:rPr>
      <w:rFonts w:ascii="Arial" w:hAnsi="Arial" w:cs="Arial"/>
      <w:color w:val="000000"/>
      <w:sz w:val="26"/>
      <w:szCs w:val="26"/>
    </w:rPr>
  </w:style>
  <w:style w:type="character" w:styleId="L5def313" w:customStyle="1">
    <w:name w:val="l5def313"/>
    <w:basedOn w:val="DefaultParagraphFont"/>
    <w:qFormat/>
    <w:rsid w:val="004e5c49"/>
    <w:rPr>
      <w:rFonts w:ascii="Arial" w:hAnsi="Arial" w:cs="Arial"/>
      <w:color w:val="000000"/>
      <w:sz w:val="26"/>
      <w:szCs w:val="26"/>
    </w:rPr>
  </w:style>
  <w:style w:type="character" w:styleId="L5def314" w:customStyle="1">
    <w:name w:val="l5def314"/>
    <w:basedOn w:val="DefaultParagraphFont"/>
    <w:qFormat/>
    <w:rsid w:val="004e5c49"/>
    <w:rPr>
      <w:rFonts w:ascii="Arial" w:hAnsi="Arial" w:cs="Arial"/>
      <w:color w:val="000000"/>
      <w:sz w:val="26"/>
      <w:szCs w:val="26"/>
    </w:rPr>
  </w:style>
  <w:style w:type="character" w:styleId="L5def315" w:customStyle="1">
    <w:name w:val="l5def315"/>
    <w:basedOn w:val="DefaultParagraphFont"/>
    <w:qFormat/>
    <w:rsid w:val="004e5c49"/>
    <w:rPr>
      <w:rFonts w:ascii="Arial" w:hAnsi="Arial" w:cs="Arial"/>
      <w:color w:val="000000"/>
      <w:sz w:val="26"/>
      <w:szCs w:val="26"/>
    </w:rPr>
  </w:style>
  <w:style w:type="character" w:styleId="L5def316" w:customStyle="1">
    <w:name w:val="l5def316"/>
    <w:basedOn w:val="DefaultParagraphFont"/>
    <w:qFormat/>
    <w:rsid w:val="004e5c49"/>
    <w:rPr>
      <w:rFonts w:ascii="Arial" w:hAnsi="Arial" w:cs="Arial"/>
      <w:color w:val="000000"/>
      <w:sz w:val="26"/>
      <w:szCs w:val="26"/>
    </w:rPr>
  </w:style>
  <w:style w:type="character" w:styleId="L5def317" w:customStyle="1">
    <w:name w:val="l5def317"/>
    <w:basedOn w:val="DefaultParagraphFont"/>
    <w:qFormat/>
    <w:rsid w:val="004e5c49"/>
    <w:rPr>
      <w:rFonts w:ascii="Arial" w:hAnsi="Arial" w:cs="Arial"/>
      <w:color w:val="000000"/>
      <w:sz w:val="26"/>
      <w:szCs w:val="26"/>
    </w:rPr>
  </w:style>
  <w:style w:type="character" w:styleId="L5def318" w:customStyle="1">
    <w:name w:val="l5def318"/>
    <w:basedOn w:val="DefaultParagraphFont"/>
    <w:qFormat/>
    <w:rsid w:val="004e5c49"/>
    <w:rPr>
      <w:rFonts w:ascii="Arial" w:hAnsi="Arial" w:cs="Arial"/>
      <w:color w:val="000000"/>
      <w:sz w:val="26"/>
      <w:szCs w:val="26"/>
    </w:rPr>
  </w:style>
  <w:style w:type="character" w:styleId="L5def319" w:customStyle="1">
    <w:name w:val="l5def319"/>
    <w:basedOn w:val="DefaultParagraphFont"/>
    <w:qFormat/>
    <w:rsid w:val="004e5c49"/>
    <w:rPr>
      <w:rFonts w:ascii="Arial" w:hAnsi="Arial" w:cs="Arial"/>
      <w:color w:val="000000"/>
      <w:sz w:val="26"/>
      <w:szCs w:val="26"/>
    </w:rPr>
  </w:style>
  <w:style w:type="character" w:styleId="L5def320" w:customStyle="1">
    <w:name w:val="l5def320"/>
    <w:basedOn w:val="DefaultParagraphFont"/>
    <w:qFormat/>
    <w:rsid w:val="004e5c49"/>
    <w:rPr>
      <w:rFonts w:ascii="Arial" w:hAnsi="Arial" w:cs="Arial"/>
      <w:color w:val="000000"/>
      <w:sz w:val="26"/>
      <w:szCs w:val="26"/>
    </w:rPr>
  </w:style>
  <w:style w:type="character" w:styleId="L5def321" w:customStyle="1">
    <w:name w:val="l5def321"/>
    <w:basedOn w:val="DefaultParagraphFont"/>
    <w:qFormat/>
    <w:rsid w:val="004e5c49"/>
    <w:rPr>
      <w:rFonts w:ascii="Arial" w:hAnsi="Arial" w:cs="Arial"/>
      <w:color w:val="000000"/>
      <w:sz w:val="26"/>
      <w:szCs w:val="26"/>
    </w:rPr>
  </w:style>
  <w:style w:type="character" w:styleId="L5def322" w:customStyle="1">
    <w:name w:val="l5def322"/>
    <w:basedOn w:val="DefaultParagraphFont"/>
    <w:qFormat/>
    <w:rsid w:val="004e5c49"/>
    <w:rPr>
      <w:rFonts w:ascii="Arial" w:hAnsi="Arial" w:cs="Arial"/>
      <w:color w:val="000000"/>
      <w:sz w:val="26"/>
      <w:szCs w:val="26"/>
    </w:rPr>
  </w:style>
  <w:style w:type="character" w:styleId="L5def323" w:customStyle="1">
    <w:name w:val="l5def323"/>
    <w:basedOn w:val="DefaultParagraphFont"/>
    <w:qFormat/>
    <w:rsid w:val="004e5c49"/>
    <w:rPr>
      <w:rFonts w:ascii="Arial" w:hAnsi="Arial" w:cs="Arial"/>
      <w:color w:val="000000"/>
      <w:sz w:val="26"/>
      <w:szCs w:val="26"/>
    </w:rPr>
  </w:style>
  <w:style w:type="character" w:styleId="L5def324" w:customStyle="1">
    <w:name w:val="l5def324"/>
    <w:basedOn w:val="DefaultParagraphFont"/>
    <w:qFormat/>
    <w:rsid w:val="004e5c49"/>
    <w:rPr>
      <w:rFonts w:ascii="Arial" w:hAnsi="Arial" w:cs="Arial"/>
      <w:color w:val="000000"/>
      <w:sz w:val="26"/>
      <w:szCs w:val="26"/>
    </w:rPr>
  </w:style>
  <w:style w:type="character" w:styleId="L5def325" w:customStyle="1">
    <w:name w:val="l5def325"/>
    <w:basedOn w:val="DefaultParagraphFont"/>
    <w:qFormat/>
    <w:rsid w:val="004e5c49"/>
    <w:rPr>
      <w:rFonts w:ascii="Arial" w:hAnsi="Arial" w:cs="Arial"/>
      <w:color w:val="000000"/>
      <w:sz w:val="26"/>
      <w:szCs w:val="26"/>
    </w:rPr>
  </w:style>
  <w:style w:type="character" w:styleId="L5def326" w:customStyle="1">
    <w:name w:val="l5def326"/>
    <w:basedOn w:val="DefaultParagraphFont"/>
    <w:qFormat/>
    <w:rsid w:val="004e5c49"/>
    <w:rPr>
      <w:rFonts w:ascii="Arial" w:hAnsi="Arial" w:cs="Arial"/>
      <w:color w:val="000000"/>
      <w:sz w:val="26"/>
      <w:szCs w:val="26"/>
    </w:rPr>
  </w:style>
  <w:style w:type="character" w:styleId="L5def327" w:customStyle="1">
    <w:name w:val="l5def327"/>
    <w:basedOn w:val="DefaultParagraphFont"/>
    <w:qFormat/>
    <w:rsid w:val="004e5c49"/>
    <w:rPr>
      <w:rFonts w:ascii="Arial" w:hAnsi="Arial" w:cs="Arial"/>
      <w:color w:val="000000"/>
      <w:sz w:val="26"/>
      <w:szCs w:val="26"/>
    </w:rPr>
  </w:style>
  <w:style w:type="character" w:styleId="L5def328" w:customStyle="1">
    <w:name w:val="l5def328"/>
    <w:basedOn w:val="DefaultParagraphFont"/>
    <w:qFormat/>
    <w:rsid w:val="004e5c49"/>
    <w:rPr>
      <w:rFonts w:ascii="Arial" w:hAnsi="Arial" w:cs="Arial"/>
      <w:color w:val="000000"/>
      <w:sz w:val="26"/>
      <w:szCs w:val="26"/>
    </w:rPr>
  </w:style>
  <w:style w:type="character" w:styleId="L5def329" w:customStyle="1">
    <w:name w:val="l5def329"/>
    <w:basedOn w:val="DefaultParagraphFont"/>
    <w:qFormat/>
    <w:rsid w:val="004e5c49"/>
    <w:rPr>
      <w:rFonts w:ascii="Arial" w:hAnsi="Arial" w:cs="Arial"/>
      <w:color w:val="000000"/>
      <w:sz w:val="26"/>
      <w:szCs w:val="26"/>
    </w:rPr>
  </w:style>
  <w:style w:type="character" w:styleId="L5def330" w:customStyle="1">
    <w:name w:val="l5def330"/>
    <w:basedOn w:val="DefaultParagraphFont"/>
    <w:qFormat/>
    <w:rsid w:val="004e5c49"/>
    <w:rPr>
      <w:rFonts w:ascii="Arial" w:hAnsi="Arial" w:cs="Arial"/>
      <w:color w:val="000000"/>
      <w:sz w:val="26"/>
      <w:szCs w:val="26"/>
    </w:rPr>
  </w:style>
  <w:style w:type="character" w:styleId="L5def331" w:customStyle="1">
    <w:name w:val="l5def331"/>
    <w:basedOn w:val="DefaultParagraphFont"/>
    <w:qFormat/>
    <w:rsid w:val="004e5c49"/>
    <w:rPr>
      <w:rFonts w:ascii="Arial" w:hAnsi="Arial" w:cs="Arial"/>
      <w:color w:val="000000"/>
      <w:sz w:val="26"/>
      <w:szCs w:val="26"/>
    </w:rPr>
  </w:style>
  <w:style w:type="character" w:styleId="L5def332" w:customStyle="1">
    <w:name w:val="l5def332"/>
    <w:basedOn w:val="DefaultParagraphFont"/>
    <w:qFormat/>
    <w:rsid w:val="004e5c49"/>
    <w:rPr>
      <w:rFonts w:ascii="Arial" w:hAnsi="Arial" w:cs="Arial"/>
      <w:color w:val="000000"/>
      <w:sz w:val="26"/>
      <w:szCs w:val="26"/>
    </w:rPr>
  </w:style>
  <w:style w:type="character" w:styleId="L5def333" w:customStyle="1">
    <w:name w:val="l5def333"/>
    <w:basedOn w:val="DefaultParagraphFont"/>
    <w:qFormat/>
    <w:rsid w:val="004e5c49"/>
    <w:rPr>
      <w:rFonts w:ascii="Arial" w:hAnsi="Arial" w:cs="Arial"/>
      <w:color w:val="000000"/>
      <w:sz w:val="26"/>
      <w:szCs w:val="26"/>
    </w:rPr>
  </w:style>
  <w:style w:type="character" w:styleId="L5def334" w:customStyle="1">
    <w:name w:val="l5def334"/>
    <w:basedOn w:val="DefaultParagraphFont"/>
    <w:qFormat/>
    <w:rsid w:val="004e5c49"/>
    <w:rPr>
      <w:rFonts w:ascii="Arial" w:hAnsi="Arial" w:cs="Arial"/>
      <w:color w:val="000000"/>
      <w:sz w:val="26"/>
      <w:szCs w:val="26"/>
    </w:rPr>
  </w:style>
  <w:style w:type="character" w:styleId="L5def335" w:customStyle="1">
    <w:name w:val="l5def335"/>
    <w:basedOn w:val="DefaultParagraphFont"/>
    <w:qFormat/>
    <w:rsid w:val="004e5c49"/>
    <w:rPr>
      <w:rFonts w:ascii="Arial" w:hAnsi="Arial" w:cs="Arial"/>
      <w:color w:val="000000"/>
      <w:sz w:val="26"/>
      <w:szCs w:val="26"/>
    </w:rPr>
  </w:style>
  <w:style w:type="character" w:styleId="L5def336" w:customStyle="1">
    <w:name w:val="l5def336"/>
    <w:basedOn w:val="DefaultParagraphFont"/>
    <w:qFormat/>
    <w:rsid w:val="004e5c49"/>
    <w:rPr>
      <w:rFonts w:ascii="Arial" w:hAnsi="Arial" w:cs="Arial"/>
      <w:color w:val="000000"/>
      <w:sz w:val="26"/>
      <w:szCs w:val="26"/>
    </w:rPr>
  </w:style>
  <w:style w:type="character" w:styleId="L5def337" w:customStyle="1">
    <w:name w:val="l5def337"/>
    <w:basedOn w:val="DefaultParagraphFont"/>
    <w:qFormat/>
    <w:rsid w:val="004e5c49"/>
    <w:rPr>
      <w:rFonts w:ascii="Arial" w:hAnsi="Arial" w:cs="Arial"/>
      <w:color w:val="000000"/>
      <w:sz w:val="26"/>
      <w:szCs w:val="26"/>
    </w:rPr>
  </w:style>
  <w:style w:type="character" w:styleId="L5def338" w:customStyle="1">
    <w:name w:val="l5def338"/>
    <w:basedOn w:val="DefaultParagraphFont"/>
    <w:qFormat/>
    <w:rsid w:val="004e5c49"/>
    <w:rPr>
      <w:rFonts w:ascii="Arial" w:hAnsi="Arial" w:cs="Arial"/>
      <w:color w:val="000000"/>
      <w:sz w:val="26"/>
      <w:szCs w:val="26"/>
    </w:rPr>
  </w:style>
  <w:style w:type="character" w:styleId="L5def339" w:customStyle="1">
    <w:name w:val="l5def339"/>
    <w:basedOn w:val="DefaultParagraphFont"/>
    <w:qFormat/>
    <w:rsid w:val="004e5c49"/>
    <w:rPr>
      <w:rFonts w:ascii="Arial" w:hAnsi="Arial" w:cs="Arial"/>
      <w:color w:val="000000"/>
      <w:sz w:val="26"/>
      <w:szCs w:val="26"/>
    </w:rPr>
  </w:style>
  <w:style w:type="character" w:styleId="L5def340" w:customStyle="1">
    <w:name w:val="l5def340"/>
    <w:basedOn w:val="DefaultParagraphFont"/>
    <w:qFormat/>
    <w:rsid w:val="004e5c49"/>
    <w:rPr>
      <w:rFonts w:ascii="Arial" w:hAnsi="Arial" w:cs="Arial"/>
      <w:color w:val="000000"/>
      <w:sz w:val="26"/>
      <w:szCs w:val="26"/>
    </w:rPr>
  </w:style>
  <w:style w:type="character" w:styleId="L5def341" w:customStyle="1">
    <w:name w:val="l5def341"/>
    <w:basedOn w:val="DefaultParagraphFont"/>
    <w:qFormat/>
    <w:rsid w:val="004e5c49"/>
    <w:rPr>
      <w:rFonts w:ascii="Arial" w:hAnsi="Arial" w:cs="Arial"/>
      <w:color w:val="000000"/>
      <w:sz w:val="26"/>
      <w:szCs w:val="26"/>
    </w:rPr>
  </w:style>
  <w:style w:type="character" w:styleId="L5def342" w:customStyle="1">
    <w:name w:val="l5def342"/>
    <w:basedOn w:val="DefaultParagraphFont"/>
    <w:qFormat/>
    <w:rsid w:val="004e5c49"/>
    <w:rPr>
      <w:rFonts w:ascii="Arial" w:hAnsi="Arial" w:cs="Arial"/>
      <w:color w:val="000000"/>
      <w:sz w:val="26"/>
      <w:szCs w:val="26"/>
    </w:rPr>
  </w:style>
  <w:style w:type="character" w:styleId="L5def343" w:customStyle="1">
    <w:name w:val="l5def343"/>
    <w:basedOn w:val="DefaultParagraphFont"/>
    <w:qFormat/>
    <w:rsid w:val="004e5c49"/>
    <w:rPr>
      <w:rFonts w:ascii="Arial" w:hAnsi="Arial" w:cs="Arial"/>
      <w:color w:val="000000"/>
      <w:sz w:val="26"/>
      <w:szCs w:val="26"/>
    </w:rPr>
  </w:style>
  <w:style w:type="character" w:styleId="L5def344" w:customStyle="1">
    <w:name w:val="l5def344"/>
    <w:basedOn w:val="DefaultParagraphFont"/>
    <w:qFormat/>
    <w:rsid w:val="004e5c49"/>
    <w:rPr>
      <w:rFonts w:ascii="Arial" w:hAnsi="Arial" w:cs="Arial"/>
      <w:color w:val="000000"/>
      <w:sz w:val="26"/>
      <w:szCs w:val="26"/>
    </w:rPr>
  </w:style>
  <w:style w:type="character" w:styleId="L5def345" w:customStyle="1">
    <w:name w:val="l5def345"/>
    <w:basedOn w:val="DefaultParagraphFont"/>
    <w:qFormat/>
    <w:rsid w:val="004e5c49"/>
    <w:rPr>
      <w:rFonts w:ascii="Arial" w:hAnsi="Arial" w:cs="Arial"/>
      <w:color w:val="000000"/>
      <w:sz w:val="26"/>
      <w:szCs w:val="26"/>
    </w:rPr>
  </w:style>
  <w:style w:type="character" w:styleId="L5def346" w:customStyle="1">
    <w:name w:val="l5def346"/>
    <w:basedOn w:val="DefaultParagraphFont"/>
    <w:qFormat/>
    <w:rsid w:val="004e5c49"/>
    <w:rPr>
      <w:rFonts w:ascii="Arial" w:hAnsi="Arial" w:cs="Arial"/>
      <w:color w:val="000000"/>
      <w:sz w:val="26"/>
      <w:szCs w:val="26"/>
    </w:rPr>
  </w:style>
  <w:style w:type="character" w:styleId="L5def347" w:customStyle="1">
    <w:name w:val="l5def347"/>
    <w:basedOn w:val="DefaultParagraphFont"/>
    <w:qFormat/>
    <w:rsid w:val="004e5c49"/>
    <w:rPr>
      <w:rFonts w:ascii="Arial" w:hAnsi="Arial" w:cs="Arial"/>
      <w:color w:val="000000"/>
      <w:sz w:val="26"/>
      <w:szCs w:val="26"/>
    </w:rPr>
  </w:style>
  <w:style w:type="character" w:styleId="L5def348" w:customStyle="1">
    <w:name w:val="l5def348"/>
    <w:basedOn w:val="DefaultParagraphFont"/>
    <w:qFormat/>
    <w:rsid w:val="004e5c49"/>
    <w:rPr>
      <w:rFonts w:ascii="Arial" w:hAnsi="Arial" w:cs="Arial"/>
      <w:color w:val="000000"/>
      <w:sz w:val="26"/>
      <w:szCs w:val="26"/>
    </w:rPr>
  </w:style>
  <w:style w:type="character" w:styleId="L5def349" w:customStyle="1">
    <w:name w:val="l5def349"/>
    <w:basedOn w:val="DefaultParagraphFont"/>
    <w:qFormat/>
    <w:rsid w:val="004e5c49"/>
    <w:rPr>
      <w:rFonts w:ascii="Arial" w:hAnsi="Arial" w:cs="Arial"/>
      <w:color w:val="000000"/>
      <w:sz w:val="26"/>
      <w:szCs w:val="26"/>
    </w:rPr>
  </w:style>
  <w:style w:type="character" w:styleId="L5def350" w:customStyle="1">
    <w:name w:val="l5def350"/>
    <w:basedOn w:val="DefaultParagraphFont"/>
    <w:qFormat/>
    <w:rsid w:val="004e5c49"/>
    <w:rPr>
      <w:rFonts w:ascii="Arial" w:hAnsi="Arial" w:cs="Arial"/>
      <w:color w:val="000000"/>
      <w:sz w:val="26"/>
      <w:szCs w:val="26"/>
    </w:rPr>
  </w:style>
  <w:style w:type="character" w:styleId="L5def351" w:customStyle="1">
    <w:name w:val="l5def351"/>
    <w:basedOn w:val="DefaultParagraphFont"/>
    <w:qFormat/>
    <w:rsid w:val="004e5c49"/>
    <w:rPr>
      <w:rFonts w:ascii="Arial" w:hAnsi="Arial" w:cs="Arial"/>
      <w:color w:val="000000"/>
      <w:sz w:val="26"/>
      <w:szCs w:val="26"/>
    </w:rPr>
  </w:style>
  <w:style w:type="character" w:styleId="L5def352" w:customStyle="1">
    <w:name w:val="l5def352"/>
    <w:basedOn w:val="DefaultParagraphFont"/>
    <w:qFormat/>
    <w:rsid w:val="004e5c49"/>
    <w:rPr>
      <w:rFonts w:ascii="Arial" w:hAnsi="Arial" w:cs="Arial"/>
      <w:color w:val="000000"/>
      <w:sz w:val="26"/>
      <w:szCs w:val="26"/>
    </w:rPr>
  </w:style>
  <w:style w:type="character" w:styleId="L5def353" w:customStyle="1">
    <w:name w:val="l5def353"/>
    <w:basedOn w:val="DefaultParagraphFont"/>
    <w:qFormat/>
    <w:rsid w:val="004e5c49"/>
    <w:rPr>
      <w:rFonts w:ascii="Arial" w:hAnsi="Arial" w:cs="Arial"/>
      <w:color w:val="000000"/>
      <w:sz w:val="26"/>
      <w:szCs w:val="26"/>
    </w:rPr>
  </w:style>
  <w:style w:type="character" w:styleId="L5def354" w:customStyle="1">
    <w:name w:val="l5def354"/>
    <w:basedOn w:val="DefaultParagraphFont"/>
    <w:qFormat/>
    <w:rsid w:val="004e5c49"/>
    <w:rPr>
      <w:rFonts w:ascii="Arial" w:hAnsi="Arial" w:cs="Arial"/>
      <w:color w:val="000000"/>
      <w:sz w:val="26"/>
      <w:szCs w:val="26"/>
    </w:rPr>
  </w:style>
  <w:style w:type="character" w:styleId="L5def355" w:customStyle="1">
    <w:name w:val="l5def355"/>
    <w:basedOn w:val="DefaultParagraphFont"/>
    <w:qFormat/>
    <w:rsid w:val="004e5c49"/>
    <w:rPr>
      <w:rFonts w:ascii="Arial" w:hAnsi="Arial" w:cs="Arial"/>
      <w:color w:val="000000"/>
      <w:sz w:val="26"/>
      <w:szCs w:val="26"/>
    </w:rPr>
  </w:style>
  <w:style w:type="character" w:styleId="L5def356" w:customStyle="1">
    <w:name w:val="l5def356"/>
    <w:basedOn w:val="DefaultParagraphFont"/>
    <w:qFormat/>
    <w:rsid w:val="004e5c49"/>
    <w:rPr>
      <w:rFonts w:ascii="Arial" w:hAnsi="Arial" w:cs="Arial"/>
      <w:color w:val="000000"/>
      <w:sz w:val="26"/>
      <w:szCs w:val="26"/>
    </w:rPr>
  </w:style>
  <w:style w:type="character" w:styleId="L5def357" w:customStyle="1">
    <w:name w:val="l5def357"/>
    <w:basedOn w:val="DefaultParagraphFont"/>
    <w:qFormat/>
    <w:rsid w:val="004e5c49"/>
    <w:rPr>
      <w:rFonts w:ascii="Arial" w:hAnsi="Arial" w:cs="Arial"/>
      <w:color w:val="000000"/>
      <w:sz w:val="26"/>
      <w:szCs w:val="26"/>
    </w:rPr>
  </w:style>
  <w:style w:type="character" w:styleId="L5def358" w:customStyle="1">
    <w:name w:val="l5def358"/>
    <w:basedOn w:val="DefaultParagraphFont"/>
    <w:qFormat/>
    <w:rsid w:val="004e5c49"/>
    <w:rPr>
      <w:rFonts w:ascii="Arial" w:hAnsi="Arial" w:cs="Arial"/>
      <w:color w:val="000000"/>
      <w:sz w:val="26"/>
      <w:szCs w:val="26"/>
    </w:rPr>
  </w:style>
  <w:style w:type="character" w:styleId="L5def359" w:customStyle="1">
    <w:name w:val="l5def359"/>
    <w:basedOn w:val="DefaultParagraphFont"/>
    <w:qFormat/>
    <w:rsid w:val="004e5c49"/>
    <w:rPr>
      <w:rFonts w:ascii="Arial" w:hAnsi="Arial" w:cs="Arial"/>
      <w:color w:val="000000"/>
      <w:sz w:val="26"/>
      <w:szCs w:val="26"/>
    </w:rPr>
  </w:style>
  <w:style w:type="character" w:styleId="L5def360" w:customStyle="1">
    <w:name w:val="l5def360"/>
    <w:basedOn w:val="DefaultParagraphFont"/>
    <w:qFormat/>
    <w:rsid w:val="004e5c49"/>
    <w:rPr>
      <w:rFonts w:ascii="Arial" w:hAnsi="Arial" w:cs="Arial"/>
      <w:color w:val="000000"/>
      <w:sz w:val="26"/>
      <w:szCs w:val="26"/>
    </w:rPr>
  </w:style>
  <w:style w:type="character" w:styleId="L5def361" w:customStyle="1">
    <w:name w:val="l5def361"/>
    <w:basedOn w:val="DefaultParagraphFont"/>
    <w:qFormat/>
    <w:rsid w:val="004e5c49"/>
    <w:rPr>
      <w:rFonts w:ascii="Arial" w:hAnsi="Arial" w:cs="Arial"/>
      <w:color w:val="000000"/>
      <w:sz w:val="26"/>
      <w:szCs w:val="26"/>
    </w:rPr>
  </w:style>
  <w:style w:type="character" w:styleId="L5def362" w:customStyle="1">
    <w:name w:val="l5def362"/>
    <w:basedOn w:val="DefaultParagraphFont"/>
    <w:qFormat/>
    <w:rsid w:val="004e5c49"/>
    <w:rPr>
      <w:rFonts w:ascii="Arial" w:hAnsi="Arial" w:cs="Arial"/>
      <w:color w:val="000000"/>
      <w:sz w:val="26"/>
      <w:szCs w:val="26"/>
    </w:rPr>
  </w:style>
  <w:style w:type="character" w:styleId="L5def363" w:customStyle="1">
    <w:name w:val="l5def363"/>
    <w:basedOn w:val="DefaultParagraphFont"/>
    <w:qFormat/>
    <w:rsid w:val="004e5c49"/>
    <w:rPr>
      <w:rFonts w:ascii="Arial" w:hAnsi="Arial" w:cs="Arial"/>
      <w:color w:val="000000"/>
      <w:sz w:val="26"/>
      <w:szCs w:val="26"/>
    </w:rPr>
  </w:style>
  <w:style w:type="character" w:styleId="L5def364" w:customStyle="1">
    <w:name w:val="l5def364"/>
    <w:basedOn w:val="DefaultParagraphFont"/>
    <w:qFormat/>
    <w:rsid w:val="004e5c49"/>
    <w:rPr>
      <w:rFonts w:ascii="Arial" w:hAnsi="Arial" w:cs="Arial"/>
      <w:color w:val="000000"/>
      <w:sz w:val="26"/>
      <w:szCs w:val="26"/>
    </w:rPr>
  </w:style>
  <w:style w:type="character" w:styleId="L5def365" w:customStyle="1">
    <w:name w:val="l5def365"/>
    <w:basedOn w:val="DefaultParagraphFont"/>
    <w:qFormat/>
    <w:rsid w:val="004e5c49"/>
    <w:rPr>
      <w:rFonts w:ascii="Arial" w:hAnsi="Arial" w:cs="Arial"/>
      <w:color w:val="000000"/>
      <w:sz w:val="26"/>
      <w:szCs w:val="26"/>
    </w:rPr>
  </w:style>
  <w:style w:type="character" w:styleId="L5def366" w:customStyle="1">
    <w:name w:val="l5def366"/>
    <w:basedOn w:val="DefaultParagraphFont"/>
    <w:qFormat/>
    <w:rsid w:val="004e5c49"/>
    <w:rPr>
      <w:rFonts w:ascii="Arial" w:hAnsi="Arial" w:cs="Arial"/>
      <w:color w:val="000000"/>
      <w:sz w:val="26"/>
      <w:szCs w:val="26"/>
    </w:rPr>
  </w:style>
  <w:style w:type="character" w:styleId="L5def367" w:customStyle="1">
    <w:name w:val="l5def367"/>
    <w:basedOn w:val="DefaultParagraphFont"/>
    <w:qFormat/>
    <w:rsid w:val="004e5c49"/>
    <w:rPr>
      <w:rFonts w:ascii="Arial" w:hAnsi="Arial" w:cs="Arial"/>
      <w:color w:val="000000"/>
      <w:sz w:val="26"/>
      <w:szCs w:val="26"/>
    </w:rPr>
  </w:style>
  <w:style w:type="character" w:styleId="L5def368" w:customStyle="1">
    <w:name w:val="l5def368"/>
    <w:basedOn w:val="DefaultParagraphFont"/>
    <w:qFormat/>
    <w:rsid w:val="004e5c49"/>
    <w:rPr>
      <w:rFonts w:ascii="Arial" w:hAnsi="Arial" w:cs="Arial"/>
      <w:color w:val="000000"/>
      <w:sz w:val="26"/>
      <w:szCs w:val="26"/>
    </w:rPr>
  </w:style>
  <w:style w:type="character" w:styleId="L5def369" w:customStyle="1">
    <w:name w:val="l5def369"/>
    <w:basedOn w:val="DefaultParagraphFont"/>
    <w:qFormat/>
    <w:rsid w:val="004e5c49"/>
    <w:rPr>
      <w:rFonts w:ascii="Arial" w:hAnsi="Arial" w:cs="Arial"/>
      <w:color w:val="000000"/>
      <w:sz w:val="26"/>
      <w:szCs w:val="26"/>
    </w:rPr>
  </w:style>
  <w:style w:type="character" w:styleId="L5def370" w:customStyle="1">
    <w:name w:val="l5def370"/>
    <w:basedOn w:val="DefaultParagraphFont"/>
    <w:qFormat/>
    <w:rsid w:val="004e5c49"/>
    <w:rPr>
      <w:rFonts w:ascii="Arial" w:hAnsi="Arial" w:cs="Arial"/>
      <w:color w:val="000000"/>
      <w:sz w:val="26"/>
      <w:szCs w:val="26"/>
    </w:rPr>
  </w:style>
  <w:style w:type="character" w:styleId="L5def371" w:customStyle="1">
    <w:name w:val="l5def371"/>
    <w:basedOn w:val="DefaultParagraphFont"/>
    <w:qFormat/>
    <w:rsid w:val="004e5c49"/>
    <w:rPr>
      <w:rFonts w:ascii="Arial" w:hAnsi="Arial" w:cs="Arial"/>
      <w:color w:val="000000"/>
      <w:sz w:val="26"/>
      <w:szCs w:val="26"/>
    </w:rPr>
  </w:style>
  <w:style w:type="character" w:styleId="L5def372" w:customStyle="1">
    <w:name w:val="l5def372"/>
    <w:basedOn w:val="DefaultParagraphFont"/>
    <w:qFormat/>
    <w:rsid w:val="004e5c49"/>
    <w:rPr>
      <w:rFonts w:ascii="Arial" w:hAnsi="Arial" w:cs="Arial"/>
      <w:color w:val="000000"/>
      <w:sz w:val="26"/>
      <w:szCs w:val="26"/>
    </w:rPr>
  </w:style>
  <w:style w:type="character" w:styleId="L5def373" w:customStyle="1">
    <w:name w:val="l5def373"/>
    <w:basedOn w:val="DefaultParagraphFont"/>
    <w:qFormat/>
    <w:rsid w:val="004e5c49"/>
    <w:rPr>
      <w:rFonts w:ascii="Arial" w:hAnsi="Arial" w:cs="Arial"/>
      <w:color w:val="000000"/>
      <w:sz w:val="26"/>
      <w:szCs w:val="26"/>
    </w:rPr>
  </w:style>
  <w:style w:type="character" w:styleId="L5def374" w:customStyle="1">
    <w:name w:val="l5def374"/>
    <w:basedOn w:val="DefaultParagraphFont"/>
    <w:qFormat/>
    <w:rsid w:val="004e5c49"/>
    <w:rPr>
      <w:rFonts w:ascii="Arial" w:hAnsi="Arial" w:cs="Arial"/>
      <w:color w:val="000000"/>
      <w:sz w:val="26"/>
      <w:szCs w:val="26"/>
    </w:rPr>
  </w:style>
  <w:style w:type="character" w:styleId="L5def375" w:customStyle="1">
    <w:name w:val="l5def375"/>
    <w:basedOn w:val="DefaultParagraphFont"/>
    <w:qFormat/>
    <w:rsid w:val="004e5c49"/>
    <w:rPr>
      <w:rFonts w:ascii="Arial" w:hAnsi="Arial" w:cs="Arial"/>
      <w:color w:val="000000"/>
      <w:sz w:val="26"/>
      <w:szCs w:val="26"/>
    </w:rPr>
  </w:style>
  <w:style w:type="character" w:styleId="L5def376" w:customStyle="1">
    <w:name w:val="l5def376"/>
    <w:basedOn w:val="DefaultParagraphFont"/>
    <w:qFormat/>
    <w:rsid w:val="004e5c49"/>
    <w:rPr>
      <w:rFonts w:ascii="Arial" w:hAnsi="Arial" w:cs="Arial"/>
      <w:color w:val="000000"/>
      <w:sz w:val="26"/>
      <w:szCs w:val="26"/>
    </w:rPr>
  </w:style>
  <w:style w:type="character" w:styleId="L5def377" w:customStyle="1">
    <w:name w:val="l5def377"/>
    <w:basedOn w:val="DefaultParagraphFont"/>
    <w:qFormat/>
    <w:rsid w:val="004e5c49"/>
    <w:rPr>
      <w:rFonts w:ascii="Arial" w:hAnsi="Arial" w:cs="Arial"/>
      <w:color w:val="000000"/>
      <w:sz w:val="26"/>
      <w:szCs w:val="26"/>
    </w:rPr>
  </w:style>
  <w:style w:type="character" w:styleId="L5def378" w:customStyle="1">
    <w:name w:val="l5def378"/>
    <w:basedOn w:val="DefaultParagraphFont"/>
    <w:qFormat/>
    <w:rsid w:val="004e5c49"/>
    <w:rPr>
      <w:rFonts w:ascii="Arial" w:hAnsi="Arial" w:cs="Arial"/>
      <w:color w:val="000000"/>
      <w:sz w:val="26"/>
      <w:szCs w:val="26"/>
    </w:rPr>
  </w:style>
  <w:style w:type="character" w:styleId="L5def379" w:customStyle="1">
    <w:name w:val="l5def379"/>
    <w:basedOn w:val="DefaultParagraphFont"/>
    <w:qFormat/>
    <w:rsid w:val="004e5c49"/>
    <w:rPr>
      <w:rFonts w:ascii="Arial" w:hAnsi="Arial" w:cs="Arial"/>
      <w:color w:val="000000"/>
      <w:sz w:val="26"/>
      <w:szCs w:val="26"/>
    </w:rPr>
  </w:style>
  <w:style w:type="character" w:styleId="L5def380" w:customStyle="1">
    <w:name w:val="l5def380"/>
    <w:basedOn w:val="DefaultParagraphFont"/>
    <w:qFormat/>
    <w:rsid w:val="004e5c49"/>
    <w:rPr>
      <w:rFonts w:ascii="Arial" w:hAnsi="Arial" w:cs="Arial"/>
      <w:color w:val="000000"/>
      <w:sz w:val="26"/>
      <w:szCs w:val="26"/>
    </w:rPr>
  </w:style>
  <w:style w:type="character" w:styleId="L5def381" w:customStyle="1">
    <w:name w:val="l5def381"/>
    <w:basedOn w:val="DefaultParagraphFont"/>
    <w:qFormat/>
    <w:rsid w:val="004e5c49"/>
    <w:rPr>
      <w:rFonts w:ascii="Arial" w:hAnsi="Arial" w:cs="Arial"/>
      <w:color w:val="000000"/>
      <w:sz w:val="26"/>
      <w:szCs w:val="26"/>
    </w:rPr>
  </w:style>
  <w:style w:type="character" w:styleId="L5def382" w:customStyle="1">
    <w:name w:val="l5def382"/>
    <w:basedOn w:val="DefaultParagraphFont"/>
    <w:qFormat/>
    <w:rsid w:val="004e5c49"/>
    <w:rPr>
      <w:rFonts w:ascii="Arial" w:hAnsi="Arial" w:cs="Arial"/>
      <w:color w:val="000000"/>
      <w:sz w:val="26"/>
      <w:szCs w:val="26"/>
    </w:rPr>
  </w:style>
  <w:style w:type="character" w:styleId="L5def383" w:customStyle="1">
    <w:name w:val="l5def383"/>
    <w:basedOn w:val="DefaultParagraphFont"/>
    <w:qFormat/>
    <w:rsid w:val="004e5c49"/>
    <w:rPr>
      <w:rFonts w:ascii="Arial" w:hAnsi="Arial" w:cs="Arial"/>
      <w:color w:val="000000"/>
      <w:sz w:val="26"/>
      <w:szCs w:val="26"/>
    </w:rPr>
  </w:style>
  <w:style w:type="character" w:styleId="L5def384" w:customStyle="1">
    <w:name w:val="l5def384"/>
    <w:basedOn w:val="DefaultParagraphFont"/>
    <w:qFormat/>
    <w:rsid w:val="004e5c49"/>
    <w:rPr>
      <w:rFonts w:ascii="Arial" w:hAnsi="Arial" w:cs="Arial"/>
      <w:color w:val="000000"/>
      <w:sz w:val="26"/>
      <w:szCs w:val="26"/>
    </w:rPr>
  </w:style>
  <w:style w:type="character" w:styleId="L5def385" w:customStyle="1">
    <w:name w:val="l5def385"/>
    <w:basedOn w:val="DefaultParagraphFont"/>
    <w:qFormat/>
    <w:rsid w:val="004e5c49"/>
    <w:rPr>
      <w:rFonts w:ascii="Arial" w:hAnsi="Arial" w:cs="Arial"/>
      <w:color w:val="000000"/>
      <w:sz w:val="26"/>
      <w:szCs w:val="26"/>
    </w:rPr>
  </w:style>
  <w:style w:type="character" w:styleId="L5def386" w:customStyle="1">
    <w:name w:val="l5def386"/>
    <w:basedOn w:val="DefaultParagraphFont"/>
    <w:qFormat/>
    <w:rsid w:val="004e5c49"/>
    <w:rPr>
      <w:rFonts w:ascii="Arial" w:hAnsi="Arial" w:cs="Arial"/>
      <w:color w:val="000000"/>
      <w:sz w:val="26"/>
      <w:szCs w:val="26"/>
    </w:rPr>
  </w:style>
  <w:style w:type="character" w:styleId="L5def387" w:customStyle="1">
    <w:name w:val="l5def387"/>
    <w:basedOn w:val="DefaultParagraphFont"/>
    <w:qFormat/>
    <w:rsid w:val="004e5c49"/>
    <w:rPr>
      <w:rFonts w:ascii="Arial" w:hAnsi="Arial" w:cs="Arial"/>
      <w:color w:val="000000"/>
      <w:sz w:val="26"/>
      <w:szCs w:val="26"/>
    </w:rPr>
  </w:style>
  <w:style w:type="character" w:styleId="L5def388" w:customStyle="1">
    <w:name w:val="l5def388"/>
    <w:basedOn w:val="DefaultParagraphFont"/>
    <w:qFormat/>
    <w:rsid w:val="004e5c49"/>
    <w:rPr>
      <w:rFonts w:ascii="Arial" w:hAnsi="Arial" w:cs="Arial"/>
      <w:color w:val="000000"/>
      <w:sz w:val="26"/>
      <w:szCs w:val="26"/>
    </w:rPr>
  </w:style>
  <w:style w:type="character" w:styleId="L5def389" w:customStyle="1">
    <w:name w:val="l5def389"/>
    <w:basedOn w:val="DefaultParagraphFont"/>
    <w:qFormat/>
    <w:rsid w:val="004e5c49"/>
    <w:rPr>
      <w:rFonts w:ascii="Arial" w:hAnsi="Arial" w:cs="Arial"/>
      <w:color w:val="000000"/>
      <w:sz w:val="26"/>
      <w:szCs w:val="26"/>
    </w:rPr>
  </w:style>
  <w:style w:type="character" w:styleId="L5def390" w:customStyle="1">
    <w:name w:val="l5def390"/>
    <w:basedOn w:val="DefaultParagraphFont"/>
    <w:qFormat/>
    <w:rsid w:val="004e5c49"/>
    <w:rPr>
      <w:rFonts w:ascii="Arial" w:hAnsi="Arial" w:cs="Arial"/>
      <w:color w:val="000000"/>
      <w:sz w:val="26"/>
      <w:szCs w:val="26"/>
    </w:rPr>
  </w:style>
  <w:style w:type="character" w:styleId="L5def391" w:customStyle="1">
    <w:name w:val="l5def391"/>
    <w:basedOn w:val="DefaultParagraphFont"/>
    <w:qFormat/>
    <w:rsid w:val="004e5c49"/>
    <w:rPr>
      <w:rFonts w:ascii="Arial" w:hAnsi="Arial" w:cs="Arial"/>
      <w:color w:val="000000"/>
      <w:sz w:val="26"/>
      <w:szCs w:val="26"/>
    </w:rPr>
  </w:style>
  <w:style w:type="character" w:styleId="L5def392" w:customStyle="1">
    <w:name w:val="l5def392"/>
    <w:basedOn w:val="DefaultParagraphFont"/>
    <w:qFormat/>
    <w:rsid w:val="004e5c49"/>
    <w:rPr>
      <w:rFonts w:ascii="Arial" w:hAnsi="Arial" w:cs="Arial"/>
      <w:color w:val="000000"/>
      <w:sz w:val="26"/>
      <w:szCs w:val="26"/>
    </w:rPr>
  </w:style>
  <w:style w:type="character" w:styleId="L5def393" w:customStyle="1">
    <w:name w:val="l5def393"/>
    <w:basedOn w:val="DefaultParagraphFont"/>
    <w:qFormat/>
    <w:rsid w:val="004e5c49"/>
    <w:rPr>
      <w:rFonts w:ascii="Arial" w:hAnsi="Arial" w:cs="Arial"/>
      <w:color w:val="000000"/>
      <w:sz w:val="26"/>
      <w:szCs w:val="26"/>
    </w:rPr>
  </w:style>
  <w:style w:type="character" w:styleId="L5def394" w:customStyle="1">
    <w:name w:val="l5def394"/>
    <w:basedOn w:val="DefaultParagraphFont"/>
    <w:qFormat/>
    <w:rsid w:val="004e5c49"/>
    <w:rPr>
      <w:rFonts w:ascii="Arial" w:hAnsi="Arial" w:cs="Arial"/>
      <w:color w:val="000000"/>
      <w:sz w:val="26"/>
      <w:szCs w:val="26"/>
    </w:rPr>
  </w:style>
  <w:style w:type="character" w:styleId="L5def395" w:customStyle="1">
    <w:name w:val="l5def395"/>
    <w:basedOn w:val="DefaultParagraphFont"/>
    <w:qFormat/>
    <w:rsid w:val="004e5c49"/>
    <w:rPr>
      <w:rFonts w:ascii="Arial" w:hAnsi="Arial" w:cs="Arial"/>
      <w:color w:val="000000"/>
      <w:sz w:val="26"/>
      <w:szCs w:val="26"/>
    </w:rPr>
  </w:style>
  <w:style w:type="character" w:styleId="L5def396" w:customStyle="1">
    <w:name w:val="l5def396"/>
    <w:basedOn w:val="DefaultParagraphFont"/>
    <w:qFormat/>
    <w:rsid w:val="004e5c49"/>
    <w:rPr>
      <w:rFonts w:ascii="Arial" w:hAnsi="Arial" w:cs="Arial"/>
      <w:color w:val="000000"/>
      <w:sz w:val="26"/>
      <w:szCs w:val="26"/>
    </w:rPr>
  </w:style>
  <w:style w:type="character" w:styleId="L5def397" w:customStyle="1">
    <w:name w:val="l5def397"/>
    <w:basedOn w:val="DefaultParagraphFont"/>
    <w:qFormat/>
    <w:rsid w:val="004e5c49"/>
    <w:rPr>
      <w:rFonts w:ascii="Arial" w:hAnsi="Arial" w:cs="Arial"/>
      <w:color w:val="000000"/>
      <w:sz w:val="26"/>
      <w:szCs w:val="26"/>
    </w:rPr>
  </w:style>
  <w:style w:type="character" w:styleId="L5def398" w:customStyle="1">
    <w:name w:val="l5def398"/>
    <w:basedOn w:val="DefaultParagraphFont"/>
    <w:qFormat/>
    <w:rsid w:val="004e5c49"/>
    <w:rPr>
      <w:rFonts w:ascii="Arial" w:hAnsi="Arial" w:cs="Arial"/>
      <w:color w:val="000000"/>
      <w:sz w:val="26"/>
      <w:szCs w:val="26"/>
    </w:rPr>
  </w:style>
  <w:style w:type="character" w:styleId="L5def399" w:customStyle="1">
    <w:name w:val="l5def399"/>
    <w:basedOn w:val="DefaultParagraphFont"/>
    <w:qFormat/>
    <w:rsid w:val="004e5c49"/>
    <w:rPr>
      <w:rFonts w:ascii="Arial" w:hAnsi="Arial" w:cs="Arial"/>
      <w:color w:val="000000"/>
      <w:sz w:val="26"/>
      <w:szCs w:val="26"/>
    </w:rPr>
  </w:style>
  <w:style w:type="character" w:styleId="L5def400" w:customStyle="1">
    <w:name w:val="l5def400"/>
    <w:basedOn w:val="DefaultParagraphFont"/>
    <w:qFormat/>
    <w:rsid w:val="004e5c49"/>
    <w:rPr>
      <w:rFonts w:ascii="Arial" w:hAnsi="Arial" w:cs="Arial"/>
      <w:color w:val="000000"/>
      <w:sz w:val="26"/>
      <w:szCs w:val="26"/>
    </w:rPr>
  </w:style>
  <w:style w:type="character" w:styleId="L5def401" w:customStyle="1">
    <w:name w:val="l5def401"/>
    <w:basedOn w:val="DefaultParagraphFont"/>
    <w:qFormat/>
    <w:rsid w:val="004e5c49"/>
    <w:rPr>
      <w:rFonts w:ascii="Arial" w:hAnsi="Arial" w:cs="Arial"/>
      <w:color w:val="000000"/>
      <w:sz w:val="26"/>
      <w:szCs w:val="26"/>
    </w:rPr>
  </w:style>
  <w:style w:type="character" w:styleId="L5def402" w:customStyle="1">
    <w:name w:val="l5def402"/>
    <w:basedOn w:val="DefaultParagraphFont"/>
    <w:qFormat/>
    <w:rsid w:val="004e5c49"/>
    <w:rPr>
      <w:rFonts w:ascii="Arial" w:hAnsi="Arial" w:cs="Arial"/>
      <w:color w:val="000000"/>
      <w:sz w:val="26"/>
      <w:szCs w:val="26"/>
    </w:rPr>
  </w:style>
  <w:style w:type="character" w:styleId="L5def403" w:customStyle="1">
    <w:name w:val="l5def403"/>
    <w:basedOn w:val="DefaultParagraphFont"/>
    <w:qFormat/>
    <w:rsid w:val="004e5c49"/>
    <w:rPr>
      <w:rFonts w:ascii="Arial" w:hAnsi="Arial" w:cs="Arial"/>
      <w:color w:val="000000"/>
      <w:sz w:val="26"/>
      <w:szCs w:val="26"/>
    </w:rPr>
  </w:style>
  <w:style w:type="character" w:styleId="L5def404" w:customStyle="1">
    <w:name w:val="l5def404"/>
    <w:basedOn w:val="DefaultParagraphFont"/>
    <w:qFormat/>
    <w:rsid w:val="004e5c49"/>
    <w:rPr>
      <w:rFonts w:ascii="Arial" w:hAnsi="Arial" w:cs="Arial"/>
      <w:color w:val="000000"/>
      <w:sz w:val="26"/>
      <w:szCs w:val="26"/>
    </w:rPr>
  </w:style>
  <w:style w:type="character" w:styleId="L5def405" w:customStyle="1">
    <w:name w:val="l5def405"/>
    <w:basedOn w:val="DefaultParagraphFont"/>
    <w:qFormat/>
    <w:rsid w:val="004e5c49"/>
    <w:rPr>
      <w:rFonts w:ascii="Arial" w:hAnsi="Arial" w:cs="Arial"/>
      <w:color w:val="000000"/>
      <w:sz w:val="26"/>
      <w:szCs w:val="26"/>
    </w:rPr>
  </w:style>
  <w:style w:type="character" w:styleId="L5def406" w:customStyle="1">
    <w:name w:val="l5def406"/>
    <w:basedOn w:val="DefaultParagraphFont"/>
    <w:qFormat/>
    <w:rsid w:val="004e5c49"/>
    <w:rPr>
      <w:rFonts w:ascii="Arial" w:hAnsi="Arial" w:cs="Arial"/>
      <w:color w:val="000000"/>
      <w:sz w:val="26"/>
      <w:szCs w:val="26"/>
    </w:rPr>
  </w:style>
  <w:style w:type="character" w:styleId="L5def407" w:customStyle="1">
    <w:name w:val="l5def407"/>
    <w:basedOn w:val="DefaultParagraphFont"/>
    <w:qFormat/>
    <w:rsid w:val="004e5c49"/>
    <w:rPr>
      <w:rFonts w:ascii="Arial" w:hAnsi="Arial" w:cs="Arial"/>
      <w:color w:val="000000"/>
      <w:sz w:val="26"/>
      <w:szCs w:val="26"/>
    </w:rPr>
  </w:style>
  <w:style w:type="character" w:styleId="L5def408" w:customStyle="1">
    <w:name w:val="l5def408"/>
    <w:basedOn w:val="DefaultParagraphFont"/>
    <w:qFormat/>
    <w:rsid w:val="004e5c49"/>
    <w:rPr>
      <w:rFonts w:ascii="Arial" w:hAnsi="Arial" w:cs="Arial"/>
      <w:color w:val="000000"/>
      <w:sz w:val="26"/>
      <w:szCs w:val="26"/>
    </w:rPr>
  </w:style>
  <w:style w:type="character" w:styleId="L5def409" w:customStyle="1">
    <w:name w:val="l5def409"/>
    <w:basedOn w:val="DefaultParagraphFont"/>
    <w:qFormat/>
    <w:rsid w:val="004e5c49"/>
    <w:rPr>
      <w:rFonts w:ascii="Arial" w:hAnsi="Arial" w:cs="Arial"/>
      <w:color w:val="000000"/>
      <w:sz w:val="26"/>
      <w:szCs w:val="26"/>
    </w:rPr>
  </w:style>
  <w:style w:type="character" w:styleId="L5def410" w:customStyle="1">
    <w:name w:val="l5def410"/>
    <w:basedOn w:val="DefaultParagraphFont"/>
    <w:qFormat/>
    <w:rsid w:val="004e5c49"/>
    <w:rPr>
      <w:rFonts w:ascii="Arial" w:hAnsi="Arial" w:cs="Arial"/>
      <w:color w:val="000000"/>
      <w:sz w:val="26"/>
      <w:szCs w:val="26"/>
    </w:rPr>
  </w:style>
  <w:style w:type="character" w:styleId="L5def411" w:customStyle="1">
    <w:name w:val="l5def411"/>
    <w:basedOn w:val="DefaultParagraphFont"/>
    <w:qFormat/>
    <w:rsid w:val="004e5c49"/>
    <w:rPr>
      <w:rFonts w:ascii="Arial" w:hAnsi="Arial" w:cs="Arial"/>
      <w:color w:val="000000"/>
      <w:sz w:val="26"/>
      <w:szCs w:val="26"/>
    </w:rPr>
  </w:style>
  <w:style w:type="character" w:styleId="L5def412" w:customStyle="1">
    <w:name w:val="l5def412"/>
    <w:basedOn w:val="DefaultParagraphFont"/>
    <w:qFormat/>
    <w:rsid w:val="004e5c49"/>
    <w:rPr>
      <w:rFonts w:ascii="Arial" w:hAnsi="Arial" w:cs="Arial"/>
      <w:color w:val="000000"/>
      <w:sz w:val="26"/>
      <w:szCs w:val="26"/>
    </w:rPr>
  </w:style>
  <w:style w:type="character" w:styleId="L5def413" w:customStyle="1">
    <w:name w:val="l5def413"/>
    <w:basedOn w:val="DefaultParagraphFont"/>
    <w:qFormat/>
    <w:rsid w:val="004e5c49"/>
    <w:rPr>
      <w:rFonts w:ascii="Arial" w:hAnsi="Arial" w:cs="Arial"/>
      <w:color w:val="000000"/>
      <w:sz w:val="26"/>
      <w:szCs w:val="26"/>
    </w:rPr>
  </w:style>
  <w:style w:type="character" w:styleId="L5def414" w:customStyle="1">
    <w:name w:val="l5def414"/>
    <w:basedOn w:val="DefaultParagraphFont"/>
    <w:qFormat/>
    <w:rsid w:val="004e5c49"/>
    <w:rPr>
      <w:rFonts w:ascii="Arial" w:hAnsi="Arial" w:cs="Arial"/>
      <w:color w:val="000000"/>
      <w:sz w:val="26"/>
      <w:szCs w:val="26"/>
    </w:rPr>
  </w:style>
  <w:style w:type="character" w:styleId="L5def415" w:customStyle="1">
    <w:name w:val="l5def415"/>
    <w:basedOn w:val="DefaultParagraphFont"/>
    <w:qFormat/>
    <w:rsid w:val="004e5c49"/>
    <w:rPr>
      <w:rFonts w:ascii="Arial" w:hAnsi="Arial" w:cs="Arial"/>
      <w:color w:val="000000"/>
      <w:sz w:val="26"/>
      <w:szCs w:val="26"/>
    </w:rPr>
  </w:style>
  <w:style w:type="character" w:styleId="L5def416" w:customStyle="1">
    <w:name w:val="l5def416"/>
    <w:basedOn w:val="DefaultParagraphFont"/>
    <w:qFormat/>
    <w:rsid w:val="004e5c49"/>
    <w:rPr>
      <w:rFonts w:ascii="Arial" w:hAnsi="Arial" w:cs="Arial"/>
      <w:color w:val="000000"/>
      <w:sz w:val="26"/>
      <w:szCs w:val="26"/>
    </w:rPr>
  </w:style>
  <w:style w:type="character" w:styleId="L5def417" w:customStyle="1">
    <w:name w:val="l5def417"/>
    <w:basedOn w:val="DefaultParagraphFont"/>
    <w:qFormat/>
    <w:rsid w:val="004e5c49"/>
    <w:rPr>
      <w:rFonts w:ascii="Arial" w:hAnsi="Arial" w:cs="Arial"/>
      <w:color w:val="000000"/>
      <w:sz w:val="26"/>
      <w:szCs w:val="26"/>
    </w:rPr>
  </w:style>
  <w:style w:type="character" w:styleId="L5def418" w:customStyle="1">
    <w:name w:val="l5def418"/>
    <w:basedOn w:val="DefaultParagraphFont"/>
    <w:qFormat/>
    <w:rsid w:val="004e5c49"/>
    <w:rPr>
      <w:rFonts w:ascii="Arial" w:hAnsi="Arial" w:cs="Arial"/>
      <w:color w:val="000000"/>
      <w:sz w:val="26"/>
      <w:szCs w:val="26"/>
    </w:rPr>
  </w:style>
  <w:style w:type="character" w:styleId="L5def419" w:customStyle="1">
    <w:name w:val="l5def419"/>
    <w:basedOn w:val="DefaultParagraphFont"/>
    <w:qFormat/>
    <w:rsid w:val="004e5c49"/>
    <w:rPr>
      <w:rFonts w:ascii="Arial" w:hAnsi="Arial" w:cs="Arial"/>
      <w:color w:val="000000"/>
      <w:sz w:val="26"/>
      <w:szCs w:val="26"/>
    </w:rPr>
  </w:style>
  <w:style w:type="character" w:styleId="L5def420" w:customStyle="1">
    <w:name w:val="l5def420"/>
    <w:basedOn w:val="DefaultParagraphFont"/>
    <w:qFormat/>
    <w:rsid w:val="004e5c49"/>
    <w:rPr>
      <w:rFonts w:ascii="Arial" w:hAnsi="Arial" w:cs="Arial"/>
      <w:color w:val="000000"/>
      <w:sz w:val="26"/>
      <w:szCs w:val="26"/>
    </w:rPr>
  </w:style>
  <w:style w:type="character" w:styleId="L5def421" w:customStyle="1">
    <w:name w:val="l5def421"/>
    <w:basedOn w:val="DefaultParagraphFont"/>
    <w:qFormat/>
    <w:rsid w:val="004e5c49"/>
    <w:rPr>
      <w:rFonts w:ascii="Arial" w:hAnsi="Arial" w:cs="Arial"/>
      <w:color w:val="000000"/>
      <w:sz w:val="26"/>
      <w:szCs w:val="26"/>
    </w:rPr>
  </w:style>
  <w:style w:type="character" w:styleId="L5def422" w:customStyle="1">
    <w:name w:val="l5def422"/>
    <w:basedOn w:val="DefaultParagraphFont"/>
    <w:qFormat/>
    <w:rsid w:val="004e5c49"/>
    <w:rPr>
      <w:rFonts w:ascii="Arial" w:hAnsi="Arial" w:cs="Arial"/>
      <w:color w:val="000000"/>
      <w:sz w:val="26"/>
      <w:szCs w:val="26"/>
    </w:rPr>
  </w:style>
  <w:style w:type="character" w:styleId="L5def423" w:customStyle="1">
    <w:name w:val="l5def423"/>
    <w:basedOn w:val="DefaultParagraphFont"/>
    <w:qFormat/>
    <w:rsid w:val="004e5c49"/>
    <w:rPr>
      <w:rFonts w:ascii="Arial" w:hAnsi="Arial" w:cs="Arial"/>
      <w:color w:val="000000"/>
      <w:sz w:val="26"/>
      <w:szCs w:val="26"/>
    </w:rPr>
  </w:style>
  <w:style w:type="character" w:styleId="L5def424" w:customStyle="1">
    <w:name w:val="l5def424"/>
    <w:basedOn w:val="DefaultParagraphFont"/>
    <w:qFormat/>
    <w:rsid w:val="004e5c49"/>
    <w:rPr>
      <w:rFonts w:ascii="Arial" w:hAnsi="Arial" w:cs="Arial"/>
      <w:color w:val="000000"/>
      <w:sz w:val="26"/>
      <w:szCs w:val="26"/>
    </w:rPr>
  </w:style>
  <w:style w:type="character" w:styleId="L5def425" w:customStyle="1">
    <w:name w:val="l5def425"/>
    <w:basedOn w:val="DefaultParagraphFont"/>
    <w:qFormat/>
    <w:rsid w:val="004e5c49"/>
    <w:rPr>
      <w:rFonts w:ascii="Arial" w:hAnsi="Arial" w:cs="Arial"/>
      <w:color w:val="000000"/>
      <w:sz w:val="26"/>
      <w:szCs w:val="26"/>
    </w:rPr>
  </w:style>
  <w:style w:type="character" w:styleId="L5def426" w:customStyle="1">
    <w:name w:val="l5def426"/>
    <w:basedOn w:val="DefaultParagraphFont"/>
    <w:qFormat/>
    <w:rsid w:val="004e5c49"/>
    <w:rPr>
      <w:rFonts w:ascii="Arial" w:hAnsi="Arial" w:cs="Arial"/>
      <w:color w:val="000000"/>
      <w:sz w:val="26"/>
      <w:szCs w:val="26"/>
    </w:rPr>
  </w:style>
  <w:style w:type="character" w:styleId="L5def427" w:customStyle="1">
    <w:name w:val="l5def427"/>
    <w:basedOn w:val="DefaultParagraphFont"/>
    <w:qFormat/>
    <w:rsid w:val="004e5c49"/>
    <w:rPr>
      <w:rFonts w:ascii="Arial" w:hAnsi="Arial" w:cs="Arial"/>
      <w:color w:val="000000"/>
      <w:sz w:val="26"/>
      <w:szCs w:val="26"/>
    </w:rPr>
  </w:style>
  <w:style w:type="character" w:styleId="L5def428" w:customStyle="1">
    <w:name w:val="l5def428"/>
    <w:basedOn w:val="DefaultParagraphFont"/>
    <w:qFormat/>
    <w:rsid w:val="004e5c49"/>
    <w:rPr>
      <w:rFonts w:ascii="Arial" w:hAnsi="Arial" w:cs="Arial"/>
      <w:color w:val="000000"/>
      <w:sz w:val="26"/>
      <w:szCs w:val="26"/>
    </w:rPr>
  </w:style>
  <w:style w:type="character" w:styleId="L5def429" w:customStyle="1">
    <w:name w:val="l5def429"/>
    <w:basedOn w:val="DefaultParagraphFont"/>
    <w:qFormat/>
    <w:rsid w:val="004e5c49"/>
    <w:rPr>
      <w:rFonts w:ascii="Arial" w:hAnsi="Arial" w:cs="Arial"/>
      <w:color w:val="000000"/>
      <w:sz w:val="26"/>
      <w:szCs w:val="26"/>
    </w:rPr>
  </w:style>
  <w:style w:type="character" w:styleId="L5def430" w:customStyle="1">
    <w:name w:val="l5def430"/>
    <w:basedOn w:val="DefaultParagraphFont"/>
    <w:qFormat/>
    <w:rsid w:val="004e5c49"/>
    <w:rPr>
      <w:rFonts w:ascii="Arial" w:hAnsi="Arial" w:cs="Arial"/>
      <w:color w:val="000000"/>
      <w:sz w:val="26"/>
      <w:szCs w:val="26"/>
    </w:rPr>
  </w:style>
  <w:style w:type="character" w:styleId="L5def431" w:customStyle="1">
    <w:name w:val="l5def431"/>
    <w:basedOn w:val="DefaultParagraphFont"/>
    <w:qFormat/>
    <w:rsid w:val="004e5c49"/>
    <w:rPr>
      <w:rFonts w:ascii="Arial" w:hAnsi="Arial" w:cs="Arial"/>
      <w:color w:val="000000"/>
      <w:sz w:val="26"/>
      <w:szCs w:val="26"/>
    </w:rPr>
  </w:style>
  <w:style w:type="character" w:styleId="L5def432" w:customStyle="1">
    <w:name w:val="l5def432"/>
    <w:basedOn w:val="DefaultParagraphFont"/>
    <w:qFormat/>
    <w:rsid w:val="004e5c49"/>
    <w:rPr>
      <w:rFonts w:ascii="Arial" w:hAnsi="Arial" w:cs="Arial"/>
      <w:color w:val="000000"/>
      <w:sz w:val="26"/>
      <w:szCs w:val="26"/>
    </w:rPr>
  </w:style>
  <w:style w:type="character" w:styleId="L5def433" w:customStyle="1">
    <w:name w:val="l5def433"/>
    <w:basedOn w:val="DefaultParagraphFont"/>
    <w:qFormat/>
    <w:rsid w:val="004e5c49"/>
    <w:rPr>
      <w:rFonts w:ascii="Arial" w:hAnsi="Arial" w:cs="Arial"/>
      <w:color w:val="000000"/>
      <w:sz w:val="26"/>
      <w:szCs w:val="26"/>
    </w:rPr>
  </w:style>
  <w:style w:type="character" w:styleId="L5def434" w:customStyle="1">
    <w:name w:val="l5def434"/>
    <w:basedOn w:val="DefaultParagraphFont"/>
    <w:qFormat/>
    <w:rsid w:val="004e5c49"/>
    <w:rPr>
      <w:rFonts w:ascii="Arial" w:hAnsi="Arial" w:cs="Arial"/>
      <w:color w:val="000000"/>
      <w:sz w:val="26"/>
      <w:szCs w:val="26"/>
    </w:rPr>
  </w:style>
  <w:style w:type="character" w:styleId="L5def435" w:customStyle="1">
    <w:name w:val="l5def435"/>
    <w:basedOn w:val="DefaultParagraphFont"/>
    <w:qFormat/>
    <w:rsid w:val="004e5c49"/>
    <w:rPr>
      <w:rFonts w:ascii="Arial" w:hAnsi="Arial" w:cs="Arial"/>
      <w:color w:val="000000"/>
      <w:sz w:val="26"/>
      <w:szCs w:val="26"/>
    </w:rPr>
  </w:style>
  <w:style w:type="character" w:styleId="L5def436" w:customStyle="1">
    <w:name w:val="l5def436"/>
    <w:basedOn w:val="DefaultParagraphFont"/>
    <w:qFormat/>
    <w:rsid w:val="004e5c49"/>
    <w:rPr>
      <w:rFonts w:ascii="Arial" w:hAnsi="Arial" w:cs="Arial"/>
      <w:color w:val="000000"/>
      <w:sz w:val="26"/>
      <w:szCs w:val="26"/>
    </w:rPr>
  </w:style>
  <w:style w:type="character" w:styleId="L5def437" w:customStyle="1">
    <w:name w:val="l5def437"/>
    <w:basedOn w:val="DefaultParagraphFont"/>
    <w:qFormat/>
    <w:rsid w:val="004e5c49"/>
    <w:rPr>
      <w:rFonts w:ascii="Arial" w:hAnsi="Arial" w:cs="Arial"/>
      <w:color w:val="000000"/>
      <w:sz w:val="26"/>
      <w:szCs w:val="26"/>
    </w:rPr>
  </w:style>
  <w:style w:type="character" w:styleId="L5def438" w:customStyle="1">
    <w:name w:val="l5def438"/>
    <w:basedOn w:val="DefaultParagraphFont"/>
    <w:qFormat/>
    <w:rsid w:val="004e5c49"/>
    <w:rPr>
      <w:rFonts w:ascii="Arial" w:hAnsi="Arial" w:cs="Arial"/>
      <w:color w:val="000000"/>
      <w:sz w:val="26"/>
      <w:szCs w:val="26"/>
    </w:rPr>
  </w:style>
  <w:style w:type="character" w:styleId="L5def439" w:customStyle="1">
    <w:name w:val="l5def439"/>
    <w:basedOn w:val="DefaultParagraphFont"/>
    <w:qFormat/>
    <w:rsid w:val="004e5c49"/>
    <w:rPr>
      <w:rFonts w:ascii="Arial" w:hAnsi="Arial" w:cs="Arial"/>
      <w:color w:val="000000"/>
      <w:sz w:val="26"/>
      <w:szCs w:val="26"/>
    </w:rPr>
  </w:style>
  <w:style w:type="character" w:styleId="L5def440" w:customStyle="1">
    <w:name w:val="l5def440"/>
    <w:basedOn w:val="DefaultParagraphFont"/>
    <w:qFormat/>
    <w:rsid w:val="004e5c49"/>
    <w:rPr>
      <w:rFonts w:ascii="Arial" w:hAnsi="Arial" w:cs="Arial"/>
      <w:color w:val="000000"/>
      <w:sz w:val="26"/>
      <w:szCs w:val="26"/>
    </w:rPr>
  </w:style>
  <w:style w:type="character" w:styleId="L5def441" w:customStyle="1">
    <w:name w:val="l5def441"/>
    <w:basedOn w:val="DefaultParagraphFont"/>
    <w:qFormat/>
    <w:rsid w:val="004e5c49"/>
    <w:rPr>
      <w:rFonts w:ascii="Arial" w:hAnsi="Arial" w:cs="Arial"/>
      <w:color w:val="000000"/>
      <w:sz w:val="26"/>
      <w:szCs w:val="26"/>
    </w:rPr>
  </w:style>
  <w:style w:type="character" w:styleId="L5def442" w:customStyle="1">
    <w:name w:val="l5def442"/>
    <w:basedOn w:val="DefaultParagraphFont"/>
    <w:qFormat/>
    <w:rsid w:val="004e5c49"/>
    <w:rPr>
      <w:rFonts w:ascii="Arial" w:hAnsi="Arial" w:cs="Arial"/>
      <w:color w:val="000000"/>
      <w:sz w:val="26"/>
      <w:szCs w:val="26"/>
    </w:rPr>
  </w:style>
  <w:style w:type="character" w:styleId="L5def443" w:customStyle="1">
    <w:name w:val="l5def443"/>
    <w:basedOn w:val="DefaultParagraphFont"/>
    <w:qFormat/>
    <w:rsid w:val="004e5c49"/>
    <w:rPr>
      <w:rFonts w:ascii="Arial" w:hAnsi="Arial" w:cs="Arial"/>
      <w:color w:val="000000"/>
      <w:sz w:val="26"/>
      <w:szCs w:val="26"/>
    </w:rPr>
  </w:style>
  <w:style w:type="character" w:styleId="L5def444" w:customStyle="1">
    <w:name w:val="l5def444"/>
    <w:basedOn w:val="DefaultParagraphFont"/>
    <w:qFormat/>
    <w:rsid w:val="004e5c49"/>
    <w:rPr>
      <w:rFonts w:ascii="Arial" w:hAnsi="Arial" w:cs="Arial"/>
      <w:color w:val="000000"/>
      <w:sz w:val="26"/>
      <w:szCs w:val="26"/>
    </w:rPr>
  </w:style>
  <w:style w:type="character" w:styleId="L5def445" w:customStyle="1">
    <w:name w:val="l5def445"/>
    <w:basedOn w:val="DefaultParagraphFont"/>
    <w:qFormat/>
    <w:rsid w:val="004e5c49"/>
    <w:rPr>
      <w:rFonts w:ascii="Arial" w:hAnsi="Arial" w:cs="Arial"/>
      <w:color w:val="000000"/>
      <w:sz w:val="26"/>
      <w:szCs w:val="26"/>
    </w:rPr>
  </w:style>
  <w:style w:type="character" w:styleId="L5def446" w:customStyle="1">
    <w:name w:val="l5def446"/>
    <w:basedOn w:val="DefaultParagraphFont"/>
    <w:qFormat/>
    <w:rsid w:val="004e5c49"/>
    <w:rPr>
      <w:rFonts w:ascii="Arial" w:hAnsi="Arial" w:cs="Arial"/>
      <w:color w:val="000000"/>
      <w:sz w:val="26"/>
      <w:szCs w:val="26"/>
    </w:rPr>
  </w:style>
  <w:style w:type="character" w:styleId="L5def447" w:customStyle="1">
    <w:name w:val="l5def447"/>
    <w:basedOn w:val="DefaultParagraphFont"/>
    <w:qFormat/>
    <w:rsid w:val="004e5c49"/>
    <w:rPr>
      <w:rFonts w:ascii="Arial" w:hAnsi="Arial" w:cs="Arial"/>
      <w:color w:val="000000"/>
      <w:sz w:val="26"/>
      <w:szCs w:val="26"/>
    </w:rPr>
  </w:style>
  <w:style w:type="character" w:styleId="L5def448" w:customStyle="1">
    <w:name w:val="l5def448"/>
    <w:basedOn w:val="DefaultParagraphFont"/>
    <w:qFormat/>
    <w:rsid w:val="004e5c49"/>
    <w:rPr>
      <w:rFonts w:ascii="Arial" w:hAnsi="Arial" w:cs="Arial"/>
      <w:color w:val="000000"/>
      <w:sz w:val="26"/>
      <w:szCs w:val="26"/>
    </w:rPr>
  </w:style>
  <w:style w:type="character" w:styleId="L5def449" w:customStyle="1">
    <w:name w:val="l5def449"/>
    <w:basedOn w:val="DefaultParagraphFont"/>
    <w:qFormat/>
    <w:rsid w:val="004e5c49"/>
    <w:rPr>
      <w:rFonts w:ascii="Arial" w:hAnsi="Arial" w:cs="Arial"/>
      <w:color w:val="000000"/>
      <w:sz w:val="26"/>
      <w:szCs w:val="26"/>
    </w:rPr>
  </w:style>
  <w:style w:type="character" w:styleId="L5def450" w:customStyle="1">
    <w:name w:val="l5def450"/>
    <w:basedOn w:val="DefaultParagraphFont"/>
    <w:qFormat/>
    <w:rsid w:val="004e5c49"/>
    <w:rPr>
      <w:rFonts w:ascii="Arial" w:hAnsi="Arial" w:cs="Arial"/>
      <w:color w:val="000000"/>
      <w:sz w:val="26"/>
      <w:szCs w:val="26"/>
    </w:rPr>
  </w:style>
  <w:style w:type="character" w:styleId="L5def451" w:customStyle="1">
    <w:name w:val="l5def451"/>
    <w:basedOn w:val="DefaultParagraphFont"/>
    <w:qFormat/>
    <w:rsid w:val="004e5c49"/>
    <w:rPr>
      <w:rFonts w:ascii="Arial" w:hAnsi="Arial" w:cs="Arial"/>
      <w:color w:val="000000"/>
      <w:sz w:val="26"/>
      <w:szCs w:val="26"/>
    </w:rPr>
  </w:style>
  <w:style w:type="character" w:styleId="L5def452" w:customStyle="1">
    <w:name w:val="l5def452"/>
    <w:basedOn w:val="DefaultParagraphFont"/>
    <w:qFormat/>
    <w:rsid w:val="004e5c49"/>
    <w:rPr>
      <w:rFonts w:ascii="Arial" w:hAnsi="Arial" w:cs="Arial"/>
      <w:color w:val="000000"/>
      <w:sz w:val="26"/>
      <w:szCs w:val="26"/>
    </w:rPr>
  </w:style>
  <w:style w:type="character" w:styleId="L5def453" w:customStyle="1">
    <w:name w:val="l5def453"/>
    <w:basedOn w:val="DefaultParagraphFont"/>
    <w:qFormat/>
    <w:rsid w:val="004e5c49"/>
    <w:rPr>
      <w:rFonts w:ascii="Arial" w:hAnsi="Arial" w:cs="Arial"/>
      <w:color w:val="000000"/>
      <w:sz w:val="26"/>
      <w:szCs w:val="26"/>
    </w:rPr>
  </w:style>
  <w:style w:type="character" w:styleId="L5def454" w:customStyle="1">
    <w:name w:val="l5def454"/>
    <w:basedOn w:val="DefaultParagraphFont"/>
    <w:qFormat/>
    <w:rsid w:val="004e5c49"/>
    <w:rPr>
      <w:rFonts w:ascii="Arial" w:hAnsi="Arial" w:cs="Arial"/>
      <w:color w:val="000000"/>
      <w:sz w:val="26"/>
      <w:szCs w:val="26"/>
    </w:rPr>
  </w:style>
  <w:style w:type="character" w:styleId="L5def455" w:customStyle="1">
    <w:name w:val="l5def455"/>
    <w:basedOn w:val="DefaultParagraphFont"/>
    <w:qFormat/>
    <w:rsid w:val="004e5c49"/>
    <w:rPr>
      <w:rFonts w:ascii="Arial" w:hAnsi="Arial" w:cs="Arial"/>
      <w:color w:val="000000"/>
      <w:sz w:val="26"/>
      <w:szCs w:val="26"/>
    </w:rPr>
  </w:style>
  <w:style w:type="character" w:styleId="L5def456" w:customStyle="1">
    <w:name w:val="l5def456"/>
    <w:basedOn w:val="DefaultParagraphFont"/>
    <w:qFormat/>
    <w:rsid w:val="004e5c49"/>
    <w:rPr>
      <w:rFonts w:ascii="Arial" w:hAnsi="Arial" w:cs="Arial"/>
      <w:color w:val="000000"/>
      <w:sz w:val="26"/>
      <w:szCs w:val="26"/>
    </w:rPr>
  </w:style>
  <w:style w:type="character" w:styleId="L5def457" w:customStyle="1">
    <w:name w:val="l5def457"/>
    <w:basedOn w:val="DefaultParagraphFont"/>
    <w:qFormat/>
    <w:rsid w:val="004e5c49"/>
    <w:rPr>
      <w:rFonts w:ascii="Arial" w:hAnsi="Arial" w:cs="Arial"/>
      <w:color w:val="000000"/>
      <w:sz w:val="26"/>
      <w:szCs w:val="26"/>
    </w:rPr>
  </w:style>
  <w:style w:type="character" w:styleId="L5def458" w:customStyle="1">
    <w:name w:val="l5def458"/>
    <w:basedOn w:val="DefaultParagraphFont"/>
    <w:qFormat/>
    <w:rsid w:val="004e5c49"/>
    <w:rPr>
      <w:rFonts w:ascii="Arial" w:hAnsi="Arial" w:cs="Arial"/>
      <w:color w:val="000000"/>
      <w:sz w:val="26"/>
      <w:szCs w:val="26"/>
    </w:rPr>
  </w:style>
  <w:style w:type="character" w:styleId="L5def459" w:customStyle="1">
    <w:name w:val="l5def459"/>
    <w:basedOn w:val="DefaultParagraphFont"/>
    <w:qFormat/>
    <w:rsid w:val="004e5c49"/>
    <w:rPr>
      <w:rFonts w:ascii="Arial" w:hAnsi="Arial" w:cs="Arial"/>
      <w:color w:val="000000"/>
      <w:sz w:val="26"/>
      <w:szCs w:val="26"/>
    </w:rPr>
  </w:style>
  <w:style w:type="character" w:styleId="L5def460" w:customStyle="1">
    <w:name w:val="l5def460"/>
    <w:basedOn w:val="DefaultParagraphFont"/>
    <w:qFormat/>
    <w:rsid w:val="004e5c49"/>
    <w:rPr>
      <w:rFonts w:ascii="Arial" w:hAnsi="Arial" w:cs="Arial"/>
      <w:color w:val="000000"/>
      <w:sz w:val="26"/>
      <w:szCs w:val="26"/>
    </w:rPr>
  </w:style>
  <w:style w:type="character" w:styleId="L5def461" w:customStyle="1">
    <w:name w:val="l5def461"/>
    <w:basedOn w:val="DefaultParagraphFont"/>
    <w:qFormat/>
    <w:rsid w:val="004e5c49"/>
    <w:rPr>
      <w:rFonts w:ascii="Arial" w:hAnsi="Arial" w:cs="Arial"/>
      <w:color w:val="000000"/>
      <w:sz w:val="26"/>
      <w:szCs w:val="26"/>
    </w:rPr>
  </w:style>
  <w:style w:type="character" w:styleId="L5def462" w:customStyle="1">
    <w:name w:val="l5def462"/>
    <w:basedOn w:val="DefaultParagraphFont"/>
    <w:qFormat/>
    <w:rsid w:val="004e5c49"/>
    <w:rPr>
      <w:rFonts w:ascii="Arial" w:hAnsi="Arial" w:cs="Arial"/>
      <w:color w:val="000000"/>
      <w:sz w:val="26"/>
      <w:szCs w:val="26"/>
    </w:rPr>
  </w:style>
  <w:style w:type="character" w:styleId="L5def463" w:customStyle="1">
    <w:name w:val="l5def463"/>
    <w:basedOn w:val="DefaultParagraphFont"/>
    <w:qFormat/>
    <w:rsid w:val="004e5c49"/>
    <w:rPr>
      <w:rFonts w:ascii="Arial" w:hAnsi="Arial" w:cs="Arial"/>
      <w:color w:val="000000"/>
      <w:sz w:val="26"/>
      <w:szCs w:val="26"/>
    </w:rPr>
  </w:style>
  <w:style w:type="character" w:styleId="L5def464" w:customStyle="1">
    <w:name w:val="l5def464"/>
    <w:basedOn w:val="DefaultParagraphFont"/>
    <w:qFormat/>
    <w:rsid w:val="004e5c49"/>
    <w:rPr>
      <w:rFonts w:ascii="Arial" w:hAnsi="Arial" w:cs="Arial"/>
      <w:color w:val="000000"/>
      <w:sz w:val="26"/>
      <w:szCs w:val="26"/>
    </w:rPr>
  </w:style>
  <w:style w:type="character" w:styleId="L5def465" w:customStyle="1">
    <w:name w:val="l5def465"/>
    <w:basedOn w:val="DefaultParagraphFont"/>
    <w:qFormat/>
    <w:rsid w:val="004e5c49"/>
    <w:rPr>
      <w:rFonts w:ascii="Arial" w:hAnsi="Arial" w:cs="Arial"/>
      <w:color w:val="000000"/>
      <w:sz w:val="26"/>
      <w:szCs w:val="26"/>
    </w:rPr>
  </w:style>
  <w:style w:type="character" w:styleId="L5def466" w:customStyle="1">
    <w:name w:val="l5def466"/>
    <w:basedOn w:val="DefaultParagraphFont"/>
    <w:qFormat/>
    <w:rsid w:val="004e5c49"/>
    <w:rPr>
      <w:rFonts w:ascii="Arial" w:hAnsi="Arial" w:cs="Arial"/>
      <w:color w:val="000000"/>
      <w:sz w:val="26"/>
      <w:szCs w:val="26"/>
    </w:rPr>
  </w:style>
  <w:style w:type="character" w:styleId="L5def467" w:customStyle="1">
    <w:name w:val="l5def467"/>
    <w:basedOn w:val="DefaultParagraphFont"/>
    <w:qFormat/>
    <w:rsid w:val="004e5c49"/>
    <w:rPr>
      <w:rFonts w:ascii="Arial" w:hAnsi="Arial" w:cs="Arial"/>
      <w:color w:val="000000"/>
      <w:sz w:val="26"/>
      <w:szCs w:val="26"/>
    </w:rPr>
  </w:style>
  <w:style w:type="character" w:styleId="L5def468" w:customStyle="1">
    <w:name w:val="l5def468"/>
    <w:basedOn w:val="DefaultParagraphFont"/>
    <w:qFormat/>
    <w:rsid w:val="004e5c49"/>
    <w:rPr>
      <w:rFonts w:ascii="Arial" w:hAnsi="Arial" w:cs="Arial"/>
      <w:color w:val="000000"/>
      <w:sz w:val="26"/>
      <w:szCs w:val="26"/>
    </w:rPr>
  </w:style>
  <w:style w:type="character" w:styleId="L5def469" w:customStyle="1">
    <w:name w:val="l5def469"/>
    <w:basedOn w:val="DefaultParagraphFont"/>
    <w:qFormat/>
    <w:rsid w:val="004e5c49"/>
    <w:rPr>
      <w:rFonts w:ascii="Arial" w:hAnsi="Arial" w:cs="Arial"/>
      <w:color w:val="000000"/>
      <w:sz w:val="26"/>
      <w:szCs w:val="26"/>
    </w:rPr>
  </w:style>
  <w:style w:type="character" w:styleId="L5def470" w:customStyle="1">
    <w:name w:val="l5def470"/>
    <w:basedOn w:val="DefaultParagraphFont"/>
    <w:qFormat/>
    <w:rsid w:val="004e5c49"/>
    <w:rPr>
      <w:rFonts w:ascii="Arial" w:hAnsi="Arial" w:cs="Arial"/>
      <w:color w:val="000000"/>
      <w:sz w:val="26"/>
      <w:szCs w:val="26"/>
    </w:rPr>
  </w:style>
  <w:style w:type="character" w:styleId="L5def471" w:customStyle="1">
    <w:name w:val="l5def471"/>
    <w:basedOn w:val="DefaultParagraphFont"/>
    <w:qFormat/>
    <w:rsid w:val="004e5c49"/>
    <w:rPr>
      <w:rFonts w:ascii="Arial" w:hAnsi="Arial" w:cs="Arial"/>
      <w:color w:val="000000"/>
      <w:sz w:val="26"/>
      <w:szCs w:val="26"/>
    </w:rPr>
  </w:style>
  <w:style w:type="character" w:styleId="L5def472" w:customStyle="1">
    <w:name w:val="l5def472"/>
    <w:basedOn w:val="DefaultParagraphFont"/>
    <w:qFormat/>
    <w:rsid w:val="004e5c49"/>
    <w:rPr>
      <w:rFonts w:ascii="Arial" w:hAnsi="Arial" w:cs="Arial"/>
      <w:color w:val="000000"/>
      <w:sz w:val="26"/>
      <w:szCs w:val="26"/>
    </w:rPr>
  </w:style>
  <w:style w:type="character" w:styleId="L5def473" w:customStyle="1">
    <w:name w:val="l5def473"/>
    <w:basedOn w:val="DefaultParagraphFont"/>
    <w:qFormat/>
    <w:rsid w:val="004e5c49"/>
    <w:rPr>
      <w:rFonts w:ascii="Arial" w:hAnsi="Arial" w:cs="Arial"/>
      <w:color w:val="000000"/>
      <w:sz w:val="26"/>
      <w:szCs w:val="26"/>
    </w:rPr>
  </w:style>
  <w:style w:type="character" w:styleId="L5def474" w:customStyle="1">
    <w:name w:val="l5def474"/>
    <w:basedOn w:val="DefaultParagraphFont"/>
    <w:qFormat/>
    <w:rsid w:val="004e5c49"/>
    <w:rPr>
      <w:rFonts w:ascii="Arial" w:hAnsi="Arial" w:cs="Arial"/>
      <w:color w:val="000000"/>
      <w:sz w:val="26"/>
      <w:szCs w:val="26"/>
    </w:rPr>
  </w:style>
  <w:style w:type="character" w:styleId="L5def475" w:customStyle="1">
    <w:name w:val="l5def475"/>
    <w:basedOn w:val="DefaultParagraphFont"/>
    <w:qFormat/>
    <w:rsid w:val="004e5c49"/>
    <w:rPr>
      <w:rFonts w:ascii="Arial" w:hAnsi="Arial" w:cs="Arial"/>
      <w:color w:val="000000"/>
      <w:sz w:val="26"/>
      <w:szCs w:val="26"/>
    </w:rPr>
  </w:style>
  <w:style w:type="character" w:styleId="L5def476" w:customStyle="1">
    <w:name w:val="l5def476"/>
    <w:basedOn w:val="DefaultParagraphFont"/>
    <w:qFormat/>
    <w:rsid w:val="004e5c49"/>
    <w:rPr>
      <w:rFonts w:ascii="Arial" w:hAnsi="Arial" w:cs="Arial"/>
      <w:color w:val="000000"/>
      <w:sz w:val="26"/>
      <w:szCs w:val="26"/>
    </w:rPr>
  </w:style>
  <w:style w:type="character" w:styleId="L5def477" w:customStyle="1">
    <w:name w:val="l5def477"/>
    <w:basedOn w:val="DefaultParagraphFont"/>
    <w:qFormat/>
    <w:rsid w:val="004e5c49"/>
    <w:rPr>
      <w:rFonts w:ascii="Arial" w:hAnsi="Arial" w:cs="Arial"/>
      <w:color w:val="000000"/>
      <w:sz w:val="26"/>
      <w:szCs w:val="26"/>
    </w:rPr>
  </w:style>
  <w:style w:type="character" w:styleId="L5def478" w:customStyle="1">
    <w:name w:val="l5def478"/>
    <w:basedOn w:val="DefaultParagraphFont"/>
    <w:qFormat/>
    <w:rsid w:val="004e5c49"/>
    <w:rPr>
      <w:rFonts w:ascii="Arial" w:hAnsi="Arial" w:cs="Arial"/>
      <w:color w:val="000000"/>
      <w:sz w:val="26"/>
      <w:szCs w:val="26"/>
    </w:rPr>
  </w:style>
  <w:style w:type="character" w:styleId="L5def479" w:customStyle="1">
    <w:name w:val="l5def479"/>
    <w:basedOn w:val="DefaultParagraphFont"/>
    <w:qFormat/>
    <w:rsid w:val="004e5c49"/>
    <w:rPr>
      <w:rFonts w:ascii="Arial" w:hAnsi="Arial" w:cs="Arial"/>
      <w:color w:val="000000"/>
      <w:sz w:val="26"/>
      <w:szCs w:val="26"/>
    </w:rPr>
  </w:style>
  <w:style w:type="character" w:styleId="L5def480" w:customStyle="1">
    <w:name w:val="l5def480"/>
    <w:basedOn w:val="DefaultParagraphFont"/>
    <w:qFormat/>
    <w:rsid w:val="004e5c49"/>
    <w:rPr>
      <w:rFonts w:ascii="Arial" w:hAnsi="Arial" w:cs="Arial"/>
      <w:color w:val="000000"/>
      <w:sz w:val="26"/>
      <w:szCs w:val="26"/>
    </w:rPr>
  </w:style>
  <w:style w:type="character" w:styleId="L5def481" w:customStyle="1">
    <w:name w:val="l5def481"/>
    <w:basedOn w:val="DefaultParagraphFont"/>
    <w:qFormat/>
    <w:rsid w:val="004e5c49"/>
    <w:rPr>
      <w:rFonts w:ascii="Arial" w:hAnsi="Arial" w:cs="Arial"/>
      <w:color w:val="000000"/>
      <w:sz w:val="26"/>
      <w:szCs w:val="26"/>
    </w:rPr>
  </w:style>
  <w:style w:type="character" w:styleId="L5def482" w:customStyle="1">
    <w:name w:val="l5def482"/>
    <w:basedOn w:val="DefaultParagraphFont"/>
    <w:qFormat/>
    <w:rsid w:val="004e5c49"/>
    <w:rPr>
      <w:rFonts w:ascii="Arial" w:hAnsi="Arial" w:cs="Arial"/>
      <w:color w:val="000000"/>
      <w:sz w:val="26"/>
      <w:szCs w:val="26"/>
    </w:rPr>
  </w:style>
  <w:style w:type="character" w:styleId="L5def483" w:customStyle="1">
    <w:name w:val="l5def483"/>
    <w:basedOn w:val="DefaultParagraphFont"/>
    <w:qFormat/>
    <w:rsid w:val="004e5c49"/>
    <w:rPr>
      <w:rFonts w:ascii="Arial" w:hAnsi="Arial" w:cs="Arial"/>
      <w:color w:val="000000"/>
      <w:sz w:val="26"/>
      <w:szCs w:val="26"/>
    </w:rPr>
  </w:style>
  <w:style w:type="character" w:styleId="L5def484" w:customStyle="1">
    <w:name w:val="l5def484"/>
    <w:basedOn w:val="DefaultParagraphFont"/>
    <w:qFormat/>
    <w:rsid w:val="004e5c49"/>
    <w:rPr>
      <w:rFonts w:ascii="Arial" w:hAnsi="Arial" w:cs="Arial"/>
      <w:color w:val="000000"/>
      <w:sz w:val="26"/>
      <w:szCs w:val="26"/>
    </w:rPr>
  </w:style>
  <w:style w:type="character" w:styleId="L5def485" w:customStyle="1">
    <w:name w:val="l5def485"/>
    <w:basedOn w:val="DefaultParagraphFont"/>
    <w:qFormat/>
    <w:rsid w:val="004e5c49"/>
    <w:rPr>
      <w:rFonts w:ascii="Arial" w:hAnsi="Arial" w:cs="Arial"/>
      <w:color w:val="000000"/>
      <w:sz w:val="26"/>
      <w:szCs w:val="26"/>
    </w:rPr>
  </w:style>
  <w:style w:type="character" w:styleId="L5def486" w:customStyle="1">
    <w:name w:val="l5def486"/>
    <w:basedOn w:val="DefaultParagraphFont"/>
    <w:qFormat/>
    <w:rsid w:val="004e5c49"/>
    <w:rPr>
      <w:rFonts w:ascii="Arial" w:hAnsi="Arial" w:cs="Arial"/>
      <w:color w:val="000000"/>
      <w:sz w:val="26"/>
      <w:szCs w:val="26"/>
    </w:rPr>
  </w:style>
  <w:style w:type="character" w:styleId="L5def487" w:customStyle="1">
    <w:name w:val="l5def487"/>
    <w:basedOn w:val="DefaultParagraphFont"/>
    <w:qFormat/>
    <w:rsid w:val="004e5c49"/>
    <w:rPr>
      <w:rFonts w:ascii="Arial" w:hAnsi="Arial" w:cs="Arial"/>
      <w:color w:val="000000"/>
      <w:sz w:val="26"/>
      <w:szCs w:val="26"/>
    </w:rPr>
  </w:style>
  <w:style w:type="character" w:styleId="L5def488" w:customStyle="1">
    <w:name w:val="l5def488"/>
    <w:basedOn w:val="DefaultParagraphFont"/>
    <w:qFormat/>
    <w:rsid w:val="004e5c49"/>
    <w:rPr>
      <w:rFonts w:ascii="Arial" w:hAnsi="Arial" w:cs="Arial"/>
      <w:color w:val="000000"/>
      <w:sz w:val="26"/>
      <w:szCs w:val="26"/>
    </w:rPr>
  </w:style>
  <w:style w:type="character" w:styleId="L5def489" w:customStyle="1">
    <w:name w:val="l5def489"/>
    <w:basedOn w:val="DefaultParagraphFont"/>
    <w:qFormat/>
    <w:rsid w:val="004e5c49"/>
    <w:rPr>
      <w:rFonts w:ascii="Arial" w:hAnsi="Arial" w:cs="Arial"/>
      <w:color w:val="000000"/>
      <w:sz w:val="26"/>
      <w:szCs w:val="26"/>
    </w:rPr>
  </w:style>
  <w:style w:type="character" w:styleId="L5def490" w:customStyle="1">
    <w:name w:val="l5def490"/>
    <w:basedOn w:val="DefaultParagraphFont"/>
    <w:qFormat/>
    <w:rsid w:val="004e5c49"/>
    <w:rPr>
      <w:rFonts w:ascii="Arial" w:hAnsi="Arial" w:cs="Arial"/>
      <w:color w:val="000000"/>
      <w:sz w:val="26"/>
      <w:szCs w:val="26"/>
    </w:rPr>
  </w:style>
  <w:style w:type="character" w:styleId="L5def491" w:customStyle="1">
    <w:name w:val="l5def491"/>
    <w:basedOn w:val="DefaultParagraphFont"/>
    <w:qFormat/>
    <w:rsid w:val="004e5c49"/>
    <w:rPr>
      <w:rFonts w:ascii="Arial" w:hAnsi="Arial" w:cs="Arial"/>
      <w:color w:val="000000"/>
      <w:sz w:val="26"/>
      <w:szCs w:val="26"/>
    </w:rPr>
  </w:style>
  <w:style w:type="character" w:styleId="L5def492" w:customStyle="1">
    <w:name w:val="l5def492"/>
    <w:basedOn w:val="DefaultParagraphFont"/>
    <w:qFormat/>
    <w:rsid w:val="004e5c49"/>
    <w:rPr>
      <w:rFonts w:ascii="Arial" w:hAnsi="Arial" w:cs="Arial"/>
      <w:color w:val="000000"/>
      <w:sz w:val="26"/>
      <w:szCs w:val="26"/>
    </w:rPr>
  </w:style>
  <w:style w:type="character" w:styleId="L5def493" w:customStyle="1">
    <w:name w:val="l5def493"/>
    <w:basedOn w:val="DefaultParagraphFont"/>
    <w:qFormat/>
    <w:rsid w:val="004e5c49"/>
    <w:rPr>
      <w:rFonts w:ascii="Arial" w:hAnsi="Arial" w:cs="Arial"/>
      <w:color w:val="000000"/>
      <w:sz w:val="26"/>
      <w:szCs w:val="26"/>
    </w:rPr>
  </w:style>
  <w:style w:type="character" w:styleId="L5def494" w:customStyle="1">
    <w:name w:val="l5def494"/>
    <w:basedOn w:val="DefaultParagraphFont"/>
    <w:qFormat/>
    <w:rsid w:val="004e5c49"/>
    <w:rPr>
      <w:rFonts w:ascii="Arial" w:hAnsi="Arial" w:cs="Arial"/>
      <w:color w:val="000000"/>
      <w:sz w:val="26"/>
      <w:szCs w:val="26"/>
    </w:rPr>
  </w:style>
  <w:style w:type="character" w:styleId="L5def495" w:customStyle="1">
    <w:name w:val="l5def495"/>
    <w:basedOn w:val="DefaultParagraphFont"/>
    <w:qFormat/>
    <w:rsid w:val="004e5c49"/>
    <w:rPr>
      <w:rFonts w:ascii="Arial" w:hAnsi="Arial" w:cs="Arial"/>
      <w:color w:val="000000"/>
      <w:sz w:val="26"/>
      <w:szCs w:val="26"/>
    </w:rPr>
  </w:style>
  <w:style w:type="character" w:styleId="L5def496" w:customStyle="1">
    <w:name w:val="l5def496"/>
    <w:basedOn w:val="DefaultParagraphFont"/>
    <w:qFormat/>
    <w:rsid w:val="004e5c49"/>
    <w:rPr>
      <w:rFonts w:ascii="Arial" w:hAnsi="Arial" w:cs="Arial"/>
      <w:color w:val="000000"/>
      <w:sz w:val="26"/>
      <w:szCs w:val="26"/>
    </w:rPr>
  </w:style>
  <w:style w:type="character" w:styleId="L5def497" w:customStyle="1">
    <w:name w:val="l5def497"/>
    <w:basedOn w:val="DefaultParagraphFont"/>
    <w:qFormat/>
    <w:rsid w:val="004e5c49"/>
    <w:rPr>
      <w:rFonts w:ascii="Arial" w:hAnsi="Arial" w:cs="Arial"/>
      <w:color w:val="000000"/>
      <w:sz w:val="26"/>
      <w:szCs w:val="26"/>
    </w:rPr>
  </w:style>
  <w:style w:type="character" w:styleId="L5def498" w:customStyle="1">
    <w:name w:val="l5def498"/>
    <w:basedOn w:val="DefaultParagraphFont"/>
    <w:qFormat/>
    <w:rsid w:val="004e5c49"/>
    <w:rPr>
      <w:rFonts w:ascii="Arial" w:hAnsi="Arial" w:cs="Arial"/>
      <w:color w:val="000000"/>
      <w:sz w:val="26"/>
      <w:szCs w:val="26"/>
    </w:rPr>
  </w:style>
  <w:style w:type="character" w:styleId="L5def499" w:customStyle="1">
    <w:name w:val="l5def499"/>
    <w:basedOn w:val="DefaultParagraphFont"/>
    <w:qFormat/>
    <w:rsid w:val="004e5c49"/>
    <w:rPr>
      <w:rFonts w:ascii="Arial" w:hAnsi="Arial" w:cs="Arial"/>
      <w:color w:val="000000"/>
      <w:sz w:val="26"/>
      <w:szCs w:val="26"/>
    </w:rPr>
  </w:style>
  <w:style w:type="character" w:styleId="L5def500" w:customStyle="1">
    <w:name w:val="l5def500"/>
    <w:basedOn w:val="DefaultParagraphFont"/>
    <w:qFormat/>
    <w:rsid w:val="004e5c49"/>
    <w:rPr>
      <w:rFonts w:ascii="Arial" w:hAnsi="Arial" w:cs="Arial"/>
      <w:color w:val="000000"/>
      <w:sz w:val="26"/>
      <w:szCs w:val="26"/>
    </w:rPr>
  </w:style>
  <w:style w:type="character" w:styleId="L5def501" w:customStyle="1">
    <w:name w:val="l5def501"/>
    <w:basedOn w:val="DefaultParagraphFont"/>
    <w:qFormat/>
    <w:rsid w:val="004e5c49"/>
    <w:rPr>
      <w:rFonts w:ascii="Arial" w:hAnsi="Arial" w:cs="Arial"/>
      <w:color w:val="000000"/>
      <w:sz w:val="26"/>
      <w:szCs w:val="26"/>
    </w:rPr>
  </w:style>
  <w:style w:type="character" w:styleId="L5def502" w:customStyle="1">
    <w:name w:val="l5def502"/>
    <w:basedOn w:val="DefaultParagraphFont"/>
    <w:qFormat/>
    <w:rsid w:val="004e5c49"/>
    <w:rPr>
      <w:rFonts w:ascii="Arial" w:hAnsi="Arial" w:cs="Arial"/>
      <w:color w:val="000000"/>
      <w:sz w:val="26"/>
      <w:szCs w:val="26"/>
    </w:rPr>
  </w:style>
  <w:style w:type="character" w:styleId="L5def503" w:customStyle="1">
    <w:name w:val="l5def503"/>
    <w:basedOn w:val="DefaultParagraphFont"/>
    <w:qFormat/>
    <w:rsid w:val="004e5c49"/>
    <w:rPr>
      <w:rFonts w:ascii="Arial" w:hAnsi="Arial" w:cs="Arial"/>
      <w:color w:val="000000"/>
      <w:sz w:val="26"/>
      <w:szCs w:val="26"/>
    </w:rPr>
  </w:style>
  <w:style w:type="character" w:styleId="L5def504" w:customStyle="1">
    <w:name w:val="l5def504"/>
    <w:basedOn w:val="DefaultParagraphFont"/>
    <w:qFormat/>
    <w:rsid w:val="004e5c49"/>
    <w:rPr>
      <w:rFonts w:ascii="Arial" w:hAnsi="Arial" w:cs="Arial"/>
      <w:color w:val="000000"/>
      <w:sz w:val="26"/>
      <w:szCs w:val="26"/>
    </w:rPr>
  </w:style>
  <w:style w:type="character" w:styleId="L5def505" w:customStyle="1">
    <w:name w:val="l5def505"/>
    <w:basedOn w:val="DefaultParagraphFont"/>
    <w:qFormat/>
    <w:rsid w:val="004e5c49"/>
    <w:rPr>
      <w:rFonts w:ascii="Arial" w:hAnsi="Arial" w:cs="Arial"/>
      <w:color w:val="000000"/>
      <w:sz w:val="26"/>
      <w:szCs w:val="26"/>
    </w:rPr>
  </w:style>
  <w:style w:type="character" w:styleId="L5def506" w:customStyle="1">
    <w:name w:val="l5def506"/>
    <w:basedOn w:val="DefaultParagraphFont"/>
    <w:qFormat/>
    <w:rsid w:val="004e5c49"/>
    <w:rPr>
      <w:rFonts w:ascii="Arial" w:hAnsi="Arial" w:cs="Arial"/>
      <w:color w:val="000000"/>
      <w:sz w:val="26"/>
      <w:szCs w:val="26"/>
    </w:rPr>
  </w:style>
  <w:style w:type="character" w:styleId="L5def507" w:customStyle="1">
    <w:name w:val="l5def507"/>
    <w:basedOn w:val="DefaultParagraphFont"/>
    <w:qFormat/>
    <w:rsid w:val="004e5c49"/>
    <w:rPr>
      <w:rFonts w:ascii="Arial" w:hAnsi="Arial" w:cs="Arial"/>
      <w:color w:val="000000"/>
      <w:sz w:val="26"/>
      <w:szCs w:val="26"/>
    </w:rPr>
  </w:style>
  <w:style w:type="character" w:styleId="L5def508" w:customStyle="1">
    <w:name w:val="l5def508"/>
    <w:basedOn w:val="DefaultParagraphFont"/>
    <w:qFormat/>
    <w:rsid w:val="004e5c49"/>
    <w:rPr>
      <w:rFonts w:ascii="Arial" w:hAnsi="Arial" w:cs="Arial"/>
      <w:color w:val="000000"/>
      <w:sz w:val="26"/>
      <w:szCs w:val="26"/>
    </w:rPr>
  </w:style>
  <w:style w:type="character" w:styleId="L5def509" w:customStyle="1">
    <w:name w:val="l5def509"/>
    <w:basedOn w:val="DefaultParagraphFont"/>
    <w:qFormat/>
    <w:rsid w:val="004e5c49"/>
    <w:rPr>
      <w:rFonts w:ascii="Arial" w:hAnsi="Arial" w:cs="Arial"/>
      <w:color w:val="000000"/>
      <w:sz w:val="26"/>
      <w:szCs w:val="26"/>
    </w:rPr>
  </w:style>
  <w:style w:type="character" w:styleId="L5def510" w:customStyle="1">
    <w:name w:val="l5def510"/>
    <w:basedOn w:val="DefaultParagraphFont"/>
    <w:qFormat/>
    <w:rsid w:val="004e5c49"/>
    <w:rPr>
      <w:rFonts w:ascii="Arial" w:hAnsi="Arial" w:cs="Arial"/>
      <w:color w:val="000000"/>
      <w:sz w:val="26"/>
      <w:szCs w:val="26"/>
    </w:rPr>
  </w:style>
  <w:style w:type="character" w:styleId="L5def511" w:customStyle="1">
    <w:name w:val="l5def511"/>
    <w:basedOn w:val="DefaultParagraphFont"/>
    <w:qFormat/>
    <w:rsid w:val="004e5c49"/>
    <w:rPr>
      <w:rFonts w:ascii="Arial" w:hAnsi="Arial" w:cs="Arial"/>
      <w:color w:val="000000"/>
      <w:sz w:val="26"/>
      <w:szCs w:val="26"/>
    </w:rPr>
  </w:style>
  <w:style w:type="character" w:styleId="L5def512" w:customStyle="1">
    <w:name w:val="l5def512"/>
    <w:basedOn w:val="DefaultParagraphFont"/>
    <w:qFormat/>
    <w:rsid w:val="004e5c49"/>
    <w:rPr>
      <w:rFonts w:ascii="Arial" w:hAnsi="Arial" w:cs="Arial"/>
      <w:color w:val="000000"/>
      <w:sz w:val="26"/>
      <w:szCs w:val="26"/>
    </w:rPr>
  </w:style>
  <w:style w:type="character" w:styleId="L5def513" w:customStyle="1">
    <w:name w:val="l5def513"/>
    <w:basedOn w:val="DefaultParagraphFont"/>
    <w:qFormat/>
    <w:rsid w:val="004e5c49"/>
    <w:rPr>
      <w:rFonts w:ascii="Arial" w:hAnsi="Arial" w:cs="Arial"/>
      <w:color w:val="000000"/>
      <w:sz w:val="26"/>
      <w:szCs w:val="26"/>
    </w:rPr>
  </w:style>
  <w:style w:type="character" w:styleId="L5def514" w:customStyle="1">
    <w:name w:val="l5def514"/>
    <w:basedOn w:val="DefaultParagraphFont"/>
    <w:qFormat/>
    <w:rsid w:val="004e5c49"/>
    <w:rPr>
      <w:rFonts w:ascii="Arial" w:hAnsi="Arial" w:cs="Arial"/>
      <w:color w:val="000000"/>
      <w:sz w:val="26"/>
      <w:szCs w:val="26"/>
    </w:rPr>
  </w:style>
  <w:style w:type="character" w:styleId="L5def515" w:customStyle="1">
    <w:name w:val="l5def515"/>
    <w:basedOn w:val="DefaultParagraphFont"/>
    <w:qFormat/>
    <w:rsid w:val="004e5c49"/>
    <w:rPr>
      <w:rFonts w:ascii="Arial" w:hAnsi="Arial" w:cs="Arial"/>
      <w:color w:val="000000"/>
      <w:sz w:val="26"/>
      <w:szCs w:val="26"/>
    </w:rPr>
  </w:style>
  <w:style w:type="character" w:styleId="L5def516" w:customStyle="1">
    <w:name w:val="l5def516"/>
    <w:basedOn w:val="DefaultParagraphFont"/>
    <w:qFormat/>
    <w:rsid w:val="004e5c49"/>
    <w:rPr>
      <w:rFonts w:ascii="Arial" w:hAnsi="Arial" w:cs="Arial"/>
      <w:color w:val="000000"/>
      <w:sz w:val="26"/>
      <w:szCs w:val="26"/>
    </w:rPr>
  </w:style>
  <w:style w:type="character" w:styleId="L5def517" w:customStyle="1">
    <w:name w:val="l5def517"/>
    <w:basedOn w:val="DefaultParagraphFont"/>
    <w:qFormat/>
    <w:rsid w:val="004e5c49"/>
    <w:rPr>
      <w:rFonts w:ascii="Arial" w:hAnsi="Arial" w:cs="Arial"/>
      <w:color w:val="000000"/>
      <w:sz w:val="26"/>
      <w:szCs w:val="26"/>
    </w:rPr>
  </w:style>
  <w:style w:type="character" w:styleId="L5def518" w:customStyle="1">
    <w:name w:val="l5def518"/>
    <w:basedOn w:val="DefaultParagraphFont"/>
    <w:qFormat/>
    <w:rsid w:val="004e5c49"/>
    <w:rPr>
      <w:rFonts w:ascii="Arial" w:hAnsi="Arial" w:cs="Arial"/>
      <w:color w:val="000000"/>
      <w:sz w:val="26"/>
      <w:szCs w:val="26"/>
    </w:rPr>
  </w:style>
  <w:style w:type="character" w:styleId="L5def519" w:customStyle="1">
    <w:name w:val="l5def519"/>
    <w:basedOn w:val="DefaultParagraphFont"/>
    <w:qFormat/>
    <w:rsid w:val="004e5c49"/>
    <w:rPr>
      <w:rFonts w:ascii="Arial" w:hAnsi="Arial" w:cs="Arial"/>
      <w:color w:val="000000"/>
      <w:sz w:val="26"/>
      <w:szCs w:val="26"/>
    </w:rPr>
  </w:style>
  <w:style w:type="character" w:styleId="L5def520" w:customStyle="1">
    <w:name w:val="l5def520"/>
    <w:basedOn w:val="DefaultParagraphFont"/>
    <w:qFormat/>
    <w:rsid w:val="004e5c49"/>
    <w:rPr>
      <w:rFonts w:ascii="Arial" w:hAnsi="Arial" w:cs="Arial"/>
      <w:color w:val="000000"/>
      <w:sz w:val="26"/>
      <w:szCs w:val="26"/>
    </w:rPr>
  </w:style>
  <w:style w:type="character" w:styleId="L5def521" w:customStyle="1">
    <w:name w:val="l5def521"/>
    <w:basedOn w:val="DefaultParagraphFont"/>
    <w:qFormat/>
    <w:rsid w:val="004e5c49"/>
    <w:rPr>
      <w:rFonts w:ascii="Arial" w:hAnsi="Arial" w:cs="Arial"/>
      <w:color w:val="000000"/>
      <w:sz w:val="26"/>
      <w:szCs w:val="26"/>
    </w:rPr>
  </w:style>
  <w:style w:type="character" w:styleId="L5def522" w:customStyle="1">
    <w:name w:val="l5def522"/>
    <w:basedOn w:val="DefaultParagraphFont"/>
    <w:qFormat/>
    <w:rsid w:val="004e5c49"/>
    <w:rPr>
      <w:rFonts w:ascii="Arial" w:hAnsi="Arial" w:cs="Arial"/>
      <w:color w:val="000000"/>
      <w:sz w:val="26"/>
      <w:szCs w:val="26"/>
    </w:rPr>
  </w:style>
  <w:style w:type="character" w:styleId="L5def523" w:customStyle="1">
    <w:name w:val="l5def523"/>
    <w:basedOn w:val="DefaultParagraphFont"/>
    <w:qFormat/>
    <w:rsid w:val="004e5c49"/>
    <w:rPr>
      <w:rFonts w:ascii="Arial" w:hAnsi="Arial" w:cs="Arial"/>
      <w:color w:val="000000"/>
      <w:sz w:val="26"/>
      <w:szCs w:val="26"/>
    </w:rPr>
  </w:style>
  <w:style w:type="character" w:styleId="L5def524" w:customStyle="1">
    <w:name w:val="l5def524"/>
    <w:basedOn w:val="DefaultParagraphFont"/>
    <w:qFormat/>
    <w:rsid w:val="004e5c49"/>
    <w:rPr>
      <w:rFonts w:ascii="Arial" w:hAnsi="Arial" w:cs="Arial"/>
      <w:color w:val="000000"/>
      <w:sz w:val="26"/>
      <w:szCs w:val="26"/>
    </w:rPr>
  </w:style>
  <w:style w:type="character" w:styleId="L5def525" w:customStyle="1">
    <w:name w:val="l5def525"/>
    <w:basedOn w:val="DefaultParagraphFont"/>
    <w:qFormat/>
    <w:rsid w:val="004e5c49"/>
    <w:rPr>
      <w:rFonts w:ascii="Arial" w:hAnsi="Arial" w:cs="Arial"/>
      <w:color w:val="000000"/>
      <w:sz w:val="26"/>
      <w:szCs w:val="26"/>
    </w:rPr>
  </w:style>
  <w:style w:type="character" w:styleId="L5def526" w:customStyle="1">
    <w:name w:val="l5def526"/>
    <w:basedOn w:val="DefaultParagraphFont"/>
    <w:qFormat/>
    <w:rsid w:val="004e5c49"/>
    <w:rPr>
      <w:rFonts w:ascii="Arial" w:hAnsi="Arial" w:cs="Arial"/>
      <w:color w:val="000000"/>
      <w:sz w:val="26"/>
      <w:szCs w:val="26"/>
    </w:rPr>
  </w:style>
  <w:style w:type="character" w:styleId="L5def527" w:customStyle="1">
    <w:name w:val="l5def527"/>
    <w:basedOn w:val="DefaultParagraphFont"/>
    <w:qFormat/>
    <w:rsid w:val="004e5c49"/>
    <w:rPr>
      <w:rFonts w:ascii="Arial" w:hAnsi="Arial" w:cs="Arial"/>
      <w:color w:val="000000"/>
      <w:sz w:val="26"/>
      <w:szCs w:val="26"/>
    </w:rPr>
  </w:style>
  <w:style w:type="character" w:styleId="L5def528" w:customStyle="1">
    <w:name w:val="l5def528"/>
    <w:basedOn w:val="DefaultParagraphFont"/>
    <w:qFormat/>
    <w:rsid w:val="004e5c49"/>
    <w:rPr>
      <w:rFonts w:ascii="Arial" w:hAnsi="Arial" w:cs="Arial"/>
      <w:color w:val="000000"/>
      <w:sz w:val="26"/>
      <w:szCs w:val="26"/>
    </w:rPr>
  </w:style>
  <w:style w:type="character" w:styleId="L5def529" w:customStyle="1">
    <w:name w:val="l5def529"/>
    <w:basedOn w:val="DefaultParagraphFont"/>
    <w:qFormat/>
    <w:rsid w:val="004e5c49"/>
    <w:rPr>
      <w:rFonts w:ascii="Arial" w:hAnsi="Arial" w:cs="Arial"/>
      <w:color w:val="000000"/>
      <w:sz w:val="26"/>
      <w:szCs w:val="26"/>
    </w:rPr>
  </w:style>
  <w:style w:type="character" w:styleId="L5def530" w:customStyle="1">
    <w:name w:val="l5def530"/>
    <w:basedOn w:val="DefaultParagraphFont"/>
    <w:qFormat/>
    <w:rsid w:val="004e5c49"/>
    <w:rPr>
      <w:rFonts w:ascii="Arial" w:hAnsi="Arial" w:cs="Arial"/>
      <w:color w:val="000000"/>
      <w:sz w:val="26"/>
      <w:szCs w:val="26"/>
    </w:rPr>
  </w:style>
  <w:style w:type="character" w:styleId="L5def531" w:customStyle="1">
    <w:name w:val="l5def531"/>
    <w:basedOn w:val="DefaultParagraphFont"/>
    <w:qFormat/>
    <w:rsid w:val="004e5c49"/>
    <w:rPr>
      <w:rFonts w:ascii="Arial" w:hAnsi="Arial" w:cs="Arial"/>
      <w:color w:val="000000"/>
      <w:sz w:val="26"/>
      <w:szCs w:val="26"/>
    </w:rPr>
  </w:style>
  <w:style w:type="character" w:styleId="L5def532" w:customStyle="1">
    <w:name w:val="l5def532"/>
    <w:basedOn w:val="DefaultParagraphFont"/>
    <w:qFormat/>
    <w:rsid w:val="004e5c49"/>
    <w:rPr>
      <w:rFonts w:ascii="Arial" w:hAnsi="Arial" w:cs="Arial"/>
      <w:color w:val="000000"/>
      <w:sz w:val="26"/>
      <w:szCs w:val="26"/>
    </w:rPr>
  </w:style>
  <w:style w:type="character" w:styleId="L5def533" w:customStyle="1">
    <w:name w:val="l5def533"/>
    <w:basedOn w:val="DefaultParagraphFont"/>
    <w:qFormat/>
    <w:rsid w:val="004e5c49"/>
    <w:rPr>
      <w:rFonts w:ascii="Arial" w:hAnsi="Arial" w:cs="Arial"/>
      <w:color w:val="000000"/>
      <w:sz w:val="26"/>
      <w:szCs w:val="26"/>
    </w:rPr>
  </w:style>
  <w:style w:type="character" w:styleId="L5def534" w:customStyle="1">
    <w:name w:val="l5def534"/>
    <w:basedOn w:val="DefaultParagraphFont"/>
    <w:qFormat/>
    <w:rsid w:val="004e5c49"/>
    <w:rPr>
      <w:rFonts w:ascii="Arial" w:hAnsi="Arial" w:cs="Arial"/>
      <w:color w:val="000000"/>
      <w:sz w:val="26"/>
      <w:szCs w:val="26"/>
    </w:rPr>
  </w:style>
  <w:style w:type="character" w:styleId="L5def535" w:customStyle="1">
    <w:name w:val="l5def535"/>
    <w:basedOn w:val="DefaultParagraphFont"/>
    <w:qFormat/>
    <w:rsid w:val="004e5c49"/>
    <w:rPr>
      <w:rFonts w:ascii="Arial" w:hAnsi="Arial" w:cs="Arial"/>
      <w:color w:val="000000"/>
      <w:sz w:val="26"/>
      <w:szCs w:val="26"/>
    </w:rPr>
  </w:style>
  <w:style w:type="character" w:styleId="L5def536" w:customStyle="1">
    <w:name w:val="l5def536"/>
    <w:basedOn w:val="DefaultParagraphFont"/>
    <w:qFormat/>
    <w:rsid w:val="004e5c49"/>
    <w:rPr>
      <w:rFonts w:ascii="Arial" w:hAnsi="Arial" w:cs="Arial"/>
      <w:color w:val="000000"/>
      <w:sz w:val="26"/>
      <w:szCs w:val="26"/>
    </w:rPr>
  </w:style>
  <w:style w:type="character" w:styleId="L5def537" w:customStyle="1">
    <w:name w:val="l5def537"/>
    <w:basedOn w:val="DefaultParagraphFont"/>
    <w:qFormat/>
    <w:rsid w:val="004e5c49"/>
    <w:rPr>
      <w:rFonts w:ascii="Arial" w:hAnsi="Arial" w:cs="Arial"/>
      <w:color w:val="000000"/>
      <w:sz w:val="26"/>
      <w:szCs w:val="26"/>
    </w:rPr>
  </w:style>
  <w:style w:type="character" w:styleId="L5def538" w:customStyle="1">
    <w:name w:val="l5def538"/>
    <w:basedOn w:val="DefaultParagraphFont"/>
    <w:qFormat/>
    <w:rsid w:val="004e5c49"/>
    <w:rPr>
      <w:rFonts w:ascii="Arial" w:hAnsi="Arial" w:cs="Arial"/>
      <w:color w:val="000000"/>
      <w:sz w:val="26"/>
      <w:szCs w:val="26"/>
    </w:rPr>
  </w:style>
  <w:style w:type="character" w:styleId="L5def539" w:customStyle="1">
    <w:name w:val="l5def539"/>
    <w:basedOn w:val="DefaultParagraphFont"/>
    <w:qFormat/>
    <w:rsid w:val="004e5c49"/>
    <w:rPr>
      <w:rFonts w:ascii="Arial" w:hAnsi="Arial" w:cs="Arial"/>
      <w:color w:val="000000"/>
      <w:sz w:val="26"/>
      <w:szCs w:val="26"/>
    </w:rPr>
  </w:style>
  <w:style w:type="character" w:styleId="L5def540" w:customStyle="1">
    <w:name w:val="l5def540"/>
    <w:basedOn w:val="DefaultParagraphFont"/>
    <w:qFormat/>
    <w:rsid w:val="004e5c49"/>
    <w:rPr>
      <w:rFonts w:ascii="Arial" w:hAnsi="Arial" w:cs="Arial"/>
      <w:color w:val="000000"/>
      <w:sz w:val="26"/>
      <w:szCs w:val="26"/>
    </w:rPr>
  </w:style>
  <w:style w:type="character" w:styleId="L5def541" w:customStyle="1">
    <w:name w:val="l5def541"/>
    <w:basedOn w:val="DefaultParagraphFont"/>
    <w:qFormat/>
    <w:rsid w:val="004e5c49"/>
    <w:rPr>
      <w:rFonts w:ascii="Arial" w:hAnsi="Arial" w:cs="Arial"/>
      <w:color w:val="000000"/>
      <w:sz w:val="26"/>
      <w:szCs w:val="26"/>
    </w:rPr>
  </w:style>
  <w:style w:type="character" w:styleId="L5def542" w:customStyle="1">
    <w:name w:val="l5def542"/>
    <w:basedOn w:val="DefaultParagraphFont"/>
    <w:qFormat/>
    <w:rsid w:val="004e5c49"/>
    <w:rPr>
      <w:rFonts w:ascii="Arial" w:hAnsi="Arial" w:cs="Arial"/>
      <w:color w:val="000000"/>
      <w:sz w:val="26"/>
      <w:szCs w:val="26"/>
    </w:rPr>
  </w:style>
  <w:style w:type="character" w:styleId="L5def543" w:customStyle="1">
    <w:name w:val="l5def543"/>
    <w:basedOn w:val="DefaultParagraphFont"/>
    <w:qFormat/>
    <w:rsid w:val="004e5c49"/>
    <w:rPr>
      <w:rFonts w:ascii="Arial" w:hAnsi="Arial" w:cs="Arial"/>
      <w:color w:val="000000"/>
      <w:sz w:val="26"/>
      <w:szCs w:val="26"/>
    </w:rPr>
  </w:style>
  <w:style w:type="character" w:styleId="L5def544" w:customStyle="1">
    <w:name w:val="l5def544"/>
    <w:basedOn w:val="DefaultParagraphFont"/>
    <w:qFormat/>
    <w:rsid w:val="004e5c49"/>
    <w:rPr>
      <w:rFonts w:ascii="Arial" w:hAnsi="Arial" w:cs="Arial"/>
      <w:color w:val="000000"/>
      <w:sz w:val="26"/>
      <w:szCs w:val="26"/>
    </w:rPr>
  </w:style>
  <w:style w:type="character" w:styleId="L5def545" w:customStyle="1">
    <w:name w:val="l5def545"/>
    <w:basedOn w:val="DefaultParagraphFont"/>
    <w:qFormat/>
    <w:rsid w:val="004e5c49"/>
    <w:rPr>
      <w:rFonts w:ascii="Arial" w:hAnsi="Arial" w:cs="Arial"/>
      <w:color w:val="000000"/>
      <w:sz w:val="26"/>
      <w:szCs w:val="26"/>
    </w:rPr>
  </w:style>
  <w:style w:type="character" w:styleId="L5def546" w:customStyle="1">
    <w:name w:val="l5def546"/>
    <w:basedOn w:val="DefaultParagraphFont"/>
    <w:qFormat/>
    <w:rsid w:val="004e5c49"/>
    <w:rPr>
      <w:rFonts w:ascii="Arial" w:hAnsi="Arial" w:cs="Arial"/>
      <w:color w:val="000000"/>
      <w:sz w:val="26"/>
      <w:szCs w:val="26"/>
    </w:rPr>
  </w:style>
  <w:style w:type="character" w:styleId="L5def547" w:customStyle="1">
    <w:name w:val="l5def547"/>
    <w:basedOn w:val="DefaultParagraphFont"/>
    <w:qFormat/>
    <w:rsid w:val="004e5c49"/>
    <w:rPr>
      <w:rFonts w:ascii="Arial" w:hAnsi="Arial" w:cs="Arial"/>
      <w:color w:val="000000"/>
      <w:sz w:val="26"/>
      <w:szCs w:val="26"/>
    </w:rPr>
  </w:style>
  <w:style w:type="character" w:styleId="L5def548" w:customStyle="1">
    <w:name w:val="l5def548"/>
    <w:basedOn w:val="DefaultParagraphFont"/>
    <w:qFormat/>
    <w:rsid w:val="004e5c49"/>
    <w:rPr>
      <w:rFonts w:ascii="Arial" w:hAnsi="Arial" w:cs="Arial"/>
      <w:color w:val="000000"/>
      <w:sz w:val="26"/>
      <w:szCs w:val="26"/>
    </w:rPr>
  </w:style>
  <w:style w:type="character" w:styleId="L5def549" w:customStyle="1">
    <w:name w:val="l5def549"/>
    <w:basedOn w:val="DefaultParagraphFont"/>
    <w:qFormat/>
    <w:rsid w:val="004e5c49"/>
    <w:rPr>
      <w:rFonts w:ascii="Arial" w:hAnsi="Arial" w:cs="Arial"/>
      <w:color w:val="000000"/>
      <w:sz w:val="26"/>
      <w:szCs w:val="26"/>
    </w:rPr>
  </w:style>
  <w:style w:type="character" w:styleId="L5def550" w:customStyle="1">
    <w:name w:val="l5def550"/>
    <w:basedOn w:val="DefaultParagraphFont"/>
    <w:qFormat/>
    <w:rsid w:val="004e5c49"/>
    <w:rPr>
      <w:rFonts w:ascii="Arial" w:hAnsi="Arial" w:cs="Arial"/>
      <w:color w:val="000000"/>
      <w:sz w:val="26"/>
      <w:szCs w:val="26"/>
    </w:rPr>
  </w:style>
  <w:style w:type="character" w:styleId="L5def551" w:customStyle="1">
    <w:name w:val="l5def551"/>
    <w:basedOn w:val="DefaultParagraphFont"/>
    <w:qFormat/>
    <w:rsid w:val="004e5c49"/>
    <w:rPr>
      <w:rFonts w:ascii="Arial" w:hAnsi="Arial" w:cs="Arial"/>
      <w:color w:val="000000"/>
      <w:sz w:val="26"/>
      <w:szCs w:val="26"/>
    </w:rPr>
  </w:style>
  <w:style w:type="character" w:styleId="L5def552" w:customStyle="1">
    <w:name w:val="l5def552"/>
    <w:basedOn w:val="DefaultParagraphFont"/>
    <w:qFormat/>
    <w:rsid w:val="004e5c49"/>
    <w:rPr>
      <w:rFonts w:ascii="Arial" w:hAnsi="Arial" w:cs="Arial"/>
      <w:color w:val="000000"/>
      <w:sz w:val="26"/>
      <w:szCs w:val="26"/>
    </w:rPr>
  </w:style>
  <w:style w:type="character" w:styleId="L5def553" w:customStyle="1">
    <w:name w:val="l5def553"/>
    <w:basedOn w:val="DefaultParagraphFont"/>
    <w:qFormat/>
    <w:rsid w:val="004e5c49"/>
    <w:rPr>
      <w:rFonts w:ascii="Arial" w:hAnsi="Arial" w:cs="Arial"/>
      <w:color w:val="000000"/>
      <w:sz w:val="26"/>
      <w:szCs w:val="26"/>
    </w:rPr>
  </w:style>
  <w:style w:type="character" w:styleId="L5def554" w:customStyle="1">
    <w:name w:val="l5def554"/>
    <w:basedOn w:val="DefaultParagraphFont"/>
    <w:qFormat/>
    <w:rsid w:val="004e5c49"/>
    <w:rPr>
      <w:rFonts w:ascii="Arial" w:hAnsi="Arial" w:cs="Arial"/>
      <w:color w:val="000000"/>
      <w:sz w:val="26"/>
      <w:szCs w:val="26"/>
    </w:rPr>
  </w:style>
  <w:style w:type="character" w:styleId="L5def555" w:customStyle="1">
    <w:name w:val="l5def555"/>
    <w:basedOn w:val="DefaultParagraphFont"/>
    <w:qFormat/>
    <w:rsid w:val="004e5c49"/>
    <w:rPr>
      <w:rFonts w:ascii="Arial" w:hAnsi="Arial" w:cs="Arial"/>
      <w:color w:val="000000"/>
      <w:sz w:val="26"/>
      <w:szCs w:val="26"/>
    </w:rPr>
  </w:style>
  <w:style w:type="character" w:styleId="L5def556" w:customStyle="1">
    <w:name w:val="l5def556"/>
    <w:basedOn w:val="DefaultParagraphFont"/>
    <w:qFormat/>
    <w:rsid w:val="004e5c49"/>
    <w:rPr>
      <w:rFonts w:ascii="Arial" w:hAnsi="Arial" w:cs="Arial"/>
      <w:color w:val="000000"/>
      <w:sz w:val="26"/>
      <w:szCs w:val="26"/>
    </w:rPr>
  </w:style>
  <w:style w:type="character" w:styleId="L5def557" w:customStyle="1">
    <w:name w:val="l5def557"/>
    <w:basedOn w:val="DefaultParagraphFont"/>
    <w:qFormat/>
    <w:rsid w:val="004e5c49"/>
    <w:rPr>
      <w:rFonts w:ascii="Arial" w:hAnsi="Arial" w:cs="Arial"/>
      <w:color w:val="000000"/>
      <w:sz w:val="26"/>
      <w:szCs w:val="26"/>
    </w:rPr>
  </w:style>
  <w:style w:type="character" w:styleId="L5def558" w:customStyle="1">
    <w:name w:val="l5def558"/>
    <w:basedOn w:val="DefaultParagraphFont"/>
    <w:qFormat/>
    <w:rsid w:val="004e5c49"/>
    <w:rPr>
      <w:rFonts w:ascii="Arial" w:hAnsi="Arial" w:cs="Arial"/>
      <w:color w:val="000000"/>
      <w:sz w:val="26"/>
      <w:szCs w:val="26"/>
    </w:rPr>
  </w:style>
  <w:style w:type="character" w:styleId="L5def559" w:customStyle="1">
    <w:name w:val="l5def559"/>
    <w:basedOn w:val="DefaultParagraphFont"/>
    <w:qFormat/>
    <w:rsid w:val="004e5c49"/>
    <w:rPr>
      <w:rFonts w:ascii="Arial" w:hAnsi="Arial" w:cs="Arial"/>
      <w:color w:val="000000"/>
      <w:sz w:val="26"/>
      <w:szCs w:val="26"/>
    </w:rPr>
  </w:style>
  <w:style w:type="character" w:styleId="L5def560" w:customStyle="1">
    <w:name w:val="l5def560"/>
    <w:basedOn w:val="DefaultParagraphFont"/>
    <w:qFormat/>
    <w:rsid w:val="004e5c49"/>
    <w:rPr>
      <w:rFonts w:ascii="Arial" w:hAnsi="Arial" w:cs="Arial"/>
      <w:color w:val="000000"/>
      <w:sz w:val="26"/>
      <w:szCs w:val="26"/>
    </w:rPr>
  </w:style>
  <w:style w:type="character" w:styleId="L5def561" w:customStyle="1">
    <w:name w:val="l5def561"/>
    <w:basedOn w:val="DefaultParagraphFont"/>
    <w:qFormat/>
    <w:rsid w:val="004e5c49"/>
    <w:rPr>
      <w:rFonts w:ascii="Arial" w:hAnsi="Arial" w:cs="Arial"/>
      <w:color w:val="000000"/>
      <w:sz w:val="26"/>
      <w:szCs w:val="26"/>
    </w:rPr>
  </w:style>
  <w:style w:type="character" w:styleId="L5def562" w:customStyle="1">
    <w:name w:val="l5def562"/>
    <w:basedOn w:val="DefaultParagraphFont"/>
    <w:qFormat/>
    <w:rsid w:val="004e5c49"/>
    <w:rPr>
      <w:rFonts w:ascii="Arial" w:hAnsi="Arial" w:cs="Arial"/>
      <w:color w:val="000000"/>
      <w:sz w:val="26"/>
      <w:szCs w:val="26"/>
    </w:rPr>
  </w:style>
  <w:style w:type="character" w:styleId="L5def563" w:customStyle="1">
    <w:name w:val="l5def563"/>
    <w:basedOn w:val="DefaultParagraphFont"/>
    <w:qFormat/>
    <w:rsid w:val="004e5c49"/>
    <w:rPr>
      <w:rFonts w:ascii="Arial" w:hAnsi="Arial" w:cs="Arial"/>
      <w:color w:val="000000"/>
      <w:sz w:val="26"/>
      <w:szCs w:val="26"/>
    </w:rPr>
  </w:style>
  <w:style w:type="character" w:styleId="L5def564" w:customStyle="1">
    <w:name w:val="l5def564"/>
    <w:basedOn w:val="DefaultParagraphFont"/>
    <w:qFormat/>
    <w:rsid w:val="004e5c49"/>
    <w:rPr>
      <w:rFonts w:ascii="Arial" w:hAnsi="Arial" w:cs="Arial"/>
      <w:color w:val="000000"/>
      <w:sz w:val="26"/>
      <w:szCs w:val="26"/>
    </w:rPr>
  </w:style>
  <w:style w:type="character" w:styleId="L5def565" w:customStyle="1">
    <w:name w:val="l5def565"/>
    <w:basedOn w:val="DefaultParagraphFont"/>
    <w:qFormat/>
    <w:rsid w:val="004e5c49"/>
    <w:rPr>
      <w:rFonts w:ascii="Arial" w:hAnsi="Arial" w:cs="Arial"/>
      <w:color w:val="000000"/>
      <w:sz w:val="26"/>
      <w:szCs w:val="26"/>
    </w:rPr>
  </w:style>
  <w:style w:type="character" w:styleId="L5def566" w:customStyle="1">
    <w:name w:val="l5def566"/>
    <w:basedOn w:val="DefaultParagraphFont"/>
    <w:qFormat/>
    <w:rsid w:val="004e5c49"/>
    <w:rPr>
      <w:rFonts w:ascii="Arial" w:hAnsi="Arial" w:cs="Arial"/>
      <w:color w:val="000000"/>
      <w:sz w:val="26"/>
      <w:szCs w:val="26"/>
    </w:rPr>
  </w:style>
  <w:style w:type="character" w:styleId="L5def567" w:customStyle="1">
    <w:name w:val="l5def567"/>
    <w:basedOn w:val="DefaultParagraphFont"/>
    <w:qFormat/>
    <w:rsid w:val="004e5c49"/>
    <w:rPr>
      <w:rFonts w:ascii="Arial" w:hAnsi="Arial" w:cs="Arial"/>
      <w:color w:val="000000"/>
      <w:sz w:val="26"/>
      <w:szCs w:val="26"/>
    </w:rPr>
  </w:style>
  <w:style w:type="character" w:styleId="L5def568" w:customStyle="1">
    <w:name w:val="l5def568"/>
    <w:basedOn w:val="DefaultParagraphFont"/>
    <w:qFormat/>
    <w:rsid w:val="004e5c49"/>
    <w:rPr>
      <w:rFonts w:ascii="Arial" w:hAnsi="Arial" w:cs="Arial"/>
      <w:color w:val="000000"/>
      <w:sz w:val="26"/>
      <w:szCs w:val="26"/>
    </w:rPr>
  </w:style>
  <w:style w:type="character" w:styleId="L5def569" w:customStyle="1">
    <w:name w:val="l5def569"/>
    <w:basedOn w:val="DefaultParagraphFont"/>
    <w:qFormat/>
    <w:rsid w:val="004e5c49"/>
    <w:rPr>
      <w:rFonts w:ascii="Arial" w:hAnsi="Arial" w:cs="Arial"/>
      <w:color w:val="000000"/>
      <w:sz w:val="26"/>
      <w:szCs w:val="26"/>
    </w:rPr>
  </w:style>
  <w:style w:type="character" w:styleId="L5def570" w:customStyle="1">
    <w:name w:val="l5def570"/>
    <w:basedOn w:val="DefaultParagraphFont"/>
    <w:qFormat/>
    <w:rsid w:val="004e5c49"/>
    <w:rPr>
      <w:rFonts w:ascii="Arial" w:hAnsi="Arial" w:cs="Arial"/>
      <w:color w:val="000000"/>
      <w:sz w:val="26"/>
      <w:szCs w:val="26"/>
    </w:rPr>
  </w:style>
  <w:style w:type="character" w:styleId="L5def571" w:customStyle="1">
    <w:name w:val="l5def571"/>
    <w:basedOn w:val="DefaultParagraphFont"/>
    <w:qFormat/>
    <w:rsid w:val="004e5c49"/>
    <w:rPr>
      <w:rFonts w:ascii="Arial" w:hAnsi="Arial" w:cs="Arial"/>
      <w:color w:val="000000"/>
      <w:sz w:val="26"/>
      <w:szCs w:val="26"/>
    </w:rPr>
  </w:style>
  <w:style w:type="character" w:styleId="L5def572" w:customStyle="1">
    <w:name w:val="l5def572"/>
    <w:basedOn w:val="DefaultParagraphFont"/>
    <w:qFormat/>
    <w:rsid w:val="004e5c49"/>
    <w:rPr>
      <w:rFonts w:ascii="Arial" w:hAnsi="Arial" w:cs="Arial"/>
      <w:color w:val="000000"/>
      <w:sz w:val="26"/>
      <w:szCs w:val="26"/>
    </w:rPr>
  </w:style>
  <w:style w:type="character" w:styleId="L5def573" w:customStyle="1">
    <w:name w:val="l5def573"/>
    <w:basedOn w:val="DefaultParagraphFont"/>
    <w:qFormat/>
    <w:rsid w:val="004e5c49"/>
    <w:rPr>
      <w:rFonts w:ascii="Arial" w:hAnsi="Arial" w:cs="Arial"/>
      <w:color w:val="000000"/>
      <w:sz w:val="26"/>
      <w:szCs w:val="26"/>
    </w:rPr>
  </w:style>
  <w:style w:type="character" w:styleId="L5def574" w:customStyle="1">
    <w:name w:val="l5def574"/>
    <w:basedOn w:val="DefaultParagraphFont"/>
    <w:qFormat/>
    <w:rsid w:val="004e5c49"/>
    <w:rPr>
      <w:rFonts w:ascii="Arial" w:hAnsi="Arial" w:cs="Arial"/>
      <w:color w:val="000000"/>
      <w:sz w:val="26"/>
      <w:szCs w:val="26"/>
    </w:rPr>
  </w:style>
  <w:style w:type="character" w:styleId="L5def575" w:customStyle="1">
    <w:name w:val="l5def575"/>
    <w:basedOn w:val="DefaultParagraphFont"/>
    <w:qFormat/>
    <w:rsid w:val="004e5c49"/>
    <w:rPr>
      <w:rFonts w:ascii="Arial" w:hAnsi="Arial" w:cs="Arial"/>
      <w:color w:val="000000"/>
      <w:sz w:val="26"/>
      <w:szCs w:val="26"/>
    </w:rPr>
  </w:style>
  <w:style w:type="character" w:styleId="L5def576" w:customStyle="1">
    <w:name w:val="l5def576"/>
    <w:basedOn w:val="DefaultParagraphFont"/>
    <w:qFormat/>
    <w:rsid w:val="004e5c49"/>
    <w:rPr>
      <w:rFonts w:ascii="Arial" w:hAnsi="Arial" w:cs="Arial"/>
      <w:color w:val="000000"/>
      <w:sz w:val="26"/>
      <w:szCs w:val="26"/>
    </w:rPr>
  </w:style>
  <w:style w:type="character" w:styleId="L5def577" w:customStyle="1">
    <w:name w:val="l5def577"/>
    <w:basedOn w:val="DefaultParagraphFont"/>
    <w:qFormat/>
    <w:rsid w:val="004e5c49"/>
    <w:rPr>
      <w:rFonts w:ascii="Arial" w:hAnsi="Arial" w:cs="Arial"/>
      <w:color w:val="000000"/>
      <w:sz w:val="26"/>
      <w:szCs w:val="26"/>
    </w:rPr>
  </w:style>
  <w:style w:type="character" w:styleId="L5def578" w:customStyle="1">
    <w:name w:val="l5def578"/>
    <w:basedOn w:val="DefaultParagraphFont"/>
    <w:qFormat/>
    <w:rsid w:val="004e5c49"/>
    <w:rPr>
      <w:rFonts w:ascii="Arial" w:hAnsi="Arial" w:cs="Arial"/>
      <w:color w:val="000000"/>
      <w:sz w:val="26"/>
      <w:szCs w:val="26"/>
    </w:rPr>
  </w:style>
  <w:style w:type="character" w:styleId="L5def579" w:customStyle="1">
    <w:name w:val="l5def579"/>
    <w:basedOn w:val="DefaultParagraphFont"/>
    <w:qFormat/>
    <w:rsid w:val="004e5c49"/>
    <w:rPr>
      <w:rFonts w:ascii="Arial" w:hAnsi="Arial" w:cs="Arial"/>
      <w:color w:val="000000"/>
      <w:sz w:val="26"/>
      <w:szCs w:val="26"/>
    </w:rPr>
  </w:style>
  <w:style w:type="character" w:styleId="L5def580" w:customStyle="1">
    <w:name w:val="l5def580"/>
    <w:basedOn w:val="DefaultParagraphFont"/>
    <w:qFormat/>
    <w:rsid w:val="004e5c49"/>
    <w:rPr>
      <w:rFonts w:ascii="Arial" w:hAnsi="Arial" w:cs="Arial"/>
      <w:color w:val="000000"/>
      <w:sz w:val="26"/>
      <w:szCs w:val="26"/>
    </w:rPr>
  </w:style>
  <w:style w:type="character" w:styleId="L5def581" w:customStyle="1">
    <w:name w:val="l5def581"/>
    <w:basedOn w:val="DefaultParagraphFont"/>
    <w:qFormat/>
    <w:rsid w:val="004e5c49"/>
    <w:rPr>
      <w:rFonts w:ascii="Arial" w:hAnsi="Arial" w:cs="Arial"/>
      <w:color w:val="000000"/>
      <w:sz w:val="26"/>
      <w:szCs w:val="26"/>
    </w:rPr>
  </w:style>
  <w:style w:type="character" w:styleId="L5def582" w:customStyle="1">
    <w:name w:val="l5def582"/>
    <w:basedOn w:val="DefaultParagraphFont"/>
    <w:qFormat/>
    <w:rsid w:val="004e5c49"/>
    <w:rPr>
      <w:rFonts w:ascii="Arial" w:hAnsi="Arial" w:cs="Arial"/>
      <w:color w:val="000000"/>
      <w:sz w:val="26"/>
      <w:szCs w:val="26"/>
    </w:rPr>
  </w:style>
  <w:style w:type="character" w:styleId="L5def583" w:customStyle="1">
    <w:name w:val="l5def583"/>
    <w:basedOn w:val="DefaultParagraphFont"/>
    <w:qFormat/>
    <w:rsid w:val="004e5c49"/>
    <w:rPr>
      <w:rFonts w:ascii="Arial" w:hAnsi="Arial" w:cs="Arial"/>
      <w:color w:val="000000"/>
      <w:sz w:val="26"/>
      <w:szCs w:val="26"/>
    </w:rPr>
  </w:style>
  <w:style w:type="character" w:styleId="L5def584" w:customStyle="1">
    <w:name w:val="l5def584"/>
    <w:basedOn w:val="DefaultParagraphFont"/>
    <w:qFormat/>
    <w:rsid w:val="004e5c49"/>
    <w:rPr>
      <w:rFonts w:ascii="Arial" w:hAnsi="Arial" w:cs="Arial"/>
      <w:color w:val="000000"/>
      <w:sz w:val="26"/>
      <w:szCs w:val="26"/>
    </w:rPr>
  </w:style>
  <w:style w:type="character" w:styleId="L5def585" w:customStyle="1">
    <w:name w:val="l5def585"/>
    <w:basedOn w:val="DefaultParagraphFont"/>
    <w:qFormat/>
    <w:rsid w:val="004e5c49"/>
    <w:rPr>
      <w:rFonts w:ascii="Arial" w:hAnsi="Arial" w:cs="Arial"/>
      <w:color w:val="000000"/>
      <w:sz w:val="26"/>
      <w:szCs w:val="26"/>
    </w:rPr>
  </w:style>
  <w:style w:type="character" w:styleId="L5def586" w:customStyle="1">
    <w:name w:val="l5def586"/>
    <w:basedOn w:val="DefaultParagraphFont"/>
    <w:qFormat/>
    <w:rsid w:val="004e5c49"/>
    <w:rPr>
      <w:rFonts w:ascii="Arial" w:hAnsi="Arial" w:cs="Arial"/>
      <w:color w:val="000000"/>
      <w:sz w:val="26"/>
      <w:szCs w:val="26"/>
    </w:rPr>
  </w:style>
  <w:style w:type="character" w:styleId="L5def587" w:customStyle="1">
    <w:name w:val="l5def587"/>
    <w:basedOn w:val="DefaultParagraphFont"/>
    <w:qFormat/>
    <w:rsid w:val="004e5c49"/>
    <w:rPr>
      <w:rFonts w:ascii="Arial" w:hAnsi="Arial" w:cs="Arial"/>
      <w:color w:val="000000"/>
      <w:sz w:val="26"/>
      <w:szCs w:val="26"/>
    </w:rPr>
  </w:style>
  <w:style w:type="character" w:styleId="L5def588" w:customStyle="1">
    <w:name w:val="l5def588"/>
    <w:basedOn w:val="DefaultParagraphFont"/>
    <w:qFormat/>
    <w:rsid w:val="004e5c49"/>
    <w:rPr>
      <w:rFonts w:ascii="Arial" w:hAnsi="Arial" w:cs="Arial"/>
      <w:color w:val="000000"/>
      <w:sz w:val="26"/>
      <w:szCs w:val="26"/>
    </w:rPr>
  </w:style>
  <w:style w:type="character" w:styleId="L5def589" w:customStyle="1">
    <w:name w:val="l5def589"/>
    <w:basedOn w:val="DefaultParagraphFont"/>
    <w:qFormat/>
    <w:rsid w:val="004e5c49"/>
    <w:rPr>
      <w:rFonts w:ascii="Arial" w:hAnsi="Arial" w:cs="Arial"/>
      <w:color w:val="000000"/>
      <w:sz w:val="26"/>
      <w:szCs w:val="26"/>
    </w:rPr>
  </w:style>
  <w:style w:type="character" w:styleId="L5def590" w:customStyle="1">
    <w:name w:val="l5def590"/>
    <w:basedOn w:val="DefaultParagraphFont"/>
    <w:qFormat/>
    <w:rsid w:val="004e5c49"/>
    <w:rPr>
      <w:rFonts w:ascii="Arial" w:hAnsi="Arial" w:cs="Arial"/>
      <w:color w:val="000000"/>
      <w:sz w:val="26"/>
      <w:szCs w:val="26"/>
    </w:rPr>
  </w:style>
  <w:style w:type="character" w:styleId="L5def591" w:customStyle="1">
    <w:name w:val="l5def591"/>
    <w:basedOn w:val="DefaultParagraphFont"/>
    <w:qFormat/>
    <w:rsid w:val="004e5c49"/>
    <w:rPr>
      <w:rFonts w:ascii="Arial" w:hAnsi="Arial" w:cs="Arial"/>
      <w:color w:val="000000"/>
      <w:sz w:val="26"/>
      <w:szCs w:val="26"/>
    </w:rPr>
  </w:style>
  <w:style w:type="character" w:styleId="L5def592" w:customStyle="1">
    <w:name w:val="l5def592"/>
    <w:basedOn w:val="DefaultParagraphFont"/>
    <w:qFormat/>
    <w:rsid w:val="004e5c49"/>
    <w:rPr>
      <w:rFonts w:ascii="Arial" w:hAnsi="Arial" w:cs="Arial"/>
      <w:color w:val="000000"/>
      <w:sz w:val="26"/>
      <w:szCs w:val="26"/>
    </w:rPr>
  </w:style>
  <w:style w:type="character" w:styleId="L5def593" w:customStyle="1">
    <w:name w:val="l5def593"/>
    <w:basedOn w:val="DefaultParagraphFont"/>
    <w:qFormat/>
    <w:rsid w:val="004e5c49"/>
    <w:rPr>
      <w:rFonts w:ascii="Arial" w:hAnsi="Arial" w:cs="Arial"/>
      <w:color w:val="000000"/>
      <w:sz w:val="26"/>
      <w:szCs w:val="26"/>
    </w:rPr>
  </w:style>
  <w:style w:type="character" w:styleId="L5def594" w:customStyle="1">
    <w:name w:val="l5def594"/>
    <w:basedOn w:val="DefaultParagraphFont"/>
    <w:qFormat/>
    <w:rsid w:val="004e5c49"/>
    <w:rPr>
      <w:rFonts w:ascii="Arial" w:hAnsi="Arial" w:cs="Arial"/>
      <w:color w:val="000000"/>
      <w:sz w:val="26"/>
      <w:szCs w:val="26"/>
    </w:rPr>
  </w:style>
  <w:style w:type="character" w:styleId="L5def595" w:customStyle="1">
    <w:name w:val="l5def595"/>
    <w:basedOn w:val="DefaultParagraphFont"/>
    <w:qFormat/>
    <w:rsid w:val="004e5c49"/>
    <w:rPr>
      <w:rFonts w:ascii="Arial" w:hAnsi="Arial" w:cs="Arial"/>
      <w:color w:val="000000"/>
      <w:sz w:val="26"/>
      <w:szCs w:val="26"/>
    </w:rPr>
  </w:style>
  <w:style w:type="character" w:styleId="L5def596" w:customStyle="1">
    <w:name w:val="l5def596"/>
    <w:basedOn w:val="DefaultParagraphFont"/>
    <w:qFormat/>
    <w:rsid w:val="004e5c49"/>
    <w:rPr>
      <w:rFonts w:ascii="Arial" w:hAnsi="Arial" w:cs="Arial"/>
      <w:color w:val="000000"/>
      <w:sz w:val="26"/>
      <w:szCs w:val="26"/>
    </w:rPr>
  </w:style>
  <w:style w:type="character" w:styleId="L5def597" w:customStyle="1">
    <w:name w:val="l5def597"/>
    <w:basedOn w:val="DefaultParagraphFont"/>
    <w:qFormat/>
    <w:rsid w:val="004e5c49"/>
    <w:rPr>
      <w:rFonts w:ascii="Arial" w:hAnsi="Arial" w:cs="Arial"/>
      <w:color w:val="000000"/>
      <w:sz w:val="26"/>
      <w:szCs w:val="26"/>
    </w:rPr>
  </w:style>
  <w:style w:type="character" w:styleId="L5def598" w:customStyle="1">
    <w:name w:val="l5def598"/>
    <w:basedOn w:val="DefaultParagraphFont"/>
    <w:qFormat/>
    <w:rsid w:val="004e5c49"/>
    <w:rPr>
      <w:rFonts w:ascii="Arial" w:hAnsi="Arial" w:cs="Arial"/>
      <w:color w:val="000000"/>
      <w:sz w:val="26"/>
      <w:szCs w:val="26"/>
    </w:rPr>
  </w:style>
  <w:style w:type="character" w:styleId="L5def599" w:customStyle="1">
    <w:name w:val="l5def599"/>
    <w:basedOn w:val="DefaultParagraphFont"/>
    <w:qFormat/>
    <w:rsid w:val="004e5c49"/>
    <w:rPr>
      <w:rFonts w:ascii="Arial" w:hAnsi="Arial" w:cs="Arial"/>
      <w:color w:val="000000"/>
      <w:sz w:val="26"/>
      <w:szCs w:val="26"/>
    </w:rPr>
  </w:style>
  <w:style w:type="character" w:styleId="L5def600" w:customStyle="1">
    <w:name w:val="l5def600"/>
    <w:basedOn w:val="DefaultParagraphFont"/>
    <w:qFormat/>
    <w:rsid w:val="004e5c49"/>
    <w:rPr>
      <w:rFonts w:ascii="Arial" w:hAnsi="Arial" w:cs="Arial"/>
      <w:color w:val="000000"/>
      <w:sz w:val="26"/>
      <w:szCs w:val="26"/>
    </w:rPr>
  </w:style>
  <w:style w:type="character" w:styleId="L5def601" w:customStyle="1">
    <w:name w:val="l5def601"/>
    <w:basedOn w:val="DefaultParagraphFont"/>
    <w:qFormat/>
    <w:rsid w:val="004e5c49"/>
    <w:rPr>
      <w:rFonts w:ascii="Arial" w:hAnsi="Arial" w:cs="Arial"/>
      <w:color w:val="000000"/>
      <w:sz w:val="26"/>
      <w:szCs w:val="26"/>
    </w:rPr>
  </w:style>
  <w:style w:type="character" w:styleId="L5def602" w:customStyle="1">
    <w:name w:val="l5def602"/>
    <w:basedOn w:val="DefaultParagraphFont"/>
    <w:qFormat/>
    <w:rsid w:val="004e5c49"/>
    <w:rPr>
      <w:rFonts w:ascii="Arial" w:hAnsi="Arial" w:cs="Arial"/>
      <w:color w:val="000000"/>
      <w:sz w:val="26"/>
      <w:szCs w:val="26"/>
    </w:rPr>
  </w:style>
  <w:style w:type="character" w:styleId="L5def603" w:customStyle="1">
    <w:name w:val="l5def603"/>
    <w:basedOn w:val="DefaultParagraphFont"/>
    <w:qFormat/>
    <w:rsid w:val="004e5c49"/>
    <w:rPr>
      <w:rFonts w:ascii="Arial" w:hAnsi="Arial" w:cs="Arial"/>
      <w:color w:val="000000"/>
      <w:sz w:val="26"/>
      <w:szCs w:val="26"/>
    </w:rPr>
  </w:style>
  <w:style w:type="character" w:styleId="L5def604" w:customStyle="1">
    <w:name w:val="l5def604"/>
    <w:basedOn w:val="DefaultParagraphFont"/>
    <w:qFormat/>
    <w:rsid w:val="004e5c49"/>
    <w:rPr>
      <w:rFonts w:ascii="Arial" w:hAnsi="Arial" w:cs="Arial"/>
      <w:color w:val="000000"/>
      <w:sz w:val="26"/>
      <w:szCs w:val="26"/>
    </w:rPr>
  </w:style>
  <w:style w:type="character" w:styleId="L5def605" w:customStyle="1">
    <w:name w:val="l5def605"/>
    <w:basedOn w:val="DefaultParagraphFont"/>
    <w:qFormat/>
    <w:rsid w:val="004e5c49"/>
    <w:rPr>
      <w:rFonts w:ascii="Arial" w:hAnsi="Arial" w:cs="Arial"/>
      <w:color w:val="000000"/>
      <w:sz w:val="26"/>
      <w:szCs w:val="26"/>
    </w:rPr>
  </w:style>
  <w:style w:type="character" w:styleId="L5def606" w:customStyle="1">
    <w:name w:val="l5def606"/>
    <w:basedOn w:val="DefaultParagraphFont"/>
    <w:qFormat/>
    <w:rsid w:val="004e5c49"/>
    <w:rPr>
      <w:rFonts w:ascii="Arial" w:hAnsi="Arial" w:cs="Arial"/>
      <w:color w:val="000000"/>
      <w:sz w:val="26"/>
      <w:szCs w:val="26"/>
    </w:rPr>
  </w:style>
  <w:style w:type="character" w:styleId="L5def607" w:customStyle="1">
    <w:name w:val="l5def607"/>
    <w:basedOn w:val="DefaultParagraphFont"/>
    <w:qFormat/>
    <w:rsid w:val="004e5c49"/>
    <w:rPr>
      <w:rFonts w:ascii="Arial" w:hAnsi="Arial" w:cs="Arial"/>
      <w:color w:val="000000"/>
      <w:sz w:val="26"/>
      <w:szCs w:val="26"/>
    </w:rPr>
  </w:style>
  <w:style w:type="character" w:styleId="L5def608" w:customStyle="1">
    <w:name w:val="l5def608"/>
    <w:basedOn w:val="DefaultParagraphFont"/>
    <w:qFormat/>
    <w:rsid w:val="004e5c49"/>
    <w:rPr>
      <w:rFonts w:ascii="Arial" w:hAnsi="Arial" w:cs="Arial"/>
      <w:color w:val="000000"/>
      <w:sz w:val="26"/>
      <w:szCs w:val="26"/>
    </w:rPr>
  </w:style>
  <w:style w:type="character" w:styleId="L5def609" w:customStyle="1">
    <w:name w:val="l5def609"/>
    <w:basedOn w:val="DefaultParagraphFont"/>
    <w:qFormat/>
    <w:rsid w:val="004e5c49"/>
    <w:rPr>
      <w:rFonts w:ascii="Arial" w:hAnsi="Arial" w:cs="Arial"/>
      <w:color w:val="000000"/>
      <w:sz w:val="26"/>
      <w:szCs w:val="26"/>
    </w:rPr>
  </w:style>
  <w:style w:type="character" w:styleId="L5def610" w:customStyle="1">
    <w:name w:val="l5def610"/>
    <w:basedOn w:val="DefaultParagraphFont"/>
    <w:qFormat/>
    <w:rsid w:val="004e5c49"/>
    <w:rPr>
      <w:rFonts w:ascii="Arial" w:hAnsi="Arial" w:cs="Arial"/>
      <w:color w:val="000000"/>
      <w:sz w:val="26"/>
      <w:szCs w:val="26"/>
    </w:rPr>
  </w:style>
  <w:style w:type="character" w:styleId="L5def611" w:customStyle="1">
    <w:name w:val="l5def611"/>
    <w:basedOn w:val="DefaultParagraphFont"/>
    <w:qFormat/>
    <w:rsid w:val="004e5c49"/>
    <w:rPr>
      <w:rFonts w:ascii="Arial" w:hAnsi="Arial" w:cs="Arial"/>
      <w:color w:val="000000"/>
      <w:sz w:val="26"/>
      <w:szCs w:val="26"/>
    </w:rPr>
  </w:style>
  <w:style w:type="character" w:styleId="L5def612" w:customStyle="1">
    <w:name w:val="l5def612"/>
    <w:basedOn w:val="DefaultParagraphFont"/>
    <w:qFormat/>
    <w:rsid w:val="004e5c49"/>
    <w:rPr>
      <w:rFonts w:ascii="Arial" w:hAnsi="Arial" w:cs="Arial"/>
      <w:color w:val="000000"/>
      <w:sz w:val="26"/>
      <w:szCs w:val="26"/>
    </w:rPr>
  </w:style>
  <w:style w:type="character" w:styleId="L5def613" w:customStyle="1">
    <w:name w:val="l5def613"/>
    <w:basedOn w:val="DefaultParagraphFont"/>
    <w:qFormat/>
    <w:rsid w:val="004e5c49"/>
    <w:rPr>
      <w:rFonts w:ascii="Arial" w:hAnsi="Arial" w:cs="Arial"/>
      <w:color w:val="000000"/>
      <w:sz w:val="26"/>
      <w:szCs w:val="26"/>
    </w:rPr>
  </w:style>
  <w:style w:type="character" w:styleId="L5def614" w:customStyle="1">
    <w:name w:val="l5def614"/>
    <w:basedOn w:val="DefaultParagraphFont"/>
    <w:qFormat/>
    <w:rsid w:val="004e5c49"/>
    <w:rPr>
      <w:rFonts w:ascii="Arial" w:hAnsi="Arial" w:cs="Arial"/>
      <w:color w:val="000000"/>
      <w:sz w:val="26"/>
      <w:szCs w:val="26"/>
    </w:rPr>
  </w:style>
  <w:style w:type="character" w:styleId="L5def615" w:customStyle="1">
    <w:name w:val="l5def615"/>
    <w:basedOn w:val="DefaultParagraphFont"/>
    <w:qFormat/>
    <w:rsid w:val="004e5c49"/>
    <w:rPr>
      <w:rFonts w:ascii="Arial" w:hAnsi="Arial" w:cs="Arial"/>
      <w:color w:val="000000"/>
      <w:sz w:val="26"/>
      <w:szCs w:val="26"/>
    </w:rPr>
  </w:style>
  <w:style w:type="character" w:styleId="L5def616" w:customStyle="1">
    <w:name w:val="l5def616"/>
    <w:basedOn w:val="DefaultParagraphFont"/>
    <w:qFormat/>
    <w:rsid w:val="004e5c49"/>
    <w:rPr>
      <w:rFonts w:ascii="Arial" w:hAnsi="Arial" w:cs="Arial"/>
      <w:color w:val="000000"/>
      <w:sz w:val="26"/>
      <w:szCs w:val="26"/>
    </w:rPr>
  </w:style>
  <w:style w:type="character" w:styleId="L5def617" w:customStyle="1">
    <w:name w:val="l5def617"/>
    <w:basedOn w:val="DefaultParagraphFont"/>
    <w:qFormat/>
    <w:rsid w:val="004e5c49"/>
    <w:rPr>
      <w:rFonts w:ascii="Arial" w:hAnsi="Arial" w:cs="Arial"/>
      <w:color w:val="000000"/>
      <w:sz w:val="26"/>
      <w:szCs w:val="26"/>
    </w:rPr>
  </w:style>
  <w:style w:type="character" w:styleId="L5def618" w:customStyle="1">
    <w:name w:val="l5def618"/>
    <w:basedOn w:val="DefaultParagraphFont"/>
    <w:qFormat/>
    <w:rsid w:val="004e5c49"/>
    <w:rPr>
      <w:rFonts w:ascii="Arial" w:hAnsi="Arial" w:cs="Arial"/>
      <w:color w:val="000000"/>
      <w:sz w:val="26"/>
      <w:szCs w:val="26"/>
    </w:rPr>
  </w:style>
  <w:style w:type="character" w:styleId="L5def619" w:customStyle="1">
    <w:name w:val="l5def619"/>
    <w:basedOn w:val="DefaultParagraphFont"/>
    <w:qFormat/>
    <w:rsid w:val="004e5c49"/>
    <w:rPr>
      <w:rFonts w:ascii="Arial" w:hAnsi="Arial" w:cs="Arial"/>
      <w:color w:val="000000"/>
      <w:sz w:val="26"/>
      <w:szCs w:val="26"/>
    </w:rPr>
  </w:style>
  <w:style w:type="character" w:styleId="L5def620" w:customStyle="1">
    <w:name w:val="l5def620"/>
    <w:basedOn w:val="DefaultParagraphFont"/>
    <w:qFormat/>
    <w:rsid w:val="004e5c49"/>
    <w:rPr>
      <w:rFonts w:ascii="Arial" w:hAnsi="Arial" w:cs="Arial"/>
      <w:color w:val="000000"/>
      <w:sz w:val="26"/>
      <w:szCs w:val="26"/>
    </w:rPr>
  </w:style>
  <w:style w:type="character" w:styleId="L5def621" w:customStyle="1">
    <w:name w:val="l5def621"/>
    <w:basedOn w:val="DefaultParagraphFont"/>
    <w:qFormat/>
    <w:rsid w:val="004e5c49"/>
    <w:rPr>
      <w:rFonts w:ascii="Arial" w:hAnsi="Arial" w:cs="Arial"/>
      <w:color w:val="000000"/>
      <w:sz w:val="26"/>
      <w:szCs w:val="26"/>
    </w:rPr>
  </w:style>
  <w:style w:type="character" w:styleId="L5def622" w:customStyle="1">
    <w:name w:val="l5def622"/>
    <w:basedOn w:val="DefaultParagraphFont"/>
    <w:qFormat/>
    <w:rsid w:val="004e5c49"/>
    <w:rPr>
      <w:rFonts w:ascii="Arial" w:hAnsi="Arial" w:cs="Arial"/>
      <w:color w:val="000000"/>
      <w:sz w:val="26"/>
      <w:szCs w:val="26"/>
    </w:rPr>
  </w:style>
  <w:style w:type="character" w:styleId="L5def623" w:customStyle="1">
    <w:name w:val="l5def623"/>
    <w:basedOn w:val="DefaultParagraphFont"/>
    <w:qFormat/>
    <w:rsid w:val="004e5c49"/>
    <w:rPr>
      <w:rFonts w:ascii="Arial" w:hAnsi="Arial" w:cs="Arial"/>
      <w:color w:val="000000"/>
      <w:sz w:val="26"/>
      <w:szCs w:val="26"/>
    </w:rPr>
  </w:style>
  <w:style w:type="character" w:styleId="L5def624" w:customStyle="1">
    <w:name w:val="l5def624"/>
    <w:basedOn w:val="DefaultParagraphFont"/>
    <w:qFormat/>
    <w:rsid w:val="004e5c49"/>
    <w:rPr>
      <w:rFonts w:ascii="Arial" w:hAnsi="Arial" w:cs="Arial"/>
      <w:color w:val="000000"/>
      <w:sz w:val="26"/>
      <w:szCs w:val="26"/>
    </w:rPr>
  </w:style>
  <w:style w:type="character" w:styleId="L5def625" w:customStyle="1">
    <w:name w:val="l5def625"/>
    <w:basedOn w:val="DefaultParagraphFont"/>
    <w:qFormat/>
    <w:rsid w:val="004e5c49"/>
    <w:rPr>
      <w:rFonts w:ascii="Arial" w:hAnsi="Arial" w:cs="Arial"/>
      <w:color w:val="000000"/>
      <w:sz w:val="26"/>
      <w:szCs w:val="26"/>
    </w:rPr>
  </w:style>
  <w:style w:type="character" w:styleId="L5def626" w:customStyle="1">
    <w:name w:val="l5def626"/>
    <w:basedOn w:val="DefaultParagraphFont"/>
    <w:qFormat/>
    <w:rsid w:val="004e5c49"/>
    <w:rPr>
      <w:rFonts w:ascii="Arial" w:hAnsi="Arial" w:cs="Arial"/>
      <w:color w:val="000000"/>
      <w:sz w:val="26"/>
      <w:szCs w:val="26"/>
    </w:rPr>
  </w:style>
  <w:style w:type="character" w:styleId="L5def627" w:customStyle="1">
    <w:name w:val="l5def627"/>
    <w:basedOn w:val="DefaultParagraphFont"/>
    <w:qFormat/>
    <w:rsid w:val="004e5c49"/>
    <w:rPr>
      <w:rFonts w:ascii="Arial" w:hAnsi="Arial" w:cs="Arial"/>
      <w:color w:val="000000"/>
      <w:sz w:val="26"/>
      <w:szCs w:val="26"/>
    </w:rPr>
  </w:style>
  <w:style w:type="character" w:styleId="L5def628" w:customStyle="1">
    <w:name w:val="l5def628"/>
    <w:basedOn w:val="DefaultParagraphFont"/>
    <w:qFormat/>
    <w:rsid w:val="004e5c49"/>
    <w:rPr>
      <w:rFonts w:ascii="Arial" w:hAnsi="Arial" w:cs="Arial"/>
      <w:color w:val="000000"/>
      <w:sz w:val="26"/>
      <w:szCs w:val="26"/>
    </w:rPr>
  </w:style>
  <w:style w:type="character" w:styleId="L5def629" w:customStyle="1">
    <w:name w:val="l5def629"/>
    <w:basedOn w:val="DefaultParagraphFont"/>
    <w:qFormat/>
    <w:rsid w:val="004e5c49"/>
    <w:rPr>
      <w:rFonts w:ascii="Arial" w:hAnsi="Arial" w:cs="Arial"/>
      <w:color w:val="000000"/>
      <w:sz w:val="26"/>
      <w:szCs w:val="26"/>
    </w:rPr>
  </w:style>
  <w:style w:type="character" w:styleId="L5def630" w:customStyle="1">
    <w:name w:val="l5def630"/>
    <w:basedOn w:val="DefaultParagraphFont"/>
    <w:qFormat/>
    <w:rsid w:val="004e5c49"/>
    <w:rPr>
      <w:rFonts w:ascii="Arial" w:hAnsi="Arial" w:cs="Arial"/>
      <w:color w:val="000000"/>
      <w:sz w:val="26"/>
      <w:szCs w:val="26"/>
    </w:rPr>
  </w:style>
  <w:style w:type="character" w:styleId="L5def631" w:customStyle="1">
    <w:name w:val="l5def631"/>
    <w:basedOn w:val="DefaultParagraphFont"/>
    <w:qFormat/>
    <w:rsid w:val="004e5c49"/>
    <w:rPr>
      <w:rFonts w:ascii="Arial" w:hAnsi="Arial" w:cs="Arial"/>
      <w:color w:val="000000"/>
      <w:sz w:val="26"/>
      <w:szCs w:val="26"/>
    </w:rPr>
  </w:style>
  <w:style w:type="character" w:styleId="L5def632" w:customStyle="1">
    <w:name w:val="l5def632"/>
    <w:basedOn w:val="DefaultParagraphFont"/>
    <w:qFormat/>
    <w:rsid w:val="004e5c49"/>
    <w:rPr>
      <w:rFonts w:ascii="Arial" w:hAnsi="Arial" w:cs="Arial"/>
      <w:color w:val="000000"/>
      <w:sz w:val="26"/>
      <w:szCs w:val="26"/>
    </w:rPr>
  </w:style>
  <w:style w:type="character" w:styleId="L5def633" w:customStyle="1">
    <w:name w:val="l5def633"/>
    <w:basedOn w:val="DefaultParagraphFont"/>
    <w:qFormat/>
    <w:rsid w:val="004e5c49"/>
    <w:rPr>
      <w:rFonts w:ascii="Arial" w:hAnsi="Arial" w:cs="Arial"/>
      <w:color w:val="000000"/>
      <w:sz w:val="26"/>
      <w:szCs w:val="26"/>
    </w:rPr>
  </w:style>
  <w:style w:type="character" w:styleId="L5def634" w:customStyle="1">
    <w:name w:val="l5def634"/>
    <w:basedOn w:val="DefaultParagraphFont"/>
    <w:qFormat/>
    <w:rsid w:val="004e5c49"/>
    <w:rPr>
      <w:rFonts w:ascii="Arial" w:hAnsi="Arial" w:cs="Arial"/>
      <w:color w:val="000000"/>
      <w:sz w:val="26"/>
      <w:szCs w:val="26"/>
    </w:rPr>
  </w:style>
  <w:style w:type="character" w:styleId="L5def671" w:customStyle="1">
    <w:name w:val="l5def671"/>
    <w:basedOn w:val="DefaultParagraphFont"/>
    <w:qFormat/>
    <w:rsid w:val="004e5c49"/>
    <w:rPr>
      <w:rFonts w:ascii="Arial" w:hAnsi="Arial" w:cs="Arial"/>
      <w:color w:val="000000"/>
      <w:sz w:val="26"/>
      <w:szCs w:val="26"/>
    </w:rPr>
  </w:style>
  <w:style w:type="character" w:styleId="L5def672" w:customStyle="1">
    <w:name w:val="l5def672"/>
    <w:basedOn w:val="DefaultParagraphFont"/>
    <w:qFormat/>
    <w:rsid w:val="004e5c49"/>
    <w:rPr>
      <w:rFonts w:ascii="Arial" w:hAnsi="Arial" w:cs="Arial"/>
      <w:color w:val="000000"/>
      <w:sz w:val="26"/>
      <w:szCs w:val="26"/>
    </w:rPr>
  </w:style>
  <w:style w:type="character" w:styleId="L5def673" w:customStyle="1">
    <w:name w:val="l5def673"/>
    <w:basedOn w:val="DefaultParagraphFont"/>
    <w:qFormat/>
    <w:rsid w:val="004e5c49"/>
    <w:rPr>
      <w:rFonts w:ascii="Arial" w:hAnsi="Arial" w:cs="Arial"/>
      <w:color w:val="000000"/>
      <w:sz w:val="26"/>
      <w:szCs w:val="26"/>
    </w:rPr>
  </w:style>
  <w:style w:type="character" w:styleId="L5def674" w:customStyle="1">
    <w:name w:val="l5def674"/>
    <w:basedOn w:val="DefaultParagraphFont"/>
    <w:qFormat/>
    <w:rsid w:val="004e5c49"/>
    <w:rPr>
      <w:rFonts w:ascii="Arial" w:hAnsi="Arial" w:cs="Arial"/>
      <w:color w:val="000000"/>
      <w:sz w:val="26"/>
      <w:szCs w:val="26"/>
    </w:rPr>
  </w:style>
  <w:style w:type="character" w:styleId="L5def675" w:customStyle="1">
    <w:name w:val="l5def675"/>
    <w:basedOn w:val="DefaultParagraphFont"/>
    <w:qFormat/>
    <w:rsid w:val="004e5c49"/>
    <w:rPr>
      <w:rFonts w:ascii="Arial" w:hAnsi="Arial" w:cs="Arial"/>
      <w:color w:val="000000"/>
      <w:sz w:val="26"/>
      <w:szCs w:val="26"/>
    </w:rPr>
  </w:style>
  <w:style w:type="character" w:styleId="L5def676" w:customStyle="1">
    <w:name w:val="l5def676"/>
    <w:basedOn w:val="DefaultParagraphFont"/>
    <w:qFormat/>
    <w:rsid w:val="004e5c49"/>
    <w:rPr>
      <w:rFonts w:ascii="Arial" w:hAnsi="Arial" w:cs="Arial"/>
      <w:color w:val="000000"/>
      <w:sz w:val="26"/>
      <w:szCs w:val="26"/>
    </w:rPr>
  </w:style>
  <w:style w:type="character" w:styleId="L5def677" w:customStyle="1">
    <w:name w:val="l5def677"/>
    <w:basedOn w:val="DefaultParagraphFont"/>
    <w:qFormat/>
    <w:rsid w:val="004e5c49"/>
    <w:rPr>
      <w:rFonts w:ascii="Arial" w:hAnsi="Arial" w:cs="Arial"/>
      <w:color w:val="000000"/>
      <w:sz w:val="26"/>
      <w:szCs w:val="26"/>
    </w:rPr>
  </w:style>
  <w:style w:type="character" w:styleId="L5def678" w:customStyle="1">
    <w:name w:val="l5def678"/>
    <w:basedOn w:val="DefaultParagraphFont"/>
    <w:qFormat/>
    <w:rsid w:val="004e5c49"/>
    <w:rPr>
      <w:rFonts w:ascii="Arial" w:hAnsi="Arial" w:cs="Arial"/>
      <w:color w:val="000000"/>
      <w:sz w:val="26"/>
      <w:szCs w:val="26"/>
    </w:rPr>
  </w:style>
  <w:style w:type="character" w:styleId="L5def679" w:customStyle="1">
    <w:name w:val="l5def679"/>
    <w:basedOn w:val="DefaultParagraphFont"/>
    <w:qFormat/>
    <w:rsid w:val="004e5c49"/>
    <w:rPr>
      <w:rFonts w:ascii="Arial" w:hAnsi="Arial" w:cs="Arial"/>
      <w:color w:val="000000"/>
      <w:sz w:val="26"/>
      <w:szCs w:val="26"/>
    </w:rPr>
  </w:style>
  <w:style w:type="character" w:styleId="L5def680" w:customStyle="1">
    <w:name w:val="l5def680"/>
    <w:basedOn w:val="DefaultParagraphFont"/>
    <w:qFormat/>
    <w:rsid w:val="004e5c49"/>
    <w:rPr>
      <w:rFonts w:ascii="Arial" w:hAnsi="Arial" w:cs="Arial"/>
      <w:color w:val="000000"/>
      <w:sz w:val="26"/>
      <w:szCs w:val="26"/>
    </w:rPr>
  </w:style>
  <w:style w:type="character" w:styleId="L5def681" w:customStyle="1">
    <w:name w:val="l5def681"/>
    <w:basedOn w:val="DefaultParagraphFont"/>
    <w:qFormat/>
    <w:rsid w:val="004e5c49"/>
    <w:rPr>
      <w:rFonts w:ascii="Arial" w:hAnsi="Arial" w:cs="Arial"/>
      <w:color w:val="000000"/>
      <w:sz w:val="26"/>
      <w:szCs w:val="26"/>
    </w:rPr>
  </w:style>
  <w:style w:type="character" w:styleId="L5def682" w:customStyle="1">
    <w:name w:val="l5def682"/>
    <w:basedOn w:val="DefaultParagraphFont"/>
    <w:qFormat/>
    <w:rsid w:val="004e5c49"/>
    <w:rPr>
      <w:rFonts w:ascii="Arial" w:hAnsi="Arial" w:cs="Arial"/>
      <w:color w:val="000000"/>
      <w:sz w:val="26"/>
      <w:szCs w:val="26"/>
    </w:rPr>
  </w:style>
  <w:style w:type="character" w:styleId="L5def683" w:customStyle="1">
    <w:name w:val="l5def683"/>
    <w:basedOn w:val="DefaultParagraphFont"/>
    <w:qFormat/>
    <w:rsid w:val="004e5c49"/>
    <w:rPr>
      <w:rFonts w:ascii="Arial" w:hAnsi="Arial" w:cs="Arial"/>
      <w:color w:val="000000"/>
      <w:sz w:val="26"/>
      <w:szCs w:val="26"/>
    </w:rPr>
  </w:style>
  <w:style w:type="character" w:styleId="L5def684" w:customStyle="1">
    <w:name w:val="l5def684"/>
    <w:basedOn w:val="DefaultParagraphFont"/>
    <w:qFormat/>
    <w:rsid w:val="004e5c49"/>
    <w:rPr>
      <w:rFonts w:ascii="Arial" w:hAnsi="Arial" w:cs="Arial"/>
      <w:color w:val="000000"/>
      <w:sz w:val="26"/>
      <w:szCs w:val="26"/>
    </w:rPr>
  </w:style>
  <w:style w:type="character" w:styleId="L5def685" w:customStyle="1">
    <w:name w:val="l5def685"/>
    <w:basedOn w:val="DefaultParagraphFont"/>
    <w:qFormat/>
    <w:rsid w:val="004e5c49"/>
    <w:rPr>
      <w:rFonts w:ascii="Arial" w:hAnsi="Arial" w:cs="Arial"/>
      <w:color w:val="000000"/>
      <w:sz w:val="26"/>
      <w:szCs w:val="26"/>
    </w:rPr>
  </w:style>
  <w:style w:type="character" w:styleId="L5def686" w:customStyle="1">
    <w:name w:val="l5def686"/>
    <w:basedOn w:val="DefaultParagraphFont"/>
    <w:qFormat/>
    <w:rsid w:val="004e5c49"/>
    <w:rPr>
      <w:rFonts w:ascii="Arial" w:hAnsi="Arial" w:cs="Arial"/>
      <w:color w:val="000000"/>
      <w:sz w:val="26"/>
      <w:szCs w:val="26"/>
    </w:rPr>
  </w:style>
  <w:style w:type="character" w:styleId="L5def687" w:customStyle="1">
    <w:name w:val="l5def687"/>
    <w:basedOn w:val="DefaultParagraphFont"/>
    <w:qFormat/>
    <w:rsid w:val="004e5c49"/>
    <w:rPr>
      <w:rFonts w:ascii="Arial" w:hAnsi="Arial" w:cs="Arial"/>
      <w:color w:val="000000"/>
      <w:sz w:val="26"/>
      <w:szCs w:val="26"/>
    </w:rPr>
  </w:style>
  <w:style w:type="character" w:styleId="L5def688" w:customStyle="1">
    <w:name w:val="l5def688"/>
    <w:basedOn w:val="DefaultParagraphFont"/>
    <w:qFormat/>
    <w:rsid w:val="004e5c49"/>
    <w:rPr>
      <w:rFonts w:ascii="Arial" w:hAnsi="Arial" w:cs="Arial"/>
      <w:color w:val="000000"/>
      <w:sz w:val="26"/>
      <w:szCs w:val="26"/>
    </w:rPr>
  </w:style>
  <w:style w:type="character" w:styleId="L5def689" w:customStyle="1">
    <w:name w:val="l5def689"/>
    <w:basedOn w:val="DefaultParagraphFont"/>
    <w:qFormat/>
    <w:rsid w:val="004e5c49"/>
    <w:rPr>
      <w:rFonts w:ascii="Arial" w:hAnsi="Arial" w:cs="Arial"/>
      <w:color w:val="000000"/>
      <w:sz w:val="26"/>
      <w:szCs w:val="26"/>
    </w:rPr>
  </w:style>
  <w:style w:type="character" w:styleId="L5def690" w:customStyle="1">
    <w:name w:val="l5def690"/>
    <w:basedOn w:val="DefaultParagraphFont"/>
    <w:qFormat/>
    <w:rsid w:val="004e5c49"/>
    <w:rPr>
      <w:rFonts w:ascii="Arial" w:hAnsi="Arial" w:cs="Arial"/>
      <w:color w:val="000000"/>
      <w:sz w:val="26"/>
      <w:szCs w:val="26"/>
    </w:rPr>
  </w:style>
  <w:style w:type="character" w:styleId="L5def691" w:customStyle="1">
    <w:name w:val="l5def691"/>
    <w:basedOn w:val="DefaultParagraphFont"/>
    <w:qFormat/>
    <w:rsid w:val="004e5c49"/>
    <w:rPr>
      <w:rFonts w:ascii="Arial" w:hAnsi="Arial" w:cs="Arial"/>
      <w:color w:val="000000"/>
      <w:sz w:val="26"/>
      <w:szCs w:val="26"/>
    </w:rPr>
  </w:style>
  <w:style w:type="character" w:styleId="L5def692" w:customStyle="1">
    <w:name w:val="l5def692"/>
    <w:basedOn w:val="DefaultParagraphFont"/>
    <w:qFormat/>
    <w:rsid w:val="004e5c49"/>
    <w:rPr>
      <w:rFonts w:ascii="Arial" w:hAnsi="Arial" w:cs="Arial"/>
      <w:color w:val="000000"/>
      <w:sz w:val="26"/>
      <w:szCs w:val="26"/>
    </w:rPr>
  </w:style>
  <w:style w:type="character" w:styleId="L5def693" w:customStyle="1">
    <w:name w:val="l5def693"/>
    <w:basedOn w:val="DefaultParagraphFont"/>
    <w:qFormat/>
    <w:rsid w:val="004e5c49"/>
    <w:rPr>
      <w:rFonts w:ascii="Arial" w:hAnsi="Arial" w:cs="Arial"/>
      <w:color w:val="000000"/>
      <w:sz w:val="26"/>
      <w:szCs w:val="26"/>
    </w:rPr>
  </w:style>
  <w:style w:type="character" w:styleId="L5def694" w:customStyle="1">
    <w:name w:val="l5def694"/>
    <w:basedOn w:val="DefaultParagraphFont"/>
    <w:qFormat/>
    <w:rsid w:val="004e5c49"/>
    <w:rPr>
      <w:rFonts w:ascii="Arial" w:hAnsi="Arial" w:cs="Arial"/>
      <w:color w:val="000000"/>
      <w:sz w:val="26"/>
      <w:szCs w:val="26"/>
    </w:rPr>
  </w:style>
  <w:style w:type="character" w:styleId="L5def695" w:customStyle="1">
    <w:name w:val="l5def695"/>
    <w:basedOn w:val="DefaultParagraphFont"/>
    <w:qFormat/>
    <w:rsid w:val="004e5c49"/>
    <w:rPr>
      <w:rFonts w:ascii="Arial" w:hAnsi="Arial" w:cs="Arial"/>
      <w:color w:val="000000"/>
      <w:sz w:val="26"/>
      <w:szCs w:val="26"/>
    </w:rPr>
  </w:style>
  <w:style w:type="character" w:styleId="L5def696" w:customStyle="1">
    <w:name w:val="l5def696"/>
    <w:basedOn w:val="DefaultParagraphFont"/>
    <w:qFormat/>
    <w:rsid w:val="004e5c49"/>
    <w:rPr>
      <w:rFonts w:ascii="Arial" w:hAnsi="Arial" w:cs="Arial"/>
      <w:color w:val="000000"/>
      <w:sz w:val="26"/>
      <w:szCs w:val="26"/>
    </w:rPr>
  </w:style>
  <w:style w:type="character" w:styleId="L5def697" w:customStyle="1">
    <w:name w:val="l5def697"/>
    <w:basedOn w:val="DefaultParagraphFont"/>
    <w:qFormat/>
    <w:rsid w:val="004e5c49"/>
    <w:rPr>
      <w:rFonts w:ascii="Arial" w:hAnsi="Arial" w:cs="Arial"/>
      <w:color w:val="000000"/>
      <w:sz w:val="26"/>
      <w:szCs w:val="26"/>
    </w:rPr>
  </w:style>
  <w:style w:type="character" w:styleId="L5def698" w:customStyle="1">
    <w:name w:val="l5def698"/>
    <w:basedOn w:val="DefaultParagraphFont"/>
    <w:qFormat/>
    <w:rsid w:val="004e5c49"/>
    <w:rPr>
      <w:rFonts w:ascii="Arial" w:hAnsi="Arial" w:cs="Arial"/>
      <w:color w:val="000000"/>
      <w:sz w:val="26"/>
      <w:szCs w:val="26"/>
    </w:rPr>
  </w:style>
  <w:style w:type="character" w:styleId="L5def699" w:customStyle="1">
    <w:name w:val="l5def699"/>
    <w:basedOn w:val="DefaultParagraphFont"/>
    <w:qFormat/>
    <w:rsid w:val="004e5c49"/>
    <w:rPr>
      <w:rFonts w:ascii="Arial" w:hAnsi="Arial" w:cs="Arial"/>
      <w:color w:val="000000"/>
      <w:sz w:val="26"/>
      <w:szCs w:val="26"/>
    </w:rPr>
  </w:style>
  <w:style w:type="character" w:styleId="L5def700" w:customStyle="1">
    <w:name w:val="l5def700"/>
    <w:basedOn w:val="DefaultParagraphFont"/>
    <w:qFormat/>
    <w:rsid w:val="004e5c49"/>
    <w:rPr>
      <w:rFonts w:ascii="Arial" w:hAnsi="Arial" w:cs="Arial"/>
      <w:color w:val="000000"/>
      <w:sz w:val="26"/>
      <w:szCs w:val="26"/>
    </w:rPr>
  </w:style>
  <w:style w:type="character" w:styleId="L5def701" w:customStyle="1">
    <w:name w:val="l5def701"/>
    <w:basedOn w:val="DefaultParagraphFont"/>
    <w:qFormat/>
    <w:rsid w:val="004e5c49"/>
    <w:rPr>
      <w:rFonts w:ascii="Arial" w:hAnsi="Arial" w:cs="Arial"/>
      <w:color w:val="000000"/>
      <w:sz w:val="26"/>
      <w:szCs w:val="26"/>
    </w:rPr>
  </w:style>
  <w:style w:type="character" w:styleId="L5def702" w:customStyle="1">
    <w:name w:val="l5def702"/>
    <w:basedOn w:val="DefaultParagraphFont"/>
    <w:qFormat/>
    <w:rsid w:val="004e5c49"/>
    <w:rPr>
      <w:rFonts w:ascii="Arial" w:hAnsi="Arial" w:cs="Arial"/>
      <w:color w:val="000000"/>
      <w:sz w:val="26"/>
      <w:szCs w:val="26"/>
    </w:rPr>
  </w:style>
  <w:style w:type="character" w:styleId="L5def703" w:customStyle="1">
    <w:name w:val="l5def703"/>
    <w:basedOn w:val="DefaultParagraphFont"/>
    <w:qFormat/>
    <w:rsid w:val="004e5c49"/>
    <w:rPr>
      <w:rFonts w:ascii="Arial" w:hAnsi="Arial" w:cs="Arial"/>
      <w:color w:val="000000"/>
      <w:sz w:val="26"/>
      <w:szCs w:val="26"/>
    </w:rPr>
  </w:style>
  <w:style w:type="character" w:styleId="L5def704" w:customStyle="1">
    <w:name w:val="l5def704"/>
    <w:basedOn w:val="DefaultParagraphFont"/>
    <w:qFormat/>
    <w:rsid w:val="004e5c49"/>
    <w:rPr>
      <w:rFonts w:ascii="Arial" w:hAnsi="Arial" w:cs="Arial"/>
      <w:color w:val="000000"/>
      <w:sz w:val="26"/>
      <w:szCs w:val="26"/>
    </w:rPr>
  </w:style>
  <w:style w:type="character" w:styleId="L5def705" w:customStyle="1">
    <w:name w:val="l5def705"/>
    <w:basedOn w:val="DefaultParagraphFont"/>
    <w:qFormat/>
    <w:rsid w:val="004e5c49"/>
    <w:rPr>
      <w:rFonts w:ascii="Arial" w:hAnsi="Arial" w:cs="Arial"/>
      <w:color w:val="000000"/>
      <w:sz w:val="26"/>
      <w:szCs w:val="26"/>
    </w:rPr>
  </w:style>
  <w:style w:type="character" w:styleId="L5def706" w:customStyle="1">
    <w:name w:val="l5def706"/>
    <w:basedOn w:val="DefaultParagraphFont"/>
    <w:qFormat/>
    <w:rsid w:val="004e5c49"/>
    <w:rPr>
      <w:rFonts w:ascii="Arial" w:hAnsi="Arial" w:cs="Arial"/>
      <w:color w:val="000000"/>
      <w:sz w:val="26"/>
      <w:szCs w:val="26"/>
    </w:rPr>
  </w:style>
  <w:style w:type="character" w:styleId="L5def707" w:customStyle="1">
    <w:name w:val="l5def707"/>
    <w:basedOn w:val="DefaultParagraphFont"/>
    <w:qFormat/>
    <w:rsid w:val="004e5c49"/>
    <w:rPr>
      <w:rFonts w:ascii="Arial" w:hAnsi="Arial" w:cs="Arial"/>
      <w:color w:val="000000"/>
      <w:sz w:val="26"/>
      <w:szCs w:val="26"/>
    </w:rPr>
  </w:style>
  <w:style w:type="character" w:styleId="L5def708" w:customStyle="1">
    <w:name w:val="l5def708"/>
    <w:basedOn w:val="DefaultParagraphFont"/>
    <w:qFormat/>
    <w:rsid w:val="004e5c49"/>
    <w:rPr>
      <w:rFonts w:ascii="Arial" w:hAnsi="Arial" w:cs="Arial"/>
      <w:color w:val="000000"/>
      <w:sz w:val="26"/>
      <w:szCs w:val="26"/>
    </w:rPr>
  </w:style>
  <w:style w:type="character" w:styleId="L5def709" w:customStyle="1">
    <w:name w:val="l5def709"/>
    <w:basedOn w:val="DefaultParagraphFont"/>
    <w:qFormat/>
    <w:rsid w:val="004e5c49"/>
    <w:rPr>
      <w:rFonts w:ascii="Arial" w:hAnsi="Arial" w:cs="Arial"/>
      <w:color w:val="000000"/>
      <w:sz w:val="26"/>
      <w:szCs w:val="26"/>
    </w:rPr>
  </w:style>
  <w:style w:type="character" w:styleId="L5def710" w:customStyle="1">
    <w:name w:val="l5def710"/>
    <w:basedOn w:val="DefaultParagraphFont"/>
    <w:qFormat/>
    <w:rsid w:val="004e5c49"/>
    <w:rPr>
      <w:rFonts w:ascii="Arial" w:hAnsi="Arial" w:cs="Arial"/>
      <w:color w:val="000000"/>
      <w:sz w:val="26"/>
      <w:szCs w:val="26"/>
    </w:rPr>
  </w:style>
  <w:style w:type="character" w:styleId="L5def711" w:customStyle="1">
    <w:name w:val="l5def711"/>
    <w:basedOn w:val="DefaultParagraphFont"/>
    <w:qFormat/>
    <w:rsid w:val="004e5c49"/>
    <w:rPr>
      <w:rFonts w:ascii="Arial" w:hAnsi="Arial" w:cs="Arial"/>
      <w:color w:val="000000"/>
      <w:sz w:val="26"/>
      <w:szCs w:val="26"/>
    </w:rPr>
  </w:style>
  <w:style w:type="character" w:styleId="L5def712" w:customStyle="1">
    <w:name w:val="l5def712"/>
    <w:basedOn w:val="DefaultParagraphFont"/>
    <w:qFormat/>
    <w:rsid w:val="004e5c49"/>
    <w:rPr>
      <w:rFonts w:ascii="Arial" w:hAnsi="Arial" w:cs="Arial"/>
      <w:color w:val="000000"/>
      <w:sz w:val="26"/>
      <w:szCs w:val="26"/>
    </w:rPr>
  </w:style>
  <w:style w:type="character" w:styleId="L5def713" w:customStyle="1">
    <w:name w:val="l5def713"/>
    <w:basedOn w:val="DefaultParagraphFont"/>
    <w:qFormat/>
    <w:rsid w:val="004e5c49"/>
    <w:rPr>
      <w:rFonts w:ascii="Arial" w:hAnsi="Arial" w:cs="Arial"/>
      <w:color w:val="000000"/>
      <w:sz w:val="26"/>
      <w:szCs w:val="26"/>
    </w:rPr>
  </w:style>
  <w:style w:type="character" w:styleId="L5def714" w:customStyle="1">
    <w:name w:val="l5def714"/>
    <w:basedOn w:val="DefaultParagraphFont"/>
    <w:qFormat/>
    <w:rsid w:val="004e5c49"/>
    <w:rPr>
      <w:rFonts w:ascii="Arial" w:hAnsi="Arial" w:cs="Arial"/>
      <w:color w:val="000000"/>
      <w:sz w:val="26"/>
      <w:szCs w:val="26"/>
    </w:rPr>
  </w:style>
  <w:style w:type="character" w:styleId="L5def715" w:customStyle="1">
    <w:name w:val="l5def715"/>
    <w:basedOn w:val="DefaultParagraphFont"/>
    <w:qFormat/>
    <w:rsid w:val="004e5c49"/>
    <w:rPr>
      <w:rFonts w:ascii="Arial" w:hAnsi="Arial" w:cs="Arial"/>
      <w:color w:val="000000"/>
      <w:sz w:val="26"/>
      <w:szCs w:val="26"/>
    </w:rPr>
  </w:style>
  <w:style w:type="character" w:styleId="L5def716" w:customStyle="1">
    <w:name w:val="l5def716"/>
    <w:basedOn w:val="DefaultParagraphFont"/>
    <w:qFormat/>
    <w:rsid w:val="004e5c49"/>
    <w:rPr>
      <w:rFonts w:ascii="Arial" w:hAnsi="Arial" w:cs="Arial"/>
      <w:color w:val="000000"/>
      <w:sz w:val="26"/>
      <w:szCs w:val="26"/>
    </w:rPr>
  </w:style>
  <w:style w:type="character" w:styleId="L5def717" w:customStyle="1">
    <w:name w:val="l5def717"/>
    <w:basedOn w:val="DefaultParagraphFont"/>
    <w:qFormat/>
    <w:rsid w:val="004e5c49"/>
    <w:rPr>
      <w:rFonts w:ascii="Arial" w:hAnsi="Arial" w:cs="Arial"/>
      <w:color w:val="000000"/>
      <w:sz w:val="26"/>
      <w:szCs w:val="26"/>
    </w:rPr>
  </w:style>
  <w:style w:type="character" w:styleId="L5def718" w:customStyle="1">
    <w:name w:val="l5def718"/>
    <w:basedOn w:val="DefaultParagraphFont"/>
    <w:qFormat/>
    <w:rsid w:val="004e5c49"/>
    <w:rPr>
      <w:rFonts w:ascii="Arial" w:hAnsi="Arial" w:cs="Arial"/>
      <w:color w:val="000000"/>
      <w:sz w:val="26"/>
      <w:szCs w:val="26"/>
    </w:rPr>
  </w:style>
  <w:style w:type="character" w:styleId="L5not3" w:customStyle="1">
    <w:name w:val="l5_not3"/>
    <w:basedOn w:val="DefaultParagraphFont"/>
    <w:qFormat/>
    <w:rsid w:val="004e5c49"/>
    <w:rPr>
      <w:shd w:fill="E0E0F0" w:val="clear"/>
    </w:rPr>
  </w:style>
  <w:style w:type="character" w:styleId="L5def719" w:customStyle="1">
    <w:name w:val="l5def719"/>
    <w:basedOn w:val="DefaultParagraphFont"/>
    <w:qFormat/>
    <w:rsid w:val="004e5c49"/>
    <w:rPr>
      <w:rFonts w:ascii="Arial" w:hAnsi="Arial" w:cs="Arial"/>
      <w:color w:val="000000"/>
      <w:sz w:val="26"/>
      <w:szCs w:val="26"/>
    </w:rPr>
  </w:style>
  <w:style w:type="character" w:styleId="L5not4" w:customStyle="1">
    <w:name w:val="l5_not4"/>
    <w:basedOn w:val="DefaultParagraphFont"/>
    <w:qFormat/>
    <w:rsid w:val="004e5c49"/>
    <w:rPr>
      <w:shd w:fill="E0E0F0" w:val="clear"/>
    </w:rPr>
  </w:style>
  <w:style w:type="character" w:styleId="L5def720" w:customStyle="1">
    <w:name w:val="l5def720"/>
    <w:basedOn w:val="DefaultParagraphFont"/>
    <w:qFormat/>
    <w:rsid w:val="004e5c49"/>
    <w:rPr>
      <w:rFonts w:ascii="Arial" w:hAnsi="Arial" w:cs="Arial"/>
      <w:color w:val="000000"/>
      <w:sz w:val="26"/>
      <w:szCs w:val="26"/>
    </w:rPr>
  </w:style>
  <w:style w:type="character" w:styleId="L5def721" w:customStyle="1">
    <w:name w:val="l5def721"/>
    <w:basedOn w:val="DefaultParagraphFont"/>
    <w:qFormat/>
    <w:rsid w:val="004e5c49"/>
    <w:rPr>
      <w:rFonts w:ascii="Arial" w:hAnsi="Arial" w:cs="Arial"/>
      <w:color w:val="000000"/>
      <w:sz w:val="26"/>
      <w:szCs w:val="26"/>
    </w:rPr>
  </w:style>
  <w:style w:type="character" w:styleId="L5def722" w:customStyle="1">
    <w:name w:val="l5def722"/>
    <w:basedOn w:val="DefaultParagraphFont"/>
    <w:qFormat/>
    <w:rsid w:val="004e5c49"/>
    <w:rPr>
      <w:rFonts w:ascii="Arial" w:hAnsi="Arial" w:cs="Arial"/>
      <w:color w:val="000000"/>
      <w:sz w:val="26"/>
      <w:szCs w:val="26"/>
    </w:rPr>
  </w:style>
  <w:style w:type="character" w:styleId="L5not5" w:customStyle="1">
    <w:name w:val="l5_not5"/>
    <w:basedOn w:val="DefaultParagraphFont"/>
    <w:qFormat/>
    <w:rsid w:val="004e5c49"/>
    <w:rPr>
      <w:shd w:fill="E0E0F0" w:val="clear"/>
    </w:rPr>
  </w:style>
  <w:style w:type="character" w:styleId="L5not6" w:customStyle="1">
    <w:name w:val="l5_not6"/>
    <w:basedOn w:val="DefaultParagraphFont"/>
    <w:qFormat/>
    <w:rsid w:val="004e5c49"/>
    <w:rPr>
      <w:shd w:fill="E0E0F0" w:val="clear"/>
    </w:rPr>
  </w:style>
  <w:style w:type="character" w:styleId="L5def723" w:customStyle="1">
    <w:name w:val="l5def723"/>
    <w:basedOn w:val="DefaultParagraphFont"/>
    <w:qFormat/>
    <w:rsid w:val="004e5c49"/>
    <w:rPr>
      <w:rFonts w:ascii="Arial" w:hAnsi="Arial" w:cs="Arial"/>
      <w:color w:val="000000"/>
      <w:sz w:val="26"/>
      <w:szCs w:val="26"/>
    </w:rPr>
  </w:style>
  <w:style w:type="character" w:styleId="L5def724" w:customStyle="1">
    <w:name w:val="l5def724"/>
    <w:basedOn w:val="DefaultParagraphFont"/>
    <w:qFormat/>
    <w:rsid w:val="004e5c49"/>
    <w:rPr>
      <w:rFonts w:ascii="Arial" w:hAnsi="Arial" w:cs="Arial"/>
      <w:color w:val="000000"/>
      <w:sz w:val="26"/>
      <w:szCs w:val="26"/>
    </w:rPr>
  </w:style>
  <w:style w:type="character" w:styleId="L5def725" w:customStyle="1">
    <w:name w:val="l5def725"/>
    <w:basedOn w:val="DefaultParagraphFont"/>
    <w:qFormat/>
    <w:rsid w:val="004e5c49"/>
    <w:rPr>
      <w:rFonts w:ascii="Arial" w:hAnsi="Arial" w:cs="Arial"/>
      <w:color w:val="000000"/>
      <w:sz w:val="26"/>
      <w:szCs w:val="26"/>
    </w:rPr>
  </w:style>
  <w:style w:type="character" w:styleId="L5def726" w:customStyle="1">
    <w:name w:val="l5def726"/>
    <w:basedOn w:val="DefaultParagraphFont"/>
    <w:qFormat/>
    <w:rsid w:val="004e5c49"/>
    <w:rPr>
      <w:rFonts w:ascii="Arial" w:hAnsi="Arial" w:cs="Arial"/>
      <w:color w:val="000000"/>
      <w:sz w:val="26"/>
      <w:szCs w:val="26"/>
    </w:rPr>
  </w:style>
  <w:style w:type="character" w:styleId="L5def727" w:customStyle="1">
    <w:name w:val="l5def727"/>
    <w:basedOn w:val="DefaultParagraphFont"/>
    <w:qFormat/>
    <w:rsid w:val="004e5c49"/>
    <w:rPr>
      <w:rFonts w:ascii="Arial" w:hAnsi="Arial" w:cs="Arial"/>
      <w:color w:val="000000"/>
      <w:sz w:val="26"/>
      <w:szCs w:val="26"/>
    </w:rPr>
  </w:style>
  <w:style w:type="character" w:styleId="L5not8" w:customStyle="1">
    <w:name w:val="l5_not8"/>
    <w:basedOn w:val="DefaultParagraphFont"/>
    <w:qFormat/>
    <w:rsid w:val="004e5c49"/>
    <w:rPr>
      <w:shd w:fill="E0E0F0" w:val="clear"/>
    </w:rPr>
  </w:style>
  <w:style w:type="character" w:styleId="L5not9" w:customStyle="1">
    <w:name w:val="l5_not9"/>
    <w:basedOn w:val="DefaultParagraphFont"/>
    <w:qFormat/>
    <w:rsid w:val="004e5c49"/>
    <w:rPr>
      <w:shd w:fill="E0E0F0" w:val="clear"/>
    </w:rPr>
  </w:style>
  <w:style w:type="character" w:styleId="L5def728" w:customStyle="1">
    <w:name w:val="l5def728"/>
    <w:basedOn w:val="DefaultParagraphFont"/>
    <w:qFormat/>
    <w:rsid w:val="004e5c49"/>
    <w:rPr>
      <w:rFonts w:ascii="Arial" w:hAnsi="Arial" w:cs="Arial"/>
      <w:color w:val="000000"/>
      <w:sz w:val="26"/>
      <w:szCs w:val="26"/>
    </w:rPr>
  </w:style>
  <w:style w:type="character" w:styleId="L5def729" w:customStyle="1">
    <w:name w:val="l5def729"/>
    <w:basedOn w:val="DefaultParagraphFont"/>
    <w:qFormat/>
    <w:rsid w:val="004e5c49"/>
    <w:rPr>
      <w:rFonts w:ascii="Arial" w:hAnsi="Arial" w:cs="Arial"/>
      <w:color w:val="000000"/>
      <w:sz w:val="26"/>
      <w:szCs w:val="26"/>
    </w:rPr>
  </w:style>
  <w:style w:type="character" w:styleId="L5not10" w:customStyle="1">
    <w:name w:val="l5_not10"/>
    <w:basedOn w:val="DefaultParagraphFont"/>
    <w:qFormat/>
    <w:rsid w:val="004e5c49"/>
    <w:rPr>
      <w:shd w:fill="E0E0F0" w:val="clear"/>
    </w:rPr>
  </w:style>
  <w:style w:type="character" w:styleId="L5def730" w:customStyle="1">
    <w:name w:val="l5def730"/>
    <w:basedOn w:val="DefaultParagraphFont"/>
    <w:qFormat/>
    <w:rsid w:val="004e5c49"/>
    <w:rPr>
      <w:rFonts w:ascii="Arial" w:hAnsi="Arial" w:cs="Arial"/>
      <w:color w:val="000000"/>
      <w:sz w:val="26"/>
      <w:szCs w:val="26"/>
    </w:rPr>
  </w:style>
  <w:style w:type="character" w:styleId="L5not11" w:customStyle="1">
    <w:name w:val="l5_not11"/>
    <w:basedOn w:val="DefaultParagraphFont"/>
    <w:qFormat/>
    <w:rsid w:val="004e5c49"/>
    <w:rPr>
      <w:shd w:fill="E0E0F0" w:val="clear"/>
    </w:rPr>
  </w:style>
  <w:style w:type="character" w:styleId="L5def731" w:customStyle="1">
    <w:name w:val="l5def731"/>
    <w:basedOn w:val="DefaultParagraphFont"/>
    <w:qFormat/>
    <w:rsid w:val="004e5c49"/>
    <w:rPr>
      <w:rFonts w:ascii="Arial" w:hAnsi="Arial" w:cs="Arial"/>
      <w:color w:val="000000"/>
      <w:sz w:val="26"/>
      <w:szCs w:val="26"/>
    </w:rPr>
  </w:style>
  <w:style w:type="character" w:styleId="L5not12" w:customStyle="1">
    <w:name w:val="l5_not12"/>
    <w:basedOn w:val="DefaultParagraphFont"/>
    <w:qFormat/>
    <w:rsid w:val="004e5c49"/>
    <w:rPr>
      <w:shd w:fill="E0E0F0" w:val="clear"/>
    </w:rPr>
  </w:style>
  <w:style w:type="character" w:styleId="L5not13" w:customStyle="1">
    <w:name w:val="l5_not13"/>
    <w:basedOn w:val="DefaultParagraphFont"/>
    <w:qFormat/>
    <w:rsid w:val="004e5c49"/>
    <w:rPr>
      <w:shd w:fill="E0E0F0" w:val="clear"/>
    </w:rPr>
  </w:style>
  <w:style w:type="character" w:styleId="L5not14" w:customStyle="1">
    <w:name w:val="l5_not14"/>
    <w:basedOn w:val="DefaultParagraphFont"/>
    <w:qFormat/>
    <w:rsid w:val="004e5c49"/>
    <w:rPr>
      <w:shd w:fill="E0E0F0" w:val="clear"/>
    </w:rPr>
  </w:style>
  <w:style w:type="character" w:styleId="L5not15" w:customStyle="1">
    <w:name w:val="l5_not15"/>
    <w:basedOn w:val="DefaultParagraphFont"/>
    <w:qFormat/>
    <w:rsid w:val="004e5c49"/>
    <w:rPr>
      <w:shd w:fill="E0E0F0" w:val="clear"/>
    </w:rPr>
  </w:style>
  <w:style w:type="character" w:styleId="L5def733" w:customStyle="1">
    <w:name w:val="l5def733"/>
    <w:basedOn w:val="DefaultParagraphFont"/>
    <w:qFormat/>
    <w:rsid w:val="004e5c49"/>
    <w:rPr>
      <w:rFonts w:ascii="Arial" w:hAnsi="Arial" w:cs="Arial"/>
      <w:color w:val="000000"/>
      <w:sz w:val="26"/>
      <w:szCs w:val="26"/>
    </w:rPr>
  </w:style>
  <w:style w:type="character" w:styleId="L5def734" w:customStyle="1">
    <w:name w:val="l5def734"/>
    <w:basedOn w:val="DefaultParagraphFont"/>
    <w:qFormat/>
    <w:rsid w:val="004e5c49"/>
    <w:rPr>
      <w:rFonts w:ascii="Arial" w:hAnsi="Arial" w:cs="Arial"/>
      <w:color w:val="000000"/>
      <w:sz w:val="26"/>
      <w:szCs w:val="26"/>
    </w:rPr>
  </w:style>
  <w:style w:type="character" w:styleId="L5def735" w:customStyle="1">
    <w:name w:val="l5def735"/>
    <w:basedOn w:val="DefaultParagraphFont"/>
    <w:qFormat/>
    <w:rsid w:val="004e5c49"/>
    <w:rPr>
      <w:rFonts w:ascii="Arial" w:hAnsi="Arial" w:cs="Arial"/>
      <w:color w:val="000000"/>
      <w:sz w:val="26"/>
      <w:szCs w:val="26"/>
    </w:rPr>
  </w:style>
  <w:style w:type="character" w:styleId="L5not17" w:customStyle="1">
    <w:name w:val="l5_not17"/>
    <w:basedOn w:val="DefaultParagraphFont"/>
    <w:qFormat/>
    <w:rsid w:val="004e5c49"/>
    <w:rPr>
      <w:shd w:fill="E0E0F0" w:val="clear"/>
    </w:rPr>
  </w:style>
  <w:style w:type="character" w:styleId="L5not18" w:customStyle="1">
    <w:name w:val="l5_not18"/>
    <w:basedOn w:val="DefaultParagraphFont"/>
    <w:qFormat/>
    <w:rsid w:val="004e5c49"/>
    <w:rPr>
      <w:shd w:fill="E0E0F0" w:val="clear"/>
    </w:rPr>
  </w:style>
  <w:style w:type="character" w:styleId="L5def736" w:customStyle="1">
    <w:name w:val="l5def736"/>
    <w:basedOn w:val="DefaultParagraphFont"/>
    <w:qFormat/>
    <w:rsid w:val="004e5c49"/>
    <w:rPr>
      <w:rFonts w:ascii="Arial" w:hAnsi="Arial" w:cs="Arial"/>
      <w:color w:val="000000"/>
      <w:sz w:val="26"/>
      <w:szCs w:val="26"/>
    </w:rPr>
  </w:style>
  <w:style w:type="character" w:styleId="L5not19" w:customStyle="1">
    <w:name w:val="l5_not19"/>
    <w:basedOn w:val="DefaultParagraphFont"/>
    <w:qFormat/>
    <w:rsid w:val="004e5c49"/>
    <w:rPr>
      <w:shd w:fill="E0E0F0" w:val="clear"/>
    </w:rPr>
  </w:style>
  <w:style w:type="character" w:styleId="L5not20" w:customStyle="1">
    <w:name w:val="l5_not20"/>
    <w:basedOn w:val="DefaultParagraphFont"/>
    <w:qFormat/>
    <w:rsid w:val="004e5c49"/>
    <w:rPr>
      <w:shd w:fill="E0E0F0" w:val="clear"/>
    </w:rPr>
  </w:style>
  <w:style w:type="character" w:styleId="L5not21" w:customStyle="1">
    <w:name w:val="l5_not21"/>
    <w:basedOn w:val="DefaultParagraphFont"/>
    <w:qFormat/>
    <w:rsid w:val="004e5c49"/>
    <w:rPr>
      <w:shd w:fill="E0E0F0" w:val="clear"/>
    </w:rPr>
  </w:style>
  <w:style w:type="character" w:styleId="L5def737" w:customStyle="1">
    <w:name w:val="l5def737"/>
    <w:basedOn w:val="DefaultParagraphFont"/>
    <w:qFormat/>
    <w:rsid w:val="004e5c49"/>
    <w:rPr>
      <w:rFonts w:ascii="Arial" w:hAnsi="Arial" w:cs="Arial"/>
      <w:color w:val="000000"/>
      <w:sz w:val="26"/>
      <w:szCs w:val="26"/>
    </w:rPr>
  </w:style>
  <w:style w:type="character" w:styleId="L5not22" w:customStyle="1">
    <w:name w:val="l5_not22"/>
    <w:basedOn w:val="DefaultParagraphFont"/>
    <w:qFormat/>
    <w:rsid w:val="004e5c49"/>
    <w:rPr>
      <w:shd w:fill="E0E0F0" w:val="clear"/>
    </w:rPr>
  </w:style>
  <w:style w:type="character" w:styleId="L5def738" w:customStyle="1">
    <w:name w:val="l5def738"/>
    <w:basedOn w:val="DefaultParagraphFont"/>
    <w:qFormat/>
    <w:rsid w:val="004e5c49"/>
    <w:rPr>
      <w:rFonts w:ascii="Arial" w:hAnsi="Arial" w:cs="Arial"/>
      <w:color w:val="000000"/>
      <w:sz w:val="26"/>
      <w:szCs w:val="26"/>
    </w:rPr>
  </w:style>
  <w:style w:type="character" w:styleId="L5def739" w:customStyle="1">
    <w:name w:val="l5def739"/>
    <w:basedOn w:val="DefaultParagraphFont"/>
    <w:qFormat/>
    <w:rsid w:val="004e5c49"/>
    <w:rPr>
      <w:rFonts w:ascii="Arial" w:hAnsi="Arial" w:cs="Arial"/>
      <w:color w:val="000000"/>
      <w:sz w:val="26"/>
      <w:szCs w:val="26"/>
    </w:rPr>
  </w:style>
  <w:style w:type="character" w:styleId="L5not23" w:customStyle="1">
    <w:name w:val="l5_not23"/>
    <w:basedOn w:val="DefaultParagraphFont"/>
    <w:qFormat/>
    <w:rsid w:val="004e5c49"/>
    <w:rPr>
      <w:shd w:fill="E0E0F0" w:val="clear"/>
    </w:rPr>
  </w:style>
  <w:style w:type="character" w:styleId="L5def740" w:customStyle="1">
    <w:name w:val="l5def740"/>
    <w:basedOn w:val="DefaultParagraphFont"/>
    <w:qFormat/>
    <w:rsid w:val="004e5c49"/>
    <w:rPr>
      <w:rFonts w:ascii="Arial" w:hAnsi="Arial" w:cs="Arial"/>
      <w:color w:val="000000"/>
      <w:sz w:val="26"/>
      <w:szCs w:val="26"/>
    </w:rPr>
  </w:style>
  <w:style w:type="character" w:styleId="L5def741" w:customStyle="1">
    <w:name w:val="l5def741"/>
    <w:basedOn w:val="DefaultParagraphFont"/>
    <w:qFormat/>
    <w:rsid w:val="004e5c49"/>
    <w:rPr>
      <w:rFonts w:ascii="Arial" w:hAnsi="Arial" w:cs="Arial"/>
      <w:color w:val="000000"/>
      <w:sz w:val="26"/>
      <w:szCs w:val="26"/>
    </w:rPr>
  </w:style>
  <w:style w:type="character" w:styleId="L5not24" w:customStyle="1">
    <w:name w:val="l5_not24"/>
    <w:basedOn w:val="DefaultParagraphFont"/>
    <w:qFormat/>
    <w:rsid w:val="004e5c49"/>
    <w:rPr>
      <w:shd w:fill="E0E0F0" w:val="clear"/>
    </w:rPr>
  </w:style>
  <w:style w:type="character" w:styleId="L5not25" w:customStyle="1">
    <w:name w:val="l5_not25"/>
    <w:basedOn w:val="DefaultParagraphFont"/>
    <w:qFormat/>
    <w:rsid w:val="004e5c49"/>
    <w:rPr>
      <w:shd w:fill="E0E0F0" w:val="clear"/>
    </w:rPr>
  </w:style>
  <w:style w:type="character" w:styleId="L5not26" w:customStyle="1">
    <w:name w:val="l5_not26"/>
    <w:basedOn w:val="DefaultParagraphFont"/>
    <w:qFormat/>
    <w:rsid w:val="004e5c49"/>
    <w:rPr>
      <w:shd w:fill="E0E0F0" w:val="clear"/>
    </w:rPr>
  </w:style>
  <w:style w:type="character" w:styleId="L5def742" w:customStyle="1">
    <w:name w:val="l5def742"/>
    <w:basedOn w:val="DefaultParagraphFont"/>
    <w:qFormat/>
    <w:rsid w:val="004e5c49"/>
    <w:rPr>
      <w:rFonts w:ascii="Arial" w:hAnsi="Arial" w:cs="Arial"/>
      <w:color w:val="000000"/>
      <w:sz w:val="26"/>
      <w:szCs w:val="26"/>
    </w:rPr>
  </w:style>
  <w:style w:type="character" w:styleId="L5def743" w:customStyle="1">
    <w:name w:val="l5def743"/>
    <w:basedOn w:val="DefaultParagraphFont"/>
    <w:qFormat/>
    <w:rsid w:val="004e5c49"/>
    <w:rPr>
      <w:rFonts w:ascii="Arial" w:hAnsi="Arial" w:cs="Arial"/>
      <w:color w:val="000000"/>
      <w:sz w:val="26"/>
      <w:szCs w:val="26"/>
    </w:rPr>
  </w:style>
  <w:style w:type="character" w:styleId="L5def744" w:customStyle="1">
    <w:name w:val="l5def744"/>
    <w:basedOn w:val="DefaultParagraphFont"/>
    <w:qFormat/>
    <w:rsid w:val="004e5c49"/>
    <w:rPr>
      <w:rFonts w:ascii="Arial" w:hAnsi="Arial" w:cs="Arial"/>
      <w:color w:val="000000"/>
      <w:sz w:val="26"/>
      <w:szCs w:val="26"/>
    </w:rPr>
  </w:style>
  <w:style w:type="character" w:styleId="L5def745" w:customStyle="1">
    <w:name w:val="l5def745"/>
    <w:basedOn w:val="DefaultParagraphFont"/>
    <w:qFormat/>
    <w:rsid w:val="004e5c49"/>
    <w:rPr>
      <w:rFonts w:ascii="Arial" w:hAnsi="Arial" w:cs="Arial"/>
      <w:color w:val="000000"/>
      <w:sz w:val="26"/>
      <w:szCs w:val="26"/>
    </w:rPr>
  </w:style>
  <w:style w:type="character" w:styleId="L5not27" w:customStyle="1">
    <w:name w:val="l5_not27"/>
    <w:basedOn w:val="DefaultParagraphFont"/>
    <w:qFormat/>
    <w:rsid w:val="004e5c49"/>
    <w:rPr>
      <w:shd w:fill="E0E0F0" w:val="clear"/>
    </w:rPr>
  </w:style>
  <w:style w:type="character" w:styleId="L5def746" w:customStyle="1">
    <w:name w:val="l5def746"/>
    <w:basedOn w:val="DefaultParagraphFont"/>
    <w:qFormat/>
    <w:rsid w:val="004e5c49"/>
    <w:rPr>
      <w:rFonts w:ascii="Arial" w:hAnsi="Arial" w:cs="Arial"/>
      <w:color w:val="000000"/>
      <w:sz w:val="26"/>
      <w:szCs w:val="26"/>
    </w:rPr>
  </w:style>
  <w:style w:type="character" w:styleId="L5def747" w:customStyle="1">
    <w:name w:val="l5def747"/>
    <w:basedOn w:val="DefaultParagraphFont"/>
    <w:qFormat/>
    <w:rsid w:val="004e5c49"/>
    <w:rPr>
      <w:rFonts w:ascii="Arial" w:hAnsi="Arial" w:cs="Arial"/>
      <w:color w:val="000000"/>
      <w:sz w:val="26"/>
      <w:szCs w:val="26"/>
    </w:rPr>
  </w:style>
  <w:style w:type="character" w:styleId="L5def748" w:customStyle="1">
    <w:name w:val="l5def748"/>
    <w:basedOn w:val="DefaultParagraphFont"/>
    <w:qFormat/>
    <w:rsid w:val="004e5c49"/>
    <w:rPr>
      <w:rFonts w:ascii="Arial" w:hAnsi="Arial" w:cs="Arial"/>
      <w:color w:val="000000"/>
      <w:sz w:val="26"/>
      <w:szCs w:val="26"/>
    </w:rPr>
  </w:style>
  <w:style w:type="character" w:styleId="L5not28" w:customStyle="1">
    <w:name w:val="l5_not28"/>
    <w:basedOn w:val="DefaultParagraphFont"/>
    <w:qFormat/>
    <w:rsid w:val="004e5c49"/>
    <w:rPr>
      <w:shd w:fill="E0E0F0" w:val="clear"/>
    </w:rPr>
  </w:style>
  <w:style w:type="character" w:styleId="L5not29" w:customStyle="1">
    <w:name w:val="l5_not29"/>
    <w:basedOn w:val="DefaultParagraphFont"/>
    <w:qFormat/>
    <w:rsid w:val="004e5c49"/>
    <w:rPr>
      <w:shd w:fill="E0E0F0" w:val="clear"/>
    </w:rPr>
  </w:style>
  <w:style w:type="character" w:styleId="L5not30" w:customStyle="1">
    <w:name w:val="l5_not30"/>
    <w:basedOn w:val="DefaultParagraphFont"/>
    <w:qFormat/>
    <w:rsid w:val="004e5c49"/>
    <w:rPr>
      <w:shd w:fill="E0E0F0" w:val="clear"/>
    </w:rPr>
  </w:style>
  <w:style w:type="character" w:styleId="L5def749" w:customStyle="1">
    <w:name w:val="l5def749"/>
    <w:basedOn w:val="DefaultParagraphFont"/>
    <w:qFormat/>
    <w:rsid w:val="004e5c49"/>
    <w:rPr>
      <w:rFonts w:ascii="Arial" w:hAnsi="Arial" w:cs="Arial"/>
      <w:color w:val="000000"/>
      <w:sz w:val="26"/>
      <w:szCs w:val="26"/>
    </w:rPr>
  </w:style>
  <w:style w:type="character" w:styleId="L5def750" w:customStyle="1">
    <w:name w:val="l5def750"/>
    <w:basedOn w:val="DefaultParagraphFont"/>
    <w:qFormat/>
    <w:rsid w:val="004e5c49"/>
    <w:rPr>
      <w:rFonts w:ascii="Arial" w:hAnsi="Arial" w:cs="Arial"/>
      <w:color w:val="000000"/>
      <w:sz w:val="26"/>
      <w:szCs w:val="26"/>
    </w:rPr>
  </w:style>
  <w:style w:type="character" w:styleId="L5def751" w:customStyle="1">
    <w:name w:val="l5def751"/>
    <w:basedOn w:val="DefaultParagraphFont"/>
    <w:qFormat/>
    <w:rsid w:val="004e5c49"/>
    <w:rPr>
      <w:rFonts w:ascii="Arial" w:hAnsi="Arial" w:cs="Arial"/>
      <w:color w:val="000000"/>
      <w:sz w:val="26"/>
      <w:szCs w:val="26"/>
    </w:rPr>
  </w:style>
  <w:style w:type="character" w:styleId="L5not31" w:customStyle="1">
    <w:name w:val="l5_not31"/>
    <w:basedOn w:val="DefaultParagraphFont"/>
    <w:qFormat/>
    <w:rsid w:val="004e5c49"/>
    <w:rPr>
      <w:shd w:fill="E0E0F0" w:val="clear"/>
    </w:rPr>
  </w:style>
  <w:style w:type="character" w:styleId="L5def752" w:customStyle="1">
    <w:name w:val="l5def752"/>
    <w:basedOn w:val="DefaultParagraphFont"/>
    <w:qFormat/>
    <w:rsid w:val="004e5c49"/>
    <w:rPr>
      <w:rFonts w:ascii="Arial" w:hAnsi="Arial" w:cs="Arial"/>
      <w:color w:val="000000"/>
      <w:sz w:val="26"/>
      <w:szCs w:val="26"/>
    </w:rPr>
  </w:style>
  <w:style w:type="character" w:styleId="L5not32" w:customStyle="1">
    <w:name w:val="l5_not32"/>
    <w:basedOn w:val="DefaultParagraphFont"/>
    <w:qFormat/>
    <w:rsid w:val="004e5c49"/>
    <w:rPr>
      <w:shd w:fill="E0E0F0" w:val="clear"/>
    </w:rPr>
  </w:style>
  <w:style w:type="character" w:styleId="L5not33" w:customStyle="1">
    <w:name w:val="l5_not33"/>
    <w:basedOn w:val="DefaultParagraphFont"/>
    <w:qFormat/>
    <w:rsid w:val="004e5c49"/>
    <w:rPr>
      <w:shd w:fill="E0E0F0" w:val="clear"/>
    </w:rPr>
  </w:style>
  <w:style w:type="character" w:styleId="L5not34" w:customStyle="1">
    <w:name w:val="l5_not34"/>
    <w:basedOn w:val="DefaultParagraphFont"/>
    <w:qFormat/>
    <w:rsid w:val="004e5c49"/>
    <w:rPr>
      <w:shd w:fill="E0E0F0" w:val="clear"/>
    </w:rPr>
  </w:style>
  <w:style w:type="character" w:styleId="L5not35" w:customStyle="1">
    <w:name w:val="l5_not35"/>
    <w:basedOn w:val="DefaultParagraphFont"/>
    <w:qFormat/>
    <w:rsid w:val="004e5c49"/>
    <w:rPr>
      <w:shd w:fill="E0E0F0" w:val="clear"/>
    </w:rPr>
  </w:style>
  <w:style w:type="character" w:styleId="L5not36" w:customStyle="1">
    <w:name w:val="l5_not36"/>
    <w:basedOn w:val="DefaultParagraphFont"/>
    <w:qFormat/>
    <w:rsid w:val="004e5c49"/>
    <w:rPr>
      <w:shd w:fill="E0E0F0" w:val="clear"/>
    </w:rPr>
  </w:style>
  <w:style w:type="character" w:styleId="L5not37" w:customStyle="1">
    <w:name w:val="l5_not37"/>
    <w:basedOn w:val="DefaultParagraphFont"/>
    <w:qFormat/>
    <w:rsid w:val="004e5c49"/>
    <w:rPr>
      <w:shd w:fill="E0E0F0" w:val="clear"/>
    </w:rPr>
  </w:style>
  <w:style w:type="character" w:styleId="L5def753" w:customStyle="1">
    <w:name w:val="l5def753"/>
    <w:basedOn w:val="DefaultParagraphFont"/>
    <w:qFormat/>
    <w:rsid w:val="004e5c49"/>
    <w:rPr>
      <w:rFonts w:ascii="Arial" w:hAnsi="Arial" w:cs="Arial"/>
      <w:color w:val="000000"/>
      <w:sz w:val="26"/>
      <w:szCs w:val="26"/>
    </w:rPr>
  </w:style>
  <w:style w:type="character" w:styleId="L5not38" w:customStyle="1">
    <w:name w:val="l5_not38"/>
    <w:basedOn w:val="DefaultParagraphFont"/>
    <w:qFormat/>
    <w:rsid w:val="004e5c49"/>
    <w:rPr>
      <w:shd w:fill="E0E0F0" w:val="clear"/>
    </w:rPr>
  </w:style>
  <w:style w:type="character" w:styleId="L5not39" w:customStyle="1">
    <w:name w:val="l5_not39"/>
    <w:basedOn w:val="DefaultParagraphFont"/>
    <w:qFormat/>
    <w:rsid w:val="004e5c49"/>
    <w:rPr>
      <w:shd w:fill="E0E0F0" w:val="clear"/>
    </w:rPr>
  </w:style>
  <w:style w:type="character" w:styleId="L5def754" w:customStyle="1">
    <w:name w:val="l5def754"/>
    <w:basedOn w:val="DefaultParagraphFont"/>
    <w:qFormat/>
    <w:rsid w:val="004e5c49"/>
    <w:rPr>
      <w:rFonts w:ascii="Arial" w:hAnsi="Arial" w:cs="Arial"/>
      <w:color w:val="000000"/>
      <w:sz w:val="26"/>
      <w:szCs w:val="26"/>
    </w:rPr>
  </w:style>
  <w:style w:type="character" w:styleId="L5def755" w:customStyle="1">
    <w:name w:val="l5def755"/>
    <w:basedOn w:val="DefaultParagraphFont"/>
    <w:qFormat/>
    <w:rsid w:val="004e5c49"/>
    <w:rPr>
      <w:rFonts w:ascii="Arial" w:hAnsi="Arial" w:cs="Arial"/>
      <w:color w:val="000000"/>
      <w:sz w:val="26"/>
      <w:szCs w:val="26"/>
    </w:rPr>
  </w:style>
  <w:style w:type="character" w:styleId="L5def756" w:customStyle="1">
    <w:name w:val="l5def756"/>
    <w:basedOn w:val="DefaultParagraphFont"/>
    <w:qFormat/>
    <w:rsid w:val="004e5c49"/>
    <w:rPr>
      <w:rFonts w:ascii="Arial" w:hAnsi="Arial" w:cs="Arial"/>
      <w:color w:val="000000"/>
      <w:sz w:val="26"/>
      <w:szCs w:val="26"/>
    </w:rPr>
  </w:style>
  <w:style w:type="character" w:styleId="L5def758" w:customStyle="1">
    <w:name w:val="l5def758"/>
    <w:basedOn w:val="DefaultParagraphFont"/>
    <w:qFormat/>
    <w:rsid w:val="004e5c49"/>
    <w:rPr>
      <w:rFonts w:ascii="Arial" w:hAnsi="Arial" w:cs="Arial"/>
      <w:color w:val="000000"/>
      <w:sz w:val="26"/>
      <w:szCs w:val="26"/>
    </w:rPr>
  </w:style>
  <w:style w:type="character" w:styleId="L5def760" w:customStyle="1">
    <w:name w:val="l5def760"/>
    <w:basedOn w:val="DefaultParagraphFont"/>
    <w:qFormat/>
    <w:rsid w:val="004e5c49"/>
    <w:rPr>
      <w:rFonts w:ascii="Arial" w:hAnsi="Arial" w:cs="Arial"/>
      <w:color w:val="000000"/>
      <w:sz w:val="26"/>
      <w:szCs w:val="26"/>
    </w:rPr>
  </w:style>
  <w:style w:type="character" w:styleId="L5def761" w:customStyle="1">
    <w:name w:val="l5def761"/>
    <w:basedOn w:val="DefaultParagraphFont"/>
    <w:qFormat/>
    <w:rsid w:val="004e5c49"/>
    <w:rPr>
      <w:rFonts w:ascii="Arial" w:hAnsi="Arial" w:cs="Arial"/>
      <w:color w:val="000000"/>
      <w:sz w:val="26"/>
      <w:szCs w:val="26"/>
    </w:rPr>
  </w:style>
  <w:style w:type="character" w:styleId="L5def762" w:customStyle="1">
    <w:name w:val="l5def762"/>
    <w:basedOn w:val="DefaultParagraphFont"/>
    <w:qFormat/>
    <w:rsid w:val="004e5c49"/>
    <w:rPr>
      <w:rFonts w:ascii="Arial" w:hAnsi="Arial" w:cs="Arial"/>
      <w:color w:val="000000"/>
      <w:sz w:val="26"/>
      <w:szCs w:val="26"/>
    </w:rPr>
  </w:style>
  <w:style w:type="character" w:styleId="L5def763" w:customStyle="1">
    <w:name w:val="l5def763"/>
    <w:basedOn w:val="DefaultParagraphFont"/>
    <w:qFormat/>
    <w:rsid w:val="004e5c49"/>
    <w:rPr>
      <w:rFonts w:ascii="Arial" w:hAnsi="Arial" w:cs="Arial"/>
      <w:color w:val="000000"/>
      <w:sz w:val="26"/>
      <w:szCs w:val="26"/>
    </w:rPr>
  </w:style>
  <w:style w:type="character" w:styleId="L5not40" w:customStyle="1">
    <w:name w:val="l5_not40"/>
    <w:basedOn w:val="DefaultParagraphFont"/>
    <w:qFormat/>
    <w:rsid w:val="004e5c49"/>
    <w:rPr>
      <w:shd w:fill="E0E0F0" w:val="clear"/>
    </w:rPr>
  </w:style>
  <w:style w:type="character" w:styleId="L5def764" w:customStyle="1">
    <w:name w:val="l5def764"/>
    <w:basedOn w:val="DefaultParagraphFont"/>
    <w:qFormat/>
    <w:rsid w:val="004e5c49"/>
    <w:rPr>
      <w:rFonts w:ascii="Arial" w:hAnsi="Arial" w:cs="Arial"/>
      <w:color w:val="000000"/>
      <w:sz w:val="26"/>
      <w:szCs w:val="26"/>
    </w:rPr>
  </w:style>
  <w:style w:type="character" w:styleId="L5def765" w:customStyle="1">
    <w:name w:val="l5def765"/>
    <w:basedOn w:val="DefaultParagraphFont"/>
    <w:qFormat/>
    <w:rsid w:val="004e5c49"/>
    <w:rPr>
      <w:rFonts w:ascii="Arial" w:hAnsi="Arial" w:cs="Arial"/>
      <w:color w:val="000000"/>
      <w:sz w:val="26"/>
      <w:szCs w:val="26"/>
    </w:rPr>
  </w:style>
  <w:style w:type="character" w:styleId="L5def766" w:customStyle="1">
    <w:name w:val="l5def766"/>
    <w:basedOn w:val="DefaultParagraphFont"/>
    <w:qFormat/>
    <w:rsid w:val="004e5c49"/>
    <w:rPr>
      <w:rFonts w:ascii="Arial" w:hAnsi="Arial" w:cs="Arial"/>
      <w:color w:val="000000"/>
      <w:sz w:val="26"/>
      <w:szCs w:val="26"/>
    </w:rPr>
  </w:style>
  <w:style w:type="character" w:styleId="L5not41" w:customStyle="1">
    <w:name w:val="l5_not41"/>
    <w:basedOn w:val="DefaultParagraphFont"/>
    <w:qFormat/>
    <w:rsid w:val="004e5c49"/>
    <w:rPr>
      <w:shd w:fill="E0E0F0" w:val="clear"/>
    </w:rPr>
  </w:style>
  <w:style w:type="character" w:styleId="L5not42" w:customStyle="1">
    <w:name w:val="l5_not42"/>
    <w:basedOn w:val="DefaultParagraphFont"/>
    <w:qFormat/>
    <w:rsid w:val="004e5c49"/>
    <w:rPr>
      <w:shd w:fill="E0E0F0" w:val="clear"/>
    </w:rPr>
  </w:style>
  <w:style w:type="character" w:styleId="L5not43" w:customStyle="1">
    <w:name w:val="l5_not43"/>
    <w:basedOn w:val="DefaultParagraphFont"/>
    <w:qFormat/>
    <w:rsid w:val="004e5c49"/>
    <w:rPr>
      <w:shd w:fill="E0E0F0" w:val="clear"/>
    </w:rPr>
  </w:style>
  <w:style w:type="character" w:styleId="L5not44" w:customStyle="1">
    <w:name w:val="l5_not44"/>
    <w:basedOn w:val="DefaultParagraphFont"/>
    <w:qFormat/>
    <w:rsid w:val="004e5c49"/>
    <w:rPr>
      <w:shd w:fill="E0E0F0" w:val="clear"/>
    </w:rPr>
  </w:style>
  <w:style w:type="character" w:styleId="L5not45" w:customStyle="1">
    <w:name w:val="l5_not45"/>
    <w:basedOn w:val="DefaultParagraphFont"/>
    <w:qFormat/>
    <w:rsid w:val="004e5c49"/>
    <w:rPr>
      <w:shd w:fill="E0E0F0" w:val="clear"/>
    </w:rPr>
  </w:style>
  <w:style w:type="character" w:styleId="L5not46" w:customStyle="1">
    <w:name w:val="l5_not46"/>
    <w:basedOn w:val="DefaultParagraphFont"/>
    <w:qFormat/>
    <w:rsid w:val="004e5c49"/>
    <w:rPr>
      <w:shd w:fill="E0E0F0" w:val="clear"/>
    </w:rPr>
  </w:style>
  <w:style w:type="character" w:styleId="L5def767" w:customStyle="1">
    <w:name w:val="l5def767"/>
    <w:basedOn w:val="DefaultParagraphFont"/>
    <w:qFormat/>
    <w:rsid w:val="004e5c49"/>
    <w:rPr>
      <w:rFonts w:ascii="Arial" w:hAnsi="Arial" w:cs="Arial"/>
      <w:color w:val="000000"/>
      <w:sz w:val="26"/>
      <w:szCs w:val="26"/>
    </w:rPr>
  </w:style>
  <w:style w:type="character" w:styleId="L5def768" w:customStyle="1">
    <w:name w:val="l5def768"/>
    <w:basedOn w:val="DefaultParagraphFont"/>
    <w:qFormat/>
    <w:rsid w:val="004e5c49"/>
    <w:rPr>
      <w:rFonts w:ascii="Arial" w:hAnsi="Arial" w:cs="Arial"/>
      <w:color w:val="000000"/>
      <w:sz w:val="26"/>
      <w:szCs w:val="26"/>
    </w:rPr>
  </w:style>
  <w:style w:type="character" w:styleId="L5def769" w:customStyle="1">
    <w:name w:val="l5def769"/>
    <w:basedOn w:val="DefaultParagraphFont"/>
    <w:qFormat/>
    <w:rsid w:val="004e5c49"/>
    <w:rPr>
      <w:rFonts w:ascii="Arial" w:hAnsi="Arial" w:cs="Arial"/>
      <w:color w:val="000000"/>
      <w:sz w:val="26"/>
      <w:szCs w:val="26"/>
    </w:rPr>
  </w:style>
  <w:style w:type="character" w:styleId="L5not47" w:customStyle="1">
    <w:name w:val="l5_not47"/>
    <w:basedOn w:val="DefaultParagraphFont"/>
    <w:qFormat/>
    <w:rsid w:val="004e5c49"/>
    <w:rPr>
      <w:shd w:fill="E0E0F0" w:val="clear"/>
    </w:rPr>
  </w:style>
  <w:style w:type="character" w:styleId="L5not48" w:customStyle="1">
    <w:name w:val="l5_not48"/>
    <w:basedOn w:val="DefaultParagraphFont"/>
    <w:qFormat/>
    <w:rsid w:val="004e5c49"/>
    <w:rPr>
      <w:shd w:fill="E0E0F0" w:val="clear"/>
    </w:rPr>
  </w:style>
  <w:style w:type="character" w:styleId="L5def770" w:customStyle="1">
    <w:name w:val="l5def770"/>
    <w:basedOn w:val="DefaultParagraphFont"/>
    <w:qFormat/>
    <w:rsid w:val="004e5c49"/>
    <w:rPr>
      <w:rFonts w:ascii="Arial" w:hAnsi="Arial" w:cs="Arial"/>
      <w:color w:val="000000"/>
      <w:sz w:val="26"/>
      <w:szCs w:val="26"/>
    </w:rPr>
  </w:style>
  <w:style w:type="character" w:styleId="L5ghi1" w:customStyle="1">
    <w:name w:val="l5ghi1"/>
    <w:basedOn w:val="DefaultParagraphFont"/>
    <w:qFormat/>
    <w:rsid w:val="004e5c49"/>
    <w:rPr>
      <w:color w:val="000000"/>
      <w:sz w:val="26"/>
      <w:szCs w:val="26"/>
    </w:rPr>
  </w:style>
  <w:style w:type="character" w:styleId="L5ghi11" w:customStyle="1">
    <w:name w:val="l5_ghi1"/>
    <w:basedOn w:val="DefaultParagraphFont"/>
    <w:qFormat/>
    <w:rsid w:val="004e5c49"/>
    <w:rPr>
      <w:sz w:val="26"/>
      <w:szCs w:val="26"/>
      <w:shd w:fill="E0E0F0" w:val="clear"/>
    </w:rPr>
  </w:style>
  <w:style w:type="character" w:styleId="L5ghi2" w:customStyle="1">
    <w:name w:val="l5_ghi2"/>
    <w:basedOn w:val="DefaultParagraphFont"/>
    <w:qFormat/>
    <w:rsid w:val="004e5c49"/>
    <w:rPr>
      <w:sz w:val="26"/>
      <w:szCs w:val="26"/>
      <w:shd w:fill="E0E0F0" w:val="clear"/>
    </w:rPr>
  </w:style>
  <w:style w:type="character" w:styleId="L5ghi3" w:customStyle="1">
    <w:name w:val="l5_ghi3"/>
    <w:basedOn w:val="DefaultParagraphFont"/>
    <w:qFormat/>
    <w:rsid w:val="004e5c49"/>
    <w:rPr>
      <w:sz w:val="26"/>
      <w:szCs w:val="26"/>
      <w:shd w:fill="E0E0F0" w:val="clear"/>
    </w:rPr>
  </w:style>
  <w:style w:type="character" w:styleId="L5ghi4" w:customStyle="1">
    <w:name w:val="l5_ghi4"/>
    <w:basedOn w:val="DefaultParagraphFont"/>
    <w:qFormat/>
    <w:rsid w:val="004e5c49"/>
    <w:rPr>
      <w:sz w:val="26"/>
      <w:szCs w:val="26"/>
      <w:shd w:fill="E0E0F0" w:val="clear"/>
    </w:rPr>
  </w:style>
  <w:style w:type="character" w:styleId="L5def771" w:customStyle="1">
    <w:name w:val="l5def771"/>
    <w:basedOn w:val="DefaultParagraphFont"/>
    <w:qFormat/>
    <w:rsid w:val="004e5c49"/>
    <w:rPr>
      <w:rFonts w:ascii="Arial" w:hAnsi="Arial" w:cs="Arial"/>
      <w:color w:val="000000"/>
      <w:sz w:val="26"/>
      <w:szCs w:val="26"/>
    </w:rPr>
  </w:style>
  <w:style w:type="character" w:styleId="L5def772" w:customStyle="1">
    <w:name w:val="l5def772"/>
    <w:basedOn w:val="DefaultParagraphFont"/>
    <w:qFormat/>
    <w:rsid w:val="004e5c49"/>
    <w:rPr>
      <w:rFonts w:ascii="Arial" w:hAnsi="Arial" w:cs="Arial"/>
      <w:color w:val="000000"/>
      <w:sz w:val="26"/>
      <w:szCs w:val="26"/>
    </w:rPr>
  </w:style>
  <w:style w:type="character" w:styleId="L5not49" w:customStyle="1">
    <w:name w:val="l5_not49"/>
    <w:basedOn w:val="DefaultParagraphFont"/>
    <w:qFormat/>
    <w:rsid w:val="004e5c49"/>
    <w:rPr>
      <w:shd w:fill="E0E0F0" w:val="clear"/>
    </w:rPr>
  </w:style>
  <w:style w:type="character" w:styleId="L5not50" w:customStyle="1">
    <w:name w:val="l5_not50"/>
    <w:basedOn w:val="DefaultParagraphFont"/>
    <w:qFormat/>
    <w:rsid w:val="004e5c49"/>
    <w:rPr>
      <w:shd w:fill="E0E0F0" w:val="clear"/>
    </w:rPr>
  </w:style>
  <w:style w:type="character" w:styleId="L5def773" w:customStyle="1">
    <w:name w:val="l5def773"/>
    <w:basedOn w:val="DefaultParagraphFont"/>
    <w:qFormat/>
    <w:rsid w:val="004e5c49"/>
    <w:rPr>
      <w:rFonts w:ascii="Arial" w:hAnsi="Arial" w:cs="Arial"/>
      <w:color w:val="000000"/>
      <w:sz w:val="26"/>
      <w:szCs w:val="26"/>
    </w:rPr>
  </w:style>
  <w:style w:type="character" w:styleId="L5def774" w:customStyle="1">
    <w:name w:val="l5def774"/>
    <w:basedOn w:val="DefaultParagraphFont"/>
    <w:qFormat/>
    <w:rsid w:val="004e5c49"/>
    <w:rPr>
      <w:rFonts w:ascii="Arial" w:hAnsi="Arial" w:cs="Arial"/>
      <w:color w:val="000000"/>
      <w:sz w:val="26"/>
      <w:szCs w:val="26"/>
    </w:rPr>
  </w:style>
  <w:style w:type="character" w:styleId="L5not51" w:customStyle="1">
    <w:name w:val="l5_not51"/>
    <w:basedOn w:val="DefaultParagraphFont"/>
    <w:qFormat/>
    <w:rsid w:val="004e5c49"/>
    <w:rPr>
      <w:shd w:fill="E0E0F0" w:val="clear"/>
    </w:rPr>
  </w:style>
  <w:style w:type="character" w:styleId="L5not52" w:customStyle="1">
    <w:name w:val="l5_not52"/>
    <w:basedOn w:val="DefaultParagraphFont"/>
    <w:qFormat/>
    <w:rsid w:val="004e5c49"/>
    <w:rPr>
      <w:shd w:fill="E0E0F0" w:val="clear"/>
    </w:rPr>
  </w:style>
  <w:style w:type="character" w:styleId="L5def776" w:customStyle="1">
    <w:name w:val="l5def776"/>
    <w:basedOn w:val="DefaultParagraphFont"/>
    <w:qFormat/>
    <w:rsid w:val="004e5c49"/>
    <w:rPr>
      <w:rFonts w:ascii="Arial" w:hAnsi="Arial" w:cs="Arial"/>
      <w:color w:val="000000"/>
      <w:sz w:val="26"/>
      <w:szCs w:val="26"/>
    </w:rPr>
  </w:style>
  <w:style w:type="character" w:styleId="L5def777" w:customStyle="1">
    <w:name w:val="l5def777"/>
    <w:basedOn w:val="DefaultParagraphFont"/>
    <w:qFormat/>
    <w:rsid w:val="004e5c49"/>
    <w:rPr>
      <w:rFonts w:ascii="Arial" w:hAnsi="Arial" w:cs="Arial"/>
      <w:color w:val="000000"/>
      <w:sz w:val="26"/>
      <w:szCs w:val="26"/>
    </w:rPr>
  </w:style>
  <w:style w:type="character" w:styleId="BalloonTextChar" w:customStyle="1">
    <w:name w:val="Balloon Text Char"/>
    <w:basedOn w:val="DefaultParagraphFont"/>
    <w:link w:val="BalloonText"/>
    <w:uiPriority w:val="99"/>
    <w:semiHidden/>
    <w:qFormat/>
    <w:rsid w:val="004e5c49"/>
    <w:rPr>
      <w:rFonts w:ascii="Tahoma" w:hAnsi="Tahoma" w:cs="Tahoma"/>
      <w:color w:val="000000"/>
      <w:sz w:val="16"/>
      <w:szCs w:val="16"/>
    </w:rPr>
  </w:style>
  <w:style w:type="character" w:styleId="NoSpacingChar" w:customStyle="1">
    <w:name w:val="No Spacing Char"/>
    <w:basedOn w:val="DefaultParagraphFont"/>
    <w:link w:val="NoSpacing"/>
    <w:uiPriority w:val="1"/>
    <w:qFormat/>
    <w:locked/>
    <w:rsid w:val="00480d72"/>
    <w:rPr>
      <w:rFonts w:ascii="Calibri" w:hAnsi="Calibri" w:eastAsia="Calibri" w:cs="Times New Roman"/>
      <w:sz w:val="22"/>
      <w:szCs w:val="22"/>
    </w:rPr>
  </w:style>
  <w:style w:type="character" w:styleId="HeaderChar" w:customStyle="1">
    <w:name w:val="Header Char"/>
    <w:basedOn w:val="DefaultParagraphFont"/>
    <w:link w:val="Header"/>
    <w:uiPriority w:val="99"/>
    <w:qFormat/>
    <w:rsid w:val="007f447d"/>
    <w:rPr>
      <w:rFonts w:cs="Times New Roman"/>
      <w:color w:val="000000"/>
    </w:rPr>
  </w:style>
  <w:style w:type="character" w:styleId="FooterChar" w:customStyle="1">
    <w:name w:val="Footer Char"/>
    <w:basedOn w:val="DefaultParagraphFont"/>
    <w:link w:val="Footer"/>
    <w:uiPriority w:val="99"/>
    <w:qFormat/>
    <w:rsid w:val="007f447d"/>
    <w:rPr>
      <w:rFonts w:cs="Times New Roman"/>
      <w:color w:val="000000"/>
    </w:rPr>
  </w:style>
  <w:style w:type="character" w:styleId="UnresolvedMention">
    <w:name w:val="Unresolved Mention"/>
    <w:basedOn w:val="DefaultParagraphFont"/>
    <w:uiPriority w:val="99"/>
    <w:semiHidden/>
    <w:unhideWhenUsed/>
    <w:qFormat/>
    <w:rsid w:val="00f51c9a"/>
    <w:rPr>
      <w:color w:val="605E5C"/>
      <w:shd w:fill="E1DFDD" w:val="clear"/>
    </w:rPr>
  </w:style>
  <w:style w:type="character" w:styleId="ListLabel1">
    <w:name w:val="ListLabel 1"/>
    <w:qFormat/>
    <w:rPr>
      <w:rFonts w:eastAsia="Arial" w:cs="Arial"/>
      <w:b w:val="false"/>
      <w:bCs w:val="false"/>
      <w:i w:val="false"/>
      <w:iCs w:val="false"/>
      <w:caps w:val="false"/>
      <w:smallCaps w:val="false"/>
      <w:strike w:val="false"/>
      <w:dstrike w:val="false"/>
      <w:color w:val="000000"/>
      <w:spacing w:val="0"/>
      <w:w w:val="100"/>
      <w:sz w:val="17"/>
      <w:szCs w:val="17"/>
      <w:u w:val="none"/>
    </w:rPr>
  </w:style>
  <w:style w:type="character" w:styleId="ListLabel2">
    <w:name w:val="ListLabel 2"/>
    <w:qFormat/>
    <w:rPr>
      <w:rFonts w:eastAsia="Arial" w:cs="Arial"/>
      <w:b w:val="false"/>
      <w:bCs w:val="false"/>
      <w:i w:val="false"/>
      <w:iCs w:val="false"/>
      <w:caps w:val="false"/>
      <w:smallCaps w:val="false"/>
      <w:strike w:val="false"/>
      <w:dstrike w:val="false"/>
      <w:color w:val="000000"/>
      <w:spacing w:val="0"/>
      <w:w w:val="100"/>
      <w:sz w:val="17"/>
      <w:szCs w:val="17"/>
      <w:u w:val="none"/>
      <w:vertAlign w:val="superscript"/>
    </w:rPr>
  </w:style>
  <w:style w:type="character" w:styleId="ListLabel3">
    <w:name w:val="ListLabel 3"/>
    <w:qFormat/>
    <w:rPr>
      <w:rFonts w:eastAsia="Arial" w:cs="Arial"/>
      <w:b w:val="false"/>
      <w:bCs w:val="false"/>
      <w:i w:val="false"/>
      <w:iCs w:val="false"/>
      <w:caps w:val="false"/>
      <w:smallCaps w:val="false"/>
      <w:strike w:val="false"/>
      <w:dstrike w:val="false"/>
      <w:color w:val="000000"/>
      <w:spacing w:val="0"/>
      <w:w w:val="100"/>
      <w:sz w:val="17"/>
      <w:szCs w:val="17"/>
      <w:u w:val="none"/>
      <w:vertAlign w:val="superscript"/>
    </w:rPr>
  </w:style>
  <w:style w:type="character" w:styleId="ListLabel4">
    <w:name w:val="ListLabel 4"/>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character" w:styleId="ListLabel5">
    <w:name w:val="ListLabel 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
    <w:name w:val="ListLabel 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
    <w:name w:val="ListLabel 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
    <w:name w:val="ListLabel 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9">
    <w:name w:val="ListLabel 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0">
    <w:name w:val="ListLabel 1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1">
    <w:name w:val="ListLabel 1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2">
    <w:name w:val="ListLabel 1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3">
    <w:name w:val="ListLabel 1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4">
    <w:name w:val="ListLabel 1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5">
    <w:name w:val="ListLabel 1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6">
    <w:name w:val="ListLabel 1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7">
    <w:name w:val="ListLabel 1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8">
    <w:name w:val="ListLabel 1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9">
    <w:name w:val="ListLabel 1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0">
    <w:name w:val="ListLabel 2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1">
    <w:name w:val="ListLabel 2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2">
    <w:name w:val="ListLabel 2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3">
    <w:name w:val="ListLabel 2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4">
    <w:name w:val="ListLabel 2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5">
    <w:name w:val="ListLabel 2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6">
    <w:name w:val="ListLabel 2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7">
    <w:name w:val="ListLabel 2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8">
    <w:name w:val="ListLabel 2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9">
    <w:name w:val="ListLabel 2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0">
    <w:name w:val="ListLabel 3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1">
    <w:name w:val="ListLabel 3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2">
    <w:name w:val="ListLabel 3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3">
    <w:name w:val="ListLabel 3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4">
    <w:name w:val="ListLabel 3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5">
    <w:name w:val="ListLabel 3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6">
    <w:name w:val="ListLabel 3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7">
    <w:name w:val="ListLabel 3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8">
    <w:name w:val="ListLabel 3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9">
    <w:name w:val="ListLabel 3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0">
    <w:name w:val="ListLabel 4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1">
    <w:name w:val="ListLabel 4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2">
    <w:name w:val="ListLabel 4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3">
    <w:name w:val="ListLabel 4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4">
    <w:name w:val="ListLabel 4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5">
    <w:name w:val="ListLabel 4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6">
    <w:name w:val="ListLabel 4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7">
    <w:name w:val="ListLabel 4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8">
    <w:name w:val="ListLabel 4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9">
    <w:name w:val="ListLabel 4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0">
    <w:name w:val="ListLabel 5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1">
    <w:name w:val="ListLabel 5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2">
    <w:name w:val="ListLabel 5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3">
    <w:name w:val="ListLabel 5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4">
    <w:name w:val="ListLabel 5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5">
    <w:name w:val="ListLabel 5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6">
    <w:name w:val="ListLabel 5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7">
    <w:name w:val="ListLabel 5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8">
    <w:name w:val="ListLabel 5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9">
    <w:name w:val="ListLabel 5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0">
    <w:name w:val="ListLabel 6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1">
    <w:name w:val="ListLabel 6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2">
    <w:name w:val="ListLabel 6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3">
    <w:name w:val="ListLabel 6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4">
    <w:name w:val="ListLabel 6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5">
    <w:name w:val="ListLabel 6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6">
    <w:name w:val="ListLabel 6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7">
    <w:name w:val="ListLabel 6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8">
    <w:name w:val="ListLabel 6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9">
    <w:name w:val="ListLabel 6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0">
    <w:name w:val="ListLabel 7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1">
    <w:name w:val="ListLabel 7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2">
    <w:name w:val="ListLabel 7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3">
    <w:name w:val="ListLabel 7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4">
    <w:name w:val="ListLabel 7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5">
    <w:name w:val="ListLabel 7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6">
    <w:name w:val="ListLabel 7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7">
    <w:name w:val="ListLabel 7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8">
    <w:name w:val="ListLabel 7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9">
    <w:name w:val="ListLabel 7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0">
    <w:name w:val="ListLabel 8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1">
    <w:name w:val="ListLabel 8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2">
    <w:name w:val="ListLabel 8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3">
    <w:name w:val="ListLabel 8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4">
    <w:name w:val="ListLabel 8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5">
    <w:name w:val="ListLabel 8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6">
    <w:name w:val="ListLabel 8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7">
    <w:name w:val="ListLabel 87"/>
    <w:qFormat/>
    <w:rPr>
      <w:rFonts w:eastAsia="Arial" w:cs="Arial"/>
      <w:b w:val="false"/>
      <w:bCs w:val="false"/>
      <w:i w:val="false"/>
      <w:iCs w:val="false"/>
      <w:caps w:val="false"/>
      <w:smallCaps w:val="false"/>
      <w:strike w:val="false"/>
      <w:dstrike w:val="false"/>
      <w:color w:val="000000"/>
      <w:spacing w:val="0"/>
      <w:w w:val="100"/>
      <w:sz w:val="17"/>
      <w:szCs w:val="17"/>
      <w:u w:val="none"/>
      <w:vertAlign w:val="superscript"/>
    </w:rPr>
  </w:style>
  <w:style w:type="character" w:styleId="ListLabel88">
    <w:name w:val="ListLabel 8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9">
    <w:name w:val="ListLabel 89"/>
    <w:qFormat/>
    <w:rPr>
      <w:b w:val="false"/>
      <w:color w:val="000000"/>
      <w:sz w:val="27"/>
    </w:rPr>
  </w:style>
  <w:style w:type="character" w:styleId="ListLabel90">
    <w:name w:val="ListLabel 90"/>
    <w:qFormat/>
    <w:rPr>
      <w:rFonts w:ascii="Times New Roman" w:hAnsi="Times New Roman" w:eastAsia="Times New Roman" w:cs="Times New Roman"/>
      <w:b/>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character" w:styleId="ListLabel95">
    <w:name w:val="ListLabel 95"/>
    <w:qFormat/>
    <w:rPr>
      <w:rFonts w:ascii="Times New Roman" w:hAnsi="Times New Roman" w:cs="Times New Roman"/>
      <w:b/>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VisitedInternetLink">
    <w:name w:val="Visited Internet Link"/>
    <w:rPr>
      <w:color w:val="954F72"/>
      <w:u w:val="single"/>
    </w:rPr>
  </w:style>
  <w:style w:type="character" w:styleId="StrongEmphasis">
    <w:name w:val="Strong Emphasis"/>
    <w:qFormat/>
    <w:rPr>
      <w:b/>
      <w:bCs/>
    </w:rPr>
  </w:style>
  <w:style w:type="character" w:styleId="ListLabel104">
    <w:name w:val="ListLabel 104"/>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character" w:styleId="ListLabel105">
    <w:name w:val="ListLabel 105"/>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character" w:styleId="ListLabel106">
    <w:name w:val="ListLabel 106"/>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character" w:styleId="ListLabel107">
    <w:name w:val="ListLabel 107"/>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character" w:styleId="ListLabel108">
    <w:name w:val="ListLabel 108"/>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1" w:customStyle="1">
    <w:name w:val="Footnote Text"/>
    <w:basedOn w:val="Normal"/>
    <w:link w:val="Footnote"/>
    <w:rsid w:val="00057063"/>
    <w:pPr>
      <w:shd w:val="clear" w:color="auto" w:fill="FFFFFF"/>
      <w:spacing w:lineRule="exact" w:line="206"/>
      <w:jc w:val="both"/>
    </w:pPr>
    <w:rPr>
      <w:rFonts w:ascii="Arial" w:hAnsi="Arial" w:eastAsia="Arial" w:cs="Arial"/>
      <w:sz w:val="17"/>
      <w:szCs w:val="17"/>
    </w:rPr>
  </w:style>
  <w:style w:type="paragraph" w:styleId="Footnote21" w:customStyle="1">
    <w:name w:val="Footnote (2)"/>
    <w:basedOn w:val="Normal"/>
    <w:link w:val="Footnote2"/>
    <w:qFormat/>
    <w:rsid w:val="00057063"/>
    <w:pPr>
      <w:shd w:val="clear" w:color="auto" w:fill="FFFFFF"/>
      <w:spacing w:lineRule="auto" w:line="240"/>
    </w:pPr>
    <w:rPr>
      <w:rFonts w:ascii="Times New Roman" w:hAnsi="Times New Roman" w:eastAsia="Times New Roman"/>
      <w:sz w:val="20"/>
      <w:szCs w:val="20"/>
    </w:rPr>
  </w:style>
  <w:style w:type="paragraph" w:styleId="Footnote31" w:customStyle="1">
    <w:name w:val="Footnote (3)"/>
    <w:basedOn w:val="Normal"/>
    <w:link w:val="Footnote3"/>
    <w:qFormat/>
    <w:rsid w:val="00057063"/>
    <w:pPr>
      <w:shd w:val="clear" w:color="auto" w:fill="FFFFFF"/>
      <w:spacing w:lineRule="exact" w:line="206"/>
      <w:jc w:val="both"/>
    </w:pPr>
    <w:rPr>
      <w:rFonts w:ascii="Arial" w:hAnsi="Arial" w:eastAsia="Arial" w:cs="Arial"/>
      <w:i/>
      <w:iCs/>
      <w:sz w:val="16"/>
      <w:szCs w:val="16"/>
    </w:rPr>
  </w:style>
  <w:style w:type="paragraph" w:styleId="Picturecaption" w:customStyle="1">
    <w:name w:val="Picture caption"/>
    <w:basedOn w:val="Normal"/>
    <w:link w:val="PicturecaptionExact"/>
    <w:qFormat/>
    <w:rsid w:val="00057063"/>
    <w:pPr>
      <w:shd w:val="clear" w:color="auto" w:fill="FFFFFF"/>
      <w:spacing w:lineRule="exact" w:line="82"/>
    </w:pPr>
    <w:rPr>
      <w:rFonts w:ascii="Calibri" w:hAnsi="Calibri" w:eastAsia="Calibri" w:cs="Calibri"/>
      <w:sz w:val="8"/>
      <w:szCs w:val="8"/>
    </w:rPr>
  </w:style>
  <w:style w:type="paragraph" w:styleId="Bodytext9" w:customStyle="1">
    <w:name w:val="Body text (9)"/>
    <w:basedOn w:val="Normal"/>
    <w:link w:val="Bodytext9Exact"/>
    <w:qFormat/>
    <w:rsid w:val="00057063"/>
    <w:pPr>
      <w:shd w:val="clear" w:color="auto" w:fill="FFFFFF"/>
      <w:spacing w:lineRule="exact" w:line="62"/>
      <w:jc w:val="center"/>
    </w:pPr>
    <w:rPr>
      <w:rFonts w:ascii="Times New Roman" w:hAnsi="Times New Roman" w:eastAsia="Times New Roman"/>
      <w:sz w:val="8"/>
      <w:szCs w:val="8"/>
    </w:rPr>
  </w:style>
  <w:style w:type="paragraph" w:styleId="Bodytext10" w:customStyle="1">
    <w:name w:val="Body text (10)"/>
    <w:basedOn w:val="Normal"/>
    <w:link w:val="Bodytext10Exact"/>
    <w:qFormat/>
    <w:rsid w:val="00057063"/>
    <w:pPr>
      <w:shd w:val="clear" w:color="auto" w:fill="FFFFFF"/>
      <w:spacing w:lineRule="exact" w:line="62"/>
      <w:jc w:val="center"/>
    </w:pPr>
    <w:rPr>
      <w:rFonts w:ascii="Times New Roman" w:hAnsi="Times New Roman" w:eastAsia="Times New Roman"/>
      <w:sz w:val="8"/>
      <w:szCs w:val="8"/>
    </w:rPr>
  </w:style>
  <w:style w:type="paragraph" w:styleId="Bodytext181" w:customStyle="1">
    <w:name w:val="Body text (18)"/>
    <w:basedOn w:val="Normal"/>
    <w:link w:val="Bodytext18"/>
    <w:qFormat/>
    <w:rsid w:val="00057063"/>
    <w:pPr>
      <w:shd w:val="clear" w:color="auto" w:fill="FFFFFF"/>
      <w:spacing w:lineRule="exact" w:line="230" w:before="540" w:after="0"/>
      <w:ind w:hanging="1260"/>
    </w:pPr>
    <w:rPr>
      <w:rFonts w:ascii="Times New Roman" w:hAnsi="Times New Roman" w:eastAsia="Times New Roman"/>
      <w:sz w:val="20"/>
      <w:szCs w:val="20"/>
    </w:rPr>
  </w:style>
  <w:style w:type="paragraph" w:styleId="Bodytext31" w:customStyle="1">
    <w:name w:val="Body text (3)"/>
    <w:basedOn w:val="Normal"/>
    <w:link w:val="Bodytext3"/>
    <w:qFormat/>
    <w:rsid w:val="00057063"/>
    <w:pPr>
      <w:shd w:val="clear" w:color="auto" w:fill="FFFFFF"/>
      <w:spacing w:lineRule="exact" w:line="245"/>
      <w:jc w:val="center"/>
    </w:pPr>
    <w:rPr>
      <w:rFonts w:ascii="Arial" w:hAnsi="Arial" w:eastAsia="Arial" w:cs="Arial"/>
      <w:b/>
      <w:bCs/>
      <w:sz w:val="20"/>
      <w:szCs w:val="20"/>
    </w:rPr>
  </w:style>
  <w:style w:type="paragraph" w:styleId="Headerorfooter11" w:customStyle="1">
    <w:name w:val="Header or footer1"/>
    <w:basedOn w:val="Normal"/>
    <w:link w:val="Headerorfooter"/>
    <w:qFormat/>
    <w:rsid w:val="00057063"/>
    <w:pPr>
      <w:shd w:val="clear" w:color="auto" w:fill="FFFFFF"/>
      <w:spacing w:lineRule="auto" w:line="240" w:before="60" w:after="0"/>
      <w:jc w:val="right"/>
    </w:pPr>
    <w:rPr>
      <w:rFonts w:ascii="Arial" w:hAnsi="Arial" w:eastAsia="Arial" w:cs="Arial"/>
    </w:rPr>
  </w:style>
  <w:style w:type="paragraph" w:styleId="Bodytext41" w:customStyle="1">
    <w:name w:val="Body text (4)"/>
    <w:basedOn w:val="Normal"/>
    <w:link w:val="Bodytext4"/>
    <w:qFormat/>
    <w:rsid w:val="00057063"/>
    <w:pPr>
      <w:shd w:val="clear" w:color="auto" w:fill="FFFFFF"/>
      <w:spacing w:lineRule="exact" w:line="245" w:before="0" w:after="240"/>
      <w:jc w:val="center"/>
    </w:pPr>
    <w:rPr>
      <w:rFonts w:ascii="Times New Roman" w:hAnsi="Times New Roman" w:eastAsia="Times New Roman"/>
      <w:b/>
      <w:bCs/>
      <w:i/>
      <w:iCs/>
      <w:sz w:val="20"/>
      <w:szCs w:val="20"/>
    </w:rPr>
  </w:style>
  <w:style w:type="paragraph" w:styleId="Bodytext51" w:customStyle="1">
    <w:name w:val="Body text (5)"/>
    <w:basedOn w:val="Normal"/>
    <w:link w:val="Bodytext5"/>
    <w:qFormat/>
    <w:rsid w:val="00057063"/>
    <w:pPr>
      <w:shd w:val="clear" w:color="auto" w:fill="FFFFFF"/>
      <w:spacing w:lineRule="auto" w:line="240" w:before="240" w:after="60"/>
      <w:jc w:val="center"/>
    </w:pPr>
    <w:rPr>
      <w:rFonts w:ascii="Arial" w:hAnsi="Arial" w:eastAsia="Arial" w:cs="Arial"/>
      <w:b/>
      <w:bCs/>
      <w:sz w:val="22"/>
      <w:szCs w:val="22"/>
    </w:rPr>
  </w:style>
  <w:style w:type="paragraph" w:styleId="Bodytext611" w:customStyle="1">
    <w:name w:val="Body text (6)1"/>
    <w:basedOn w:val="Normal"/>
    <w:link w:val="Bodytext6"/>
    <w:qFormat/>
    <w:rsid w:val="00057063"/>
    <w:pPr>
      <w:shd w:val="clear" w:color="auto" w:fill="FFFFFF"/>
      <w:spacing w:lineRule="auto" w:line="240" w:before="60" w:after="360"/>
      <w:jc w:val="center"/>
    </w:pPr>
    <w:rPr>
      <w:rFonts w:ascii="Calibri" w:hAnsi="Calibri" w:eastAsia="Calibri" w:cs="Calibri"/>
      <w:b/>
      <w:bCs/>
      <w:i/>
      <w:iCs/>
      <w:sz w:val="22"/>
      <w:szCs w:val="22"/>
      <w:lang w:val="en-US" w:eastAsia="en-US" w:bidi="en-US"/>
    </w:rPr>
  </w:style>
  <w:style w:type="paragraph" w:styleId="Heading31" w:customStyle="1">
    <w:name w:val="Heading #3"/>
    <w:basedOn w:val="Normal"/>
    <w:link w:val="Heading3"/>
    <w:qFormat/>
    <w:rsid w:val="00057063"/>
    <w:pPr>
      <w:shd w:val="clear" w:color="auto" w:fill="FFFFFF"/>
      <w:spacing w:lineRule="exact" w:line="274" w:before="360" w:after="0"/>
      <w:jc w:val="center"/>
      <w:outlineLvl w:val="2"/>
    </w:pPr>
    <w:rPr>
      <w:rFonts w:ascii="Arial" w:hAnsi="Arial" w:eastAsia="Arial" w:cs="Arial"/>
    </w:rPr>
  </w:style>
  <w:style w:type="paragraph" w:styleId="Bodytext71" w:customStyle="1">
    <w:name w:val="Body text (7)"/>
    <w:basedOn w:val="Normal"/>
    <w:link w:val="Bodytext7"/>
    <w:qFormat/>
    <w:rsid w:val="00057063"/>
    <w:pPr>
      <w:shd w:val="clear" w:color="auto" w:fill="FFFFFF"/>
      <w:spacing w:lineRule="auto" w:line="240" w:before="0" w:after="540"/>
      <w:jc w:val="both"/>
    </w:pPr>
    <w:rPr>
      <w:rFonts w:ascii="Times New Roman" w:hAnsi="Times New Roman" w:eastAsia="Times New Roman"/>
      <w:i/>
      <w:iCs/>
      <w:sz w:val="8"/>
      <w:szCs w:val="8"/>
    </w:rPr>
  </w:style>
  <w:style w:type="paragraph" w:styleId="Bodytext81" w:customStyle="1">
    <w:name w:val="Body text (8)"/>
    <w:basedOn w:val="Normal"/>
    <w:link w:val="Bodytext8"/>
    <w:qFormat/>
    <w:rsid w:val="00057063"/>
    <w:pPr>
      <w:shd w:val="clear" w:color="auto" w:fill="FFFFFF"/>
      <w:spacing w:lineRule="auto" w:line="240" w:before="0" w:after="240"/>
    </w:pPr>
    <w:rPr>
      <w:rFonts w:ascii="Calibri" w:hAnsi="Calibri" w:eastAsia="Calibri" w:cs="Calibri"/>
      <w:i/>
      <w:iCs/>
      <w:sz w:val="8"/>
      <w:szCs w:val="8"/>
    </w:rPr>
  </w:style>
  <w:style w:type="paragraph" w:styleId="Bodytext212" w:customStyle="1">
    <w:name w:val="Body text (2)1"/>
    <w:basedOn w:val="Normal"/>
    <w:link w:val="Bodytext2"/>
    <w:qFormat/>
    <w:rsid w:val="00057063"/>
    <w:pPr>
      <w:shd w:val="clear" w:color="auto" w:fill="FFFFFF"/>
      <w:spacing w:lineRule="exact" w:line="274" w:before="240" w:after="0"/>
      <w:jc w:val="both"/>
    </w:pPr>
    <w:rPr>
      <w:rFonts w:ascii="Arial" w:hAnsi="Arial" w:eastAsia="Arial" w:cs="Arial"/>
    </w:rPr>
  </w:style>
  <w:style w:type="paragraph" w:styleId="Bodytext111" w:customStyle="1">
    <w:name w:val="Body text (11)"/>
    <w:basedOn w:val="Normal"/>
    <w:link w:val="Bodytext11"/>
    <w:qFormat/>
    <w:rsid w:val="00057063"/>
    <w:pPr>
      <w:shd w:val="clear" w:color="auto" w:fill="FFFFFF"/>
      <w:spacing w:lineRule="exact" w:line="274"/>
      <w:jc w:val="both"/>
    </w:pPr>
    <w:rPr>
      <w:rFonts w:ascii="Arial" w:hAnsi="Arial" w:eastAsia="Arial" w:cs="Arial"/>
      <w:i/>
      <w:iCs/>
    </w:rPr>
  </w:style>
  <w:style w:type="paragraph" w:styleId="Bodytext121" w:customStyle="1">
    <w:name w:val="Body text (12)"/>
    <w:basedOn w:val="Normal"/>
    <w:link w:val="Bodytext12"/>
    <w:qFormat/>
    <w:rsid w:val="00057063"/>
    <w:pPr>
      <w:shd w:val="clear" w:color="auto" w:fill="FFFFFF"/>
      <w:spacing w:lineRule="auto" w:line="240"/>
    </w:pPr>
    <w:rPr>
      <w:rFonts w:ascii="Bookman Old Style" w:hAnsi="Bookman Old Style" w:eastAsia="Bookman Old Style" w:cs="Bookman Old Style"/>
      <w:i/>
      <w:iCs/>
      <w:sz w:val="8"/>
      <w:szCs w:val="8"/>
    </w:rPr>
  </w:style>
  <w:style w:type="paragraph" w:styleId="Bodytext131" w:customStyle="1">
    <w:name w:val="Body text (13)"/>
    <w:basedOn w:val="Normal"/>
    <w:link w:val="Bodytext13"/>
    <w:qFormat/>
    <w:rsid w:val="00057063"/>
    <w:pPr>
      <w:shd w:val="clear" w:color="auto" w:fill="FFFFFF"/>
      <w:spacing w:lineRule="auto" w:line="240"/>
    </w:pPr>
    <w:rPr>
      <w:rFonts w:ascii="Bookman Old Style" w:hAnsi="Bookman Old Style" w:eastAsia="Bookman Old Style" w:cs="Bookman Old Style"/>
      <w:i/>
      <w:iCs/>
      <w:sz w:val="8"/>
      <w:szCs w:val="8"/>
    </w:rPr>
  </w:style>
  <w:style w:type="paragraph" w:styleId="Bodytext141" w:customStyle="1">
    <w:name w:val="Body text (14)"/>
    <w:basedOn w:val="Normal"/>
    <w:link w:val="Bodytext14"/>
    <w:qFormat/>
    <w:rsid w:val="00057063"/>
    <w:pPr>
      <w:shd w:val="clear" w:color="auto" w:fill="FFFFFF"/>
      <w:spacing w:lineRule="auto" w:line="240"/>
      <w:jc w:val="both"/>
    </w:pPr>
    <w:rPr>
      <w:rFonts w:ascii="Arial" w:hAnsi="Arial" w:eastAsia="Arial" w:cs="Arial"/>
      <w:w w:val="200"/>
      <w:sz w:val="8"/>
      <w:szCs w:val="8"/>
    </w:rPr>
  </w:style>
  <w:style w:type="paragraph" w:styleId="Bodytext151" w:customStyle="1">
    <w:name w:val="Body text (15)"/>
    <w:basedOn w:val="Normal"/>
    <w:link w:val="Bodytext15"/>
    <w:qFormat/>
    <w:rsid w:val="00057063"/>
    <w:pPr>
      <w:shd w:val="clear" w:color="auto" w:fill="FFFFFF"/>
      <w:spacing w:lineRule="exact" w:line="274" w:before="120" w:after="0"/>
    </w:pPr>
    <w:rPr>
      <w:rFonts w:ascii="Arial" w:hAnsi="Arial" w:eastAsia="Arial" w:cs="Arial"/>
      <w:sz w:val="10"/>
      <w:szCs w:val="10"/>
    </w:rPr>
  </w:style>
  <w:style w:type="paragraph" w:styleId="Bodytext161" w:customStyle="1">
    <w:name w:val="Body text (16)"/>
    <w:basedOn w:val="Normal"/>
    <w:link w:val="Bodytext16"/>
    <w:qFormat/>
    <w:rsid w:val="00057063"/>
    <w:pPr>
      <w:shd w:val="clear" w:color="auto" w:fill="FFFFFF"/>
      <w:spacing w:lineRule="exact" w:line="274"/>
    </w:pPr>
    <w:rPr>
      <w:rFonts w:ascii="Calibri" w:hAnsi="Calibri" w:eastAsia="Calibri" w:cs="Calibri"/>
      <w:i/>
      <w:iCs/>
      <w:sz w:val="11"/>
      <w:szCs w:val="11"/>
    </w:rPr>
  </w:style>
  <w:style w:type="paragraph" w:styleId="Bodytext171" w:customStyle="1">
    <w:name w:val="Body text (17)"/>
    <w:basedOn w:val="Normal"/>
    <w:link w:val="Bodytext17"/>
    <w:qFormat/>
    <w:rsid w:val="00057063"/>
    <w:pPr>
      <w:shd w:val="clear" w:color="auto" w:fill="FFFFFF"/>
      <w:spacing w:lineRule="exact" w:line="274" w:before="0" w:after="540"/>
    </w:pPr>
    <w:rPr>
      <w:rFonts w:ascii="Times New Roman" w:hAnsi="Times New Roman" w:eastAsia="Times New Roman"/>
      <w:i/>
      <w:iCs/>
      <w:spacing w:val="-10"/>
      <w:sz w:val="19"/>
      <w:szCs w:val="19"/>
    </w:rPr>
  </w:style>
  <w:style w:type="paragraph" w:styleId="Bodytext191" w:customStyle="1">
    <w:name w:val="Body text (19)"/>
    <w:basedOn w:val="Normal"/>
    <w:link w:val="Bodytext19"/>
    <w:qFormat/>
    <w:rsid w:val="00057063"/>
    <w:pPr>
      <w:shd w:val="clear" w:color="auto" w:fill="FFFFFF"/>
      <w:spacing w:lineRule="auto" w:line="240" w:before="360" w:after="360"/>
      <w:jc w:val="both"/>
    </w:pPr>
    <w:rPr>
      <w:rFonts w:ascii="Arial" w:hAnsi="Arial" w:eastAsia="Arial" w:cs="Arial"/>
      <w:sz w:val="20"/>
      <w:szCs w:val="20"/>
    </w:rPr>
  </w:style>
  <w:style w:type="paragraph" w:styleId="Heading21" w:customStyle="1">
    <w:name w:val="Heading #2"/>
    <w:basedOn w:val="Normal"/>
    <w:link w:val="Heading2"/>
    <w:qFormat/>
    <w:rsid w:val="00057063"/>
    <w:pPr>
      <w:shd w:val="clear" w:color="auto" w:fill="FFFFFF"/>
      <w:spacing w:lineRule="exact" w:line="322" w:before="360" w:after="720"/>
      <w:jc w:val="center"/>
      <w:outlineLvl w:val="1"/>
    </w:pPr>
    <w:rPr>
      <w:rFonts w:ascii="Arial" w:hAnsi="Arial" w:eastAsia="Arial" w:cs="Arial"/>
      <w:b/>
      <w:bCs/>
      <w:sz w:val="26"/>
      <w:szCs w:val="26"/>
    </w:rPr>
  </w:style>
  <w:style w:type="paragraph" w:styleId="Bodytext201" w:customStyle="1">
    <w:name w:val="Body text (20)"/>
    <w:basedOn w:val="Normal"/>
    <w:link w:val="Bodytext200"/>
    <w:qFormat/>
    <w:rsid w:val="00057063"/>
    <w:pPr>
      <w:shd w:val="clear" w:color="auto" w:fill="FFFFFF"/>
      <w:spacing w:lineRule="auto" w:line="240" w:before="60" w:after="300"/>
      <w:jc w:val="both"/>
    </w:pPr>
    <w:rPr>
      <w:rFonts w:ascii="Bookman Old Style" w:hAnsi="Bookman Old Style" w:eastAsia="Bookman Old Style" w:cs="Bookman Old Style"/>
      <w:sz w:val="20"/>
      <w:szCs w:val="20"/>
    </w:rPr>
  </w:style>
  <w:style w:type="paragraph" w:styleId="Bodytext25" w:customStyle="1">
    <w:name w:val="Body text (25)"/>
    <w:basedOn w:val="Normal"/>
    <w:link w:val="Bodytext25Exact"/>
    <w:qFormat/>
    <w:rsid w:val="00057063"/>
    <w:pPr>
      <w:shd w:val="clear" w:color="auto" w:fill="FFFFFF"/>
      <w:spacing w:lineRule="exact" w:line="182"/>
      <w:jc w:val="center"/>
    </w:pPr>
    <w:rPr>
      <w:rFonts w:ascii="Times New Roman" w:hAnsi="Times New Roman" w:eastAsia="Times New Roman"/>
      <w:sz w:val="16"/>
      <w:szCs w:val="16"/>
    </w:rPr>
  </w:style>
  <w:style w:type="paragraph" w:styleId="Bodytext213" w:customStyle="1">
    <w:name w:val="Body text (21)"/>
    <w:basedOn w:val="Normal"/>
    <w:link w:val="Bodytext210"/>
    <w:qFormat/>
    <w:rsid w:val="00057063"/>
    <w:pPr>
      <w:shd w:val="clear" w:color="auto" w:fill="FFFFFF"/>
      <w:spacing w:lineRule="auto" w:line="240" w:before="360" w:after="60"/>
      <w:jc w:val="center"/>
    </w:pPr>
    <w:rPr>
      <w:rFonts w:ascii="Arial" w:hAnsi="Arial" w:eastAsia="Arial" w:cs="Arial"/>
      <w:b/>
      <w:bCs/>
      <w:sz w:val="32"/>
      <w:szCs w:val="32"/>
    </w:rPr>
  </w:style>
  <w:style w:type="paragraph" w:styleId="Bodytext222" w:customStyle="1">
    <w:name w:val="Body text (22)"/>
    <w:basedOn w:val="Normal"/>
    <w:link w:val="Bodytext22"/>
    <w:qFormat/>
    <w:rsid w:val="00057063"/>
    <w:pPr>
      <w:shd w:val="clear" w:color="auto" w:fill="FFFFFF"/>
      <w:spacing w:lineRule="auto" w:line="240" w:before="60" w:after="0"/>
      <w:jc w:val="both"/>
    </w:pPr>
    <w:rPr>
      <w:rFonts w:ascii="Bookman Old Style" w:hAnsi="Bookman Old Style" w:eastAsia="Bookman Old Style" w:cs="Bookman Old Style"/>
      <w:sz w:val="20"/>
      <w:szCs w:val="20"/>
    </w:rPr>
  </w:style>
  <w:style w:type="paragraph" w:styleId="Heading11" w:customStyle="1">
    <w:name w:val="Heading #1"/>
    <w:basedOn w:val="Normal"/>
    <w:link w:val="Heading1"/>
    <w:qFormat/>
    <w:rsid w:val="00057063"/>
    <w:pPr>
      <w:shd w:val="clear" w:color="auto" w:fill="FFFFFF"/>
      <w:spacing w:lineRule="auto" w:line="240" w:before="840" w:after="60"/>
      <w:jc w:val="center"/>
      <w:outlineLvl w:val="0"/>
    </w:pPr>
    <w:rPr>
      <w:rFonts w:ascii="Arial" w:hAnsi="Arial" w:eastAsia="Arial" w:cs="Arial"/>
      <w:b/>
      <w:bCs/>
      <w:sz w:val="32"/>
      <w:szCs w:val="32"/>
    </w:rPr>
  </w:style>
  <w:style w:type="paragraph" w:styleId="Bodytext232" w:customStyle="1">
    <w:name w:val="Body text (23)"/>
    <w:basedOn w:val="Normal"/>
    <w:link w:val="Bodytext230"/>
    <w:qFormat/>
    <w:rsid w:val="00057063"/>
    <w:pPr>
      <w:shd w:val="clear" w:color="auto" w:fill="FFFFFF"/>
      <w:spacing w:lineRule="auto" w:line="240" w:before="300" w:after="60"/>
    </w:pPr>
    <w:rPr>
      <w:rFonts w:ascii="Arial" w:hAnsi="Arial" w:eastAsia="Arial" w:cs="Arial"/>
      <w:b/>
      <w:bCs/>
      <w:i/>
      <w:iCs/>
    </w:rPr>
  </w:style>
  <w:style w:type="paragraph" w:styleId="Bodytext242" w:customStyle="1">
    <w:name w:val="Body text (24)"/>
    <w:basedOn w:val="Normal"/>
    <w:link w:val="Bodytext240"/>
    <w:qFormat/>
    <w:rsid w:val="00057063"/>
    <w:pPr>
      <w:shd w:val="clear" w:color="auto" w:fill="FFFFFF"/>
      <w:spacing w:lineRule="auto" w:line="240" w:before="60" w:after="300"/>
    </w:pPr>
    <w:rPr>
      <w:rFonts w:ascii="Arial" w:hAnsi="Arial" w:eastAsia="Arial" w:cs="Arial"/>
      <w:i/>
      <w:iCs/>
      <w:sz w:val="8"/>
      <w:szCs w:val="8"/>
    </w:rPr>
  </w:style>
  <w:style w:type="paragraph" w:styleId="Bodytext26" w:customStyle="1">
    <w:name w:val="Body text (26)"/>
    <w:basedOn w:val="Normal"/>
    <w:link w:val="Bodytext26Exact"/>
    <w:qFormat/>
    <w:rsid w:val="00057063"/>
    <w:pPr>
      <w:shd w:val="clear" w:color="auto" w:fill="FFFFFF"/>
      <w:spacing w:lineRule="auto" w:line="240" w:before="0" w:after="60"/>
      <w:jc w:val="center"/>
    </w:pPr>
    <w:rPr>
      <w:rFonts w:ascii="Arial" w:hAnsi="Arial" w:eastAsia="Arial" w:cs="Arial"/>
      <w:b/>
      <w:bCs/>
      <w:sz w:val="22"/>
      <w:szCs w:val="22"/>
    </w:rPr>
  </w:style>
  <w:style w:type="paragraph" w:styleId="Bodytext27" w:customStyle="1">
    <w:name w:val="Body text (27)"/>
    <w:basedOn w:val="Normal"/>
    <w:link w:val="Bodytext27Exact"/>
    <w:qFormat/>
    <w:rsid w:val="00057063"/>
    <w:pPr>
      <w:shd w:val="clear" w:color="auto" w:fill="FFFFFF"/>
      <w:spacing w:lineRule="auto" w:line="240"/>
    </w:pPr>
    <w:rPr>
      <w:rFonts w:ascii="Bookman Old Style" w:hAnsi="Bookman Old Style" w:eastAsia="Bookman Old Style" w:cs="Bookman Old Style"/>
      <w:b/>
      <w:bCs/>
      <w:sz w:val="14"/>
      <w:szCs w:val="14"/>
    </w:rPr>
  </w:style>
  <w:style w:type="paragraph" w:styleId="Bodytext28" w:customStyle="1">
    <w:name w:val="Body text (28)"/>
    <w:basedOn w:val="Normal"/>
    <w:link w:val="Bodytext28Exact"/>
    <w:qFormat/>
    <w:rsid w:val="00057063"/>
    <w:pPr>
      <w:shd w:val="clear" w:color="auto" w:fill="FFFFFF"/>
      <w:spacing w:lineRule="auto" w:line="240"/>
    </w:pPr>
    <w:rPr>
      <w:rFonts w:ascii="Arial" w:hAnsi="Arial" w:eastAsia="Arial" w:cs="Arial"/>
      <w:b/>
      <w:bCs/>
      <w:spacing w:val="-20"/>
      <w:w w:val="200"/>
      <w:sz w:val="34"/>
      <w:szCs w:val="34"/>
    </w:rPr>
  </w:style>
  <w:style w:type="paragraph" w:styleId="Bodytext29" w:customStyle="1">
    <w:name w:val="Body text (29)"/>
    <w:basedOn w:val="Normal"/>
    <w:link w:val="Bodytext29Exact"/>
    <w:qFormat/>
    <w:rsid w:val="00057063"/>
    <w:pPr>
      <w:shd w:val="clear" w:color="auto" w:fill="FFFFFF"/>
      <w:spacing w:lineRule="auto" w:line="240"/>
    </w:pPr>
    <w:rPr>
      <w:rFonts w:ascii="Bookman Old Style" w:hAnsi="Bookman Old Style" w:eastAsia="Bookman Old Style" w:cs="Bookman Old Style"/>
      <w:i/>
      <w:iCs/>
    </w:rPr>
  </w:style>
  <w:style w:type="paragraph" w:styleId="Bodytext30" w:customStyle="1">
    <w:name w:val="Body text (30)"/>
    <w:basedOn w:val="Normal"/>
    <w:link w:val="Bodytext30Exact"/>
    <w:qFormat/>
    <w:rsid w:val="00057063"/>
    <w:pPr>
      <w:shd w:val="clear" w:color="auto" w:fill="FFFFFF"/>
      <w:spacing w:lineRule="auto" w:line="240" w:before="0" w:after="60"/>
    </w:pPr>
    <w:rPr>
      <w:rFonts w:ascii="Arial" w:hAnsi="Arial" w:eastAsia="Arial" w:cs="Arial"/>
      <w:sz w:val="17"/>
      <w:szCs w:val="17"/>
    </w:rPr>
  </w:style>
  <w:style w:type="paragraph" w:styleId="ListParagraph">
    <w:name w:val="List Paragraph"/>
    <w:basedOn w:val="Normal"/>
    <w:uiPriority w:val="34"/>
    <w:qFormat/>
    <w:rsid w:val="004e5c49"/>
    <w:pPr>
      <w:spacing w:before="0" w:after="0"/>
      <w:ind w:left="720" w:hanging="0"/>
      <w:contextualSpacing/>
    </w:pPr>
    <w:rPr/>
  </w:style>
  <w:style w:type="paragraph" w:styleId="NormalWeb">
    <w:name w:val="Normal (Web)"/>
    <w:basedOn w:val="Normal"/>
    <w:uiPriority w:val="99"/>
    <w:unhideWhenUsed/>
    <w:qFormat/>
    <w:rsid w:val="004e5c49"/>
    <w:pPr>
      <w:widowControl/>
      <w:spacing w:beforeAutospacing="1" w:afterAutospacing="1"/>
    </w:pPr>
    <w:rPr>
      <w:rFonts w:ascii="Times New Roman" w:hAnsi="Times New Roman" w:eastAsia="Times New Roman"/>
      <w:color w:val="00000A"/>
    </w:rPr>
  </w:style>
  <w:style w:type="paragraph" w:styleId="L5ghi" w:customStyle="1">
    <w:name w:val="l5ghi"/>
    <w:basedOn w:val="Normal"/>
    <w:qFormat/>
    <w:rsid w:val="004e5c49"/>
    <w:pPr>
      <w:widowControl/>
      <w:spacing w:beforeAutospacing="1" w:afterAutospacing="1"/>
    </w:pPr>
    <w:rPr>
      <w:rFonts w:ascii="Times New Roman" w:hAnsi="Times New Roman" w:eastAsia="Times New Roman"/>
      <w:sz w:val="26"/>
      <w:szCs w:val="26"/>
    </w:rPr>
  </w:style>
  <w:style w:type="paragraph" w:styleId="L5rnd" w:customStyle="1">
    <w:name w:val="l5rnd"/>
    <w:basedOn w:val="Normal"/>
    <w:qFormat/>
    <w:rsid w:val="004e5c49"/>
    <w:pPr>
      <w:widowControl/>
      <w:spacing w:beforeAutospacing="1" w:afterAutospacing="1"/>
    </w:pPr>
    <w:rPr>
      <w:rFonts w:ascii="Times New Roman" w:hAnsi="Times New Roman" w:eastAsia="Times New Roman"/>
      <w:b/>
      <w:bCs/>
    </w:rPr>
  </w:style>
  <w:style w:type="paragraph" w:styleId="BalloonText">
    <w:name w:val="Balloon Text"/>
    <w:basedOn w:val="Normal"/>
    <w:link w:val="BalloonTextChar"/>
    <w:uiPriority w:val="99"/>
    <w:semiHidden/>
    <w:unhideWhenUsed/>
    <w:qFormat/>
    <w:rsid w:val="004e5c49"/>
    <w:pPr/>
    <w:rPr>
      <w:rFonts w:ascii="Tahoma" w:hAnsi="Tahoma" w:cs="Tahoma"/>
      <w:sz w:val="16"/>
      <w:szCs w:val="16"/>
    </w:rPr>
  </w:style>
  <w:style w:type="paragraph" w:styleId="NoSpacing">
    <w:name w:val="No Spacing"/>
    <w:link w:val="NoSpacingChar"/>
    <w:qFormat/>
    <w:rsid w:val="00480d72"/>
    <w:pPr>
      <w:widowControl/>
      <w:bidi w:val="0"/>
      <w:jc w:val="left"/>
    </w:pPr>
    <w:rPr>
      <w:rFonts w:ascii="Calibri" w:hAnsi="Calibri" w:eastAsia="Calibri" w:cs="Times New Roman"/>
      <w:color w:val="00000A"/>
      <w:sz w:val="22"/>
      <w:szCs w:val="22"/>
      <w:lang w:val="ro-RO" w:eastAsia="ro-RO" w:bidi="ar-SA"/>
    </w:rPr>
  </w:style>
  <w:style w:type="paragraph" w:styleId="Header">
    <w:name w:val="Header"/>
    <w:basedOn w:val="Normal"/>
    <w:link w:val="HeaderChar"/>
    <w:uiPriority w:val="99"/>
    <w:unhideWhenUsed/>
    <w:rsid w:val="007f447d"/>
    <w:pPr>
      <w:tabs>
        <w:tab w:val="center" w:pos="4680" w:leader="none"/>
        <w:tab w:val="right" w:pos="9360" w:leader="none"/>
      </w:tabs>
    </w:pPr>
    <w:rPr/>
  </w:style>
  <w:style w:type="paragraph" w:styleId="Footer">
    <w:name w:val="Footer"/>
    <w:basedOn w:val="Normal"/>
    <w:link w:val="FooterChar"/>
    <w:uiPriority w:val="99"/>
    <w:unhideWhenUsed/>
    <w:rsid w:val="007f447d"/>
    <w:pPr>
      <w:tabs>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4058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ct:3997648 331394803" TargetMode="External"/><Relationship Id="rId3" Type="http://schemas.openxmlformats.org/officeDocument/2006/relationships/hyperlink" Target="act:3416837 291968531" TargetMode="External"/><Relationship Id="rId4" Type="http://schemas.openxmlformats.org/officeDocument/2006/relationships/hyperlink" Target="act:3416838 0" TargetMode="External"/><Relationship Id="rId5" Type="http://schemas.openxmlformats.org/officeDocument/2006/relationships/hyperlink" Target="act:3416837 291968584" TargetMode="External"/><Relationship Id="rId6" Type="http://schemas.openxmlformats.org/officeDocument/2006/relationships/hyperlink" Target="act:3416837 291968545" TargetMode="External"/><Relationship Id="rId7" Type="http://schemas.openxmlformats.org/officeDocument/2006/relationships/hyperlink" Target="act:3416837 291968534" TargetMode="External"/><Relationship Id="rId8" Type="http://schemas.openxmlformats.org/officeDocument/2006/relationships/hyperlink" Target="act:3416837 291968538" TargetMode="External"/><Relationship Id="rId9" Type="http://schemas.openxmlformats.org/officeDocument/2006/relationships/hyperlink" Target="act:3416837 291968533" TargetMode="External"/><Relationship Id="rId10" Type="http://schemas.openxmlformats.org/officeDocument/2006/relationships/hyperlink" Target="act:3416837 291968534" TargetMode="External"/><Relationship Id="rId11" Type="http://schemas.openxmlformats.org/officeDocument/2006/relationships/hyperlink" Target="act:3416837 291968538" TargetMode="External"/><Relationship Id="rId12" Type="http://schemas.openxmlformats.org/officeDocument/2006/relationships/hyperlink" Target="act:3416837 291968553" TargetMode="External"/><Relationship Id="rId13" Type="http://schemas.openxmlformats.org/officeDocument/2006/relationships/hyperlink" Target="act:3416837 291968555" TargetMode="External"/><Relationship Id="rId14" Type="http://schemas.openxmlformats.org/officeDocument/2006/relationships/hyperlink" Target="act:3416837 291968523" TargetMode="External"/><Relationship Id="rId15" Type="http://schemas.openxmlformats.org/officeDocument/2006/relationships/hyperlink" Target="act:3997648 331393865" TargetMode="External"/><Relationship Id="rId16" Type="http://schemas.openxmlformats.org/officeDocument/2006/relationships/hyperlink" Target="act:3416837 291968554" TargetMode="External"/><Relationship Id="rId17" Type="http://schemas.openxmlformats.org/officeDocument/2006/relationships/hyperlink" Target="act:3416838 0" TargetMode="External"/><Relationship Id="rId18" Type="http://schemas.openxmlformats.org/officeDocument/2006/relationships/hyperlink" Target="act:3997648 331393867" TargetMode="External"/><Relationship Id="rId19" Type="http://schemas.openxmlformats.org/officeDocument/2006/relationships/hyperlink" Target="act:3997648 331393868" TargetMode="External"/><Relationship Id="rId20" Type="http://schemas.openxmlformats.org/officeDocument/2006/relationships/hyperlink" Target="act:3997648 331393864" TargetMode="External"/><Relationship Id="rId21" Type="http://schemas.openxmlformats.org/officeDocument/2006/relationships/hyperlink" Target="act:3416837 291968558" TargetMode="External"/><Relationship Id="rId22" Type="http://schemas.openxmlformats.org/officeDocument/2006/relationships/hyperlink" Target="act:3416838 0" TargetMode="External"/><Relationship Id="rId23" Type="http://schemas.openxmlformats.org/officeDocument/2006/relationships/hyperlink" Target="act:3997648 331393871" TargetMode="External"/><Relationship Id="rId24" Type="http://schemas.openxmlformats.org/officeDocument/2006/relationships/hyperlink" Target="act:3997648 331393868" TargetMode="External"/><Relationship Id="rId25" Type="http://schemas.openxmlformats.org/officeDocument/2006/relationships/hyperlink" Target="act:3997648 331394407" TargetMode="External"/><Relationship Id="rId26" Type="http://schemas.openxmlformats.org/officeDocument/2006/relationships/hyperlink" Target="act:3416837 291968533" TargetMode="External"/><Relationship Id="rId27" Type="http://schemas.openxmlformats.org/officeDocument/2006/relationships/hyperlink" Target="act:3416837 291968588" TargetMode="External"/><Relationship Id="rId28" Type="http://schemas.openxmlformats.org/officeDocument/2006/relationships/hyperlink" Target="act:3416837 291968589" TargetMode="External"/><Relationship Id="rId29" Type="http://schemas.openxmlformats.org/officeDocument/2006/relationships/hyperlink" Target="act:3416837 291968590" TargetMode="External"/><Relationship Id="rId30" Type="http://schemas.openxmlformats.org/officeDocument/2006/relationships/hyperlink" Target="act:3416837 291968534" TargetMode="External"/><Relationship Id="rId31" Type="http://schemas.openxmlformats.org/officeDocument/2006/relationships/hyperlink" Target="act:3416837 291968537" TargetMode="External"/><Relationship Id="rId32" Type="http://schemas.openxmlformats.org/officeDocument/2006/relationships/hyperlink" Target="act:3416837 291968541" TargetMode="External"/><Relationship Id="rId33" Type="http://schemas.openxmlformats.org/officeDocument/2006/relationships/hyperlink" Target="act:3416837 291968544" TargetMode="External"/><Relationship Id="rId34" Type="http://schemas.openxmlformats.org/officeDocument/2006/relationships/hyperlink" Target="act:3997648 331394086" TargetMode="External"/><Relationship Id="rId35" Type="http://schemas.openxmlformats.org/officeDocument/2006/relationships/hyperlink" Target="act:3997648 331393875" TargetMode="External"/><Relationship Id="rId36" Type="http://schemas.openxmlformats.org/officeDocument/2006/relationships/hyperlink" Target="act:3997648 331393876" TargetMode="External"/><Relationship Id="rId37" Type="http://schemas.openxmlformats.org/officeDocument/2006/relationships/hyperlink" Target="act:3997648 331393875" TargetMode="External"/><Relationship Id="rId38" Type="http://schemas.openxmlformats.org/officeDocument/2006/relationships/hyperlink" Target="act:3997648 331393876" TargetMode="External"/><Relationship Id="rId39" Type="http://schemas.openxmlformats.org/officeDocument/2006/relationships/hyperlink" Target="act:3416837 291968556" TargetMode="External"/><Relationship Id="rId40" Type="http://schemas.openxmlformats.org/officeDocument/2006/relationships/hyperlink" Target="act:3416838 0" TargetMode="External"/><Relationship Id="rId41" Type="http://schemas.openxmlformats.org/officeDocument/2006/relationships/hyperlink" Target="act:3997648 331393875" TargetMode="External"/><Relationship Id="rId42" Type="http://schemas.openxmlformats.org/officeDocument/2006/relationships/hyperlink" Target="act:3997648 331393876" TargetMode="External"/><Relationship Id="rId43" Type="http://schemas.openxmlformats.org/officeDocument/2006/relationships/hyperlink" Target="act:3416837 291968556" TargetMode="External"/><Relationship Id="rId44" Type="http://schemas.openxmlformats.org/officeDocument/2006/relationships/hyperlink" Target="act:3416838 0" TargetMode="External"/><Relationship Id="rId45" Type="http://schemas.openxmlformats.org/officeDocument/2006/relationships/hyperlink" Target="act:3416837 291967974" TargetMode="External"/><Relationship Id="rId46" Type="http://schemas.openxmlformats.org/officeDocument/2006/relationships/hyperlink" Target="act:3416838 0" TargetMode="External"/><Relationship Id="rId47" Type="http://schemas.openxmlformats.org/officeDocument/2006/relationships/hyperlink" Target="act:92385 23433867" TargetMode="External"/><Relationship Id="rId48" Type="http://schemas.openxmlformats.org/officeDocument/2006/relationships/hyperlink" Target="act:3416837 291968019" TargetMode="External"/><Relationship Id="rId49" Type="http://schemas.openxmlformats.org/officeDocument/2006/relationships/hyperlink" Target="act:3416838 0" TargetMode="External"/><Relationship Id="rId50" Type="http://schemas.openxmlformats.org/officeDocument/2006/relationships/hyperlink" Target="act:3416838 0" TargetMode="External"/><Relationship Id="rId51" Type="http://schemas.openxmlformats.org/officeDocument/2006/relationships/hyperlink" Target="act:3997648 331393905" TargetMode="External"/><Relationship Id="rId52" Type="http://schemas.openxmlformats.org/officeDocument/2006/relationships/hyperlink" Target="act:3997648 331393912" TargetMode="External"/><Relationship Id="rId53" Type="http://schemas.openxmlformats.org/officeDocument/2006/relationships/hyperlink" Target="act:3997648 331393914" TargetMode="External"/><Relationship Id="rId54" Type="http://schemas.openxmlformats.org/officeDocument/2006/relationships/hyperlink" Target="act:3997648 331393912" TargetMode="External"/><Relationship Id="rId55" Type="http://schemas.openxmlformats.org/officeDocument/2006/relationships/hyperlink" Target="act:3997648 331393912" TargetMode="External"/><Relationship Id="rId56" Type="http://schemas.openxmlformats.org/officeDocument/2006/relationships/hyperlink" Target="act:3997648 331393914" TargetMode="External"/><Relationship Id="rId57" Type="http://schemas.openxmlformats.org/officeDocument/2006/relationships/hyperlink" Target="act:3997648 331394669" TargetMode="External"/><Relationship Id="rId58" Type="http://schemas.openxmlformats.org/officeDocument/2006/relationships/hyperlink" Target="act:3997648 331393943" TargetMode="External"/><Relationship Id="rId59" Type="http://schemas.openxmlformats.org/officeDocument/2006/relationships/hyperlink" Target="act:3997648 331394153" TargetMode="External"/><Relationship Id="rId60" Type="http://schemas.openxmlformats.org/officeDocument/2006/relationships/hyperlink" Target="act:3997648 331394552" TargetMode="External"/><Relationship Id="rId61" Type="http://schemas.openxmlformats.org/officeDocument/2006/relationships/hyperlink" Target="act:3997648 331394087" TargetMode="External"/><Relationship Id="rId62" Type="http://schemas.openxmlformats.org/officeDocument/2006/relationships/hyperlink" Target="act:3997648 331393996" TargetMode="External"/><Relationship Id="rId63" Type="http://schemas.openxmlformats.org/officeDocument/2006/relationships/hyperlink" Target="act:3997648 331394717" TargetMode="External"/><Relationship Id="rId64" Type="http://schemas.openxmlformats.org/officeDocument/2006/relationships/hyperlink" Target="act:3997648 331394741" TargetMode="External"/><Relationship Id="rId65" Type="http://schemas.openxmlformats.org/officeDocument/2006/relationships/hyperlink" Target="act:3997648 331394698" TargetMode="External"/><Relationship Id="rId66" Type="http://schemas.openxmlformats.org/officeDocument/2006/relationships/hyperlink" Target="act:3997648 331394016" TargetMode="External"/><Relationship Id="rId67" Type="http://schemas.openxmlformats.org/officeDocument/2006/relationships/hyperlink" Target="act:3997648 331394025" TargetMode="External"/><Relationship Id="rId68" Type="http://schemas.openxmlformats.org/officeDocument/2006/relationships/hyperlink" Target="act:3997648 331393903" TargetMode="External"/><Relationship Id="rId69" Type="http://schemas.openxmlformats.org/officeDocument/2006/relationships/hyperlink" Target="act:3997648 331394026" TargetMode="External"/><Relationship Id="rId70" Type="http://schemas.openxmlformats.org/officeDocument/2006/relationships/hyperlink" Target="act:3997648 331394037" TargetMode="External"/><Relationship Id="rId71" Type="http://schemas.openxmlformats.org/officeDocument/2006/relationships/hyperlink" Target="act:3997648 331394027" TargetMode="External"/><Relationship Id="rId72" Type="http://schemas.openxmlformats.org/officeDocument/2006/relationships/hyperlink" Target="act:3997648 331394028" TargetMode="External"/><Relationship Id="rId73" Type="http://schemas.openxmlformats.org/officeDocument/2006/relationships/hyperlink" Target="act:3997648 331394028" TargetMode="External"/><Relationship Id="rId74" Type="http://schemas.openxmlformats.org/officeDocument/2006/relationships/hyperlink" Target="act:3997648 331394029" TargetMode="External"/><Relationship Id="rId75" Type="http://schemas.openxmlformats.org/officeDocument/2006/relationships/hyperlink" Target="act:3997648 331394025" TargetMode="External"/><Relationship Id="rId76" Type="http://schemas.openxmlformats.org/officeDocument/2006/relationships/hyperlink" Target="act:3997648 331394026" TargetMode="External"/><Relationship Id="rId77" Type="http://schemas.openxmlformats.org/officeDocument/2006/relationships/hyperlink" Target="act:3997648 331394028" TargetMode="External"/><Relationship Id="rId78" Type="http://schemas.openxmlformats.org/officeDocument/2006/relationships/hyperlink" Target="act:3997648 331394024" TargetMode="External"/><Relationship Id="rId79" Type="http://schemas.openxmlformats.org/officeDocument/2006/relationships/hyperlink" Target="act:3997648 331394086" TargetMode="External"/><Relationship Id="rId80" Type="http://schemas.openxmlformats.org/officeDocument/2006/relationships/hyperlink" Target="act:3997648 331394088" TargetMode="External"/><Relationship Id="rId81" Type="http://schemas.openxmlformats.org/officeDocument/2006/relationships/hyperlink" Target="act:3997648 331394090" TargetMode="External"/><Relationship Id="rId82" Type="http://schemas.openxmlformats.org/officeDocument/2006/relationships/hyperlink" Target="act:3997648 331394089" TargetMode="External"/><Relationship Id="rId83" Type="http://schemas.openxmlformats.org/officeDocument/2006/relationships/hyperlink" Target="act:3997648 331394748" TargetMode="External"/><Relationship Id="rId84" Type="http://schemas.openxmlformats.org/officeDocument/2006/relationships/hyperlink" Target="act:630936 77213824" TargetMode="External"/><Relationship Id="rId85" Type="http://schemas.openxmlformats.org/officeDocument/2006/relationships/hyperlink" Target="act:630927 0" TargetMode="External"/><Relationship Id="rId86" Type="http://schemas.openxmlformats.org/officeDocument/2006/relationships/hyperlink" Target="act:3997648 331394414" TargetMode="External"/><Relationship Id="rId87" Type="http://schemas.openxmlformats.org/officeDocument/2006/relationships/hyperlink" Target="act:3997648 331394144" TargetMode="External"/><Relationship Id="rId88" Type="http://schemas.openxmlformats.org/officeDocument/2006/relationships/hyperlink" Target="act:3997648 331394772" TargetMode="External"/><Relationship Id="rId89" Type="http://schemas.openxmlformats.org/officeDocument/2006/relationships/hyperlink" Target="act:3997648 331394144" TargetMode="External"/><Relationship Id="rId90" Type="http://schemas.openxmlformats.org/officeDocument/2006/relationships/hyperlink" Target="act:3997648 331394144" TargetMode="External"/><Relationship Id="rId91" Type="http://schemas.openxmlformats.org/officeDocument/2006/relationships/hyperlink" Target="act:3997648 331394128" TargetMode="External"/><Relationship Id="rId92" Type="http://schemas.openxmlformats.org/officeDocument/2006/relationships/hyperlink" Target="act:3997648 331394772" TargetMode="External"/><Relationship Id="rId93" Type="http://schemas.openxmlformats.org/officeDocument/2006/relationships/hyperlink" Target="act:3997648 331393827" TargetMode="External"/><Relationship Id="rId94" Type="http://schemas.openxmlformats.org/officeDocument/2006/relationships/hyperlink" Target="act:3997648 331394144" TargetMode="External"/><Relationship Id="rId95" Type="http://schemas.openxmlformats.org/officeDocument/2006/relationships/hyperlink" Target="act:3997648 331394144" TargetMode="External"/><Relationship Id="rId96" Type="http://schemas.openxmlformats.org/officeDocument/2006/relationships/hyperlink" Target="act:3997648 331394552" TargetMode="External"/><Relationship Id="rId97" Type="http://schemas.openxmlformats.org/officeDocument/2006/relationships/hyperlink" Target="act:3997648 331394103" TargetMode="External"/><Relationship Id="rId98" Type="http://schemas.openxmlformats.org/officeDocument/2006/relationships/hyperlink" Target="act:3416838 0" TargetMode="External"/><Relationship Id="rId99" Type="http://schemas.openxmlformats.org/officeDocument/2006/relationships/hyperlink" Target="act:3997648 331394798" TargetMode="External"/><Relationship Id="rId100" Type="http://schemas.openxmlformats.org/officeDocument/2006/relationships/hyperlink" Target="act:3416837 291967973" TargetMode="External"/><Relationship Id="rId101" Type="http://schemas.openxmlformats.org/officeDocument/2006/relationships/hyperlink" Target="act:3416838 0" TargetMode="External"/><Relationship Id="rId102" Type="http://schemas.openxmlformats.org/officeDocument/2006/relationships/hyperlink" Target="act:3416837 291967972" TargetMode="External"/><Relationship Id="rId103" Type="http://schemas.openxmlformats.org/officeDocument/2006/relationships/hyperlink" Target="act:3416838 0" TargetMode="External"/><Relationship Id="rId104" Type="http://schemas.openxmlformats.org/officeDocument/2006/relationships/hyperlink" Target="act:3416837 291967972" TargetMode="External"/><Relationship Id="rId105" Type="http://schemas.openxmlformats.org/officeDocument/2006/relationships/hyperlink" Target="act:3416838 0" TargetMode="External"/><Relationship Id="rId106" Type="http://schemas.openxmlformats.org/officeDocument/2006/relationships/hyperlink" Target="act:3997648 331394155" TargetMode="External"/><Relationship Id="rId107" Type="http://schemas.openxmlformats.org/officeDocument/2006/relationships/hyperlink" Target="act:3997648 331394158" TargetMode="External"/><Relationship Id="rId108" Type="http://schemas.openxmlformats.org/officeDocument/2006/relationships/hyperlink" Target="act:3997648 331394249" TargetMode="External"/><Relationship Id="rId109" Type="http://schemas.openxmlformats.org/officeDocument/2006/relationships/hyperlink" Target="act:3997648 331394239" TargetMode="External"/><Relationship Id="rId110" Type="http://schemas.openxmlformats.org/officeDocument/2006/relationships/hyperlink" Target="act:3997648 331394782" TargetMode="External"/><Relationship Id="rId111" Type="http://schemas.openxmlformats.org/officeDocument/2006/relationships/hyperlink" Target="act:3997648 331394793" TargetMode="External"/><Relationship Id="rId112" Type="http://schemas.openxmlformats.org/officeDocument/2006/relationships/hyperlink" Target="act:3997648 331394793" TargetMode="External"/><Relationship Id="rId113" Type="http://schemas.openxmlformats.org/officeDocument/2006/relationships/hyperlink" Target="act:3416837 291969664" TargetMode="External"/><Relationship Id="rId114" Type="http://schemas.openxmlformats.org/officeDocument/2006/relationships/hyperlink" Target="act:3416838 0" TargetMode="External"/><Relationship Id="rId115" Type="http://schemas.openxmlformats.org/officeDocument/2006/relationships/hyperlink" Target="act:48295 0" TargetMode="External"/><Relationship Id="rId116" Type="http://schemas.openxmlformats.org/officeDocument/2006/relationships/hyperlink" Target="act:3416838 0" TargetMode="External"/><Relationship Id="rId117" Type="http://schemas.openxmlformats.org/officeDocument/2006/relationships/hyperlink" Target="act:3997648 331394284" TargetMode="External"/><Relationship Id="rId118" Type="http://schemas.openxmlformats.org/officeDocument/2006/relationships/hyperlink" Target="act:3997648 331394288" TargetMode="External"/><Relationship Id="rId119" Type="http://schemas.openxmlformats.org/officeDocument/2006/relationships/hyperlink" Target="act:3997648 331394289" TargetMode="External"/><Relationship Id="rId120" Type="http://schemas.openxmlformats.org/officeDocument/2006/relationships/hyperlink" Target="act:3997648 331394288" TargetMode="External"/><Relationship Id="rId121" Type="http://schemas.openxmlformats.org/officeDocument/2006/relationships/hyperlink" Target="act:3997648 331394288" TargetMode="External"/><Relationship Id="rId122" Type="http://schemas.openxmlformats.org/officeDocument/2006/relationships/hyperlink" Target="act:3997648 331394308" TargetMode="External"/><Relationship Id="rId123" Type="http://schemas.openxmlformats.org/officeDocument/2006/relationships/hyperlink" Target="act:2895425 0" TargetMode="External"/><Relationship Id="rId124" Type="http://schemas.openxmlformats.org/officeDocument/2006/relationships/hyperlink" Target="act:1068075 0" TargetMode="External"/><Relationship Id="rId125" Type="http://schemas.openxmlformats.org/officeDocument/2006/relationships/hyperlink" Target="act:3668907 0" TargetMode="External"/><Relationship Id="rId126" Type="http://schemas.openxmlformats.org/officeDocument/2006/relationships/hyperlink" Target="act:3997648 331394318" TargetMode="External"/><Relationship Id="rId127" Type="http://schemas.openxmlformats.org/officeDocument/2006/relationships/hyperlink" Target="act:3997648 331394320" TargetMode="External"/><Relationship Id="rId128" Type="http://schemas.openxmlformats.org/officeDocument/2006/relationships/hyperlink" Target="act:3997648 331394317" TargetMode="External"/><Relationship Id="rId129" Type="http://schemas.openxmlformats.org/officeDocument/2006/relationships/hyperlink" Target="act:3997648 331394320" TargetMode="External"/><Relationship Id="rId130" Type="http://schemas.openxmlformats.org/officeDocument/2006/relationships/hyperlink" Target="act:3997648 331394323" TargetMode="External"/><Relationship Id="rId131" Type="http://schemas.openxmlformats.org/officeDocument/2006/relationships/hyperlink" Target="act:3997648 331394168" TargetMode="External"/><Relationship Id="rId132" Type="http://schemas.openxmlformats.org/officeDocument/2006/relationships/hyperlink" Target="act:3997648 331394173" TargetMode="External"/><Relationship Id="rId133" Type="http://schemas.openxmlformats.org/officeDocument/2006/relationships/hyperlink" Target="act:3997648 331394222" TargetMode="External"/><Relationship Id="rId134" Type="http://schemas.openxmlformats.org/officeDocument/2006/relationships/hyperlink" Target="act:3997648 331394173" TargetMode="External"/><Relationship Id="rId135" Type="http://schemas.openxmlformats.org/officeDocument/2006/relationships/hyperlink" Target="act:3997648 331394226" TargetMode="External"/><Relationship Id="rId136" Type="http://schemas.openxmlformats.org/officeDocument/2006/relationships/hyperlink" Target="act:3997648 331394340" TargetMode="External"/><Relationship Id="rId137" Type="http://schemas.openxmlformats.org/officeDocument/2006/relationships/hyperlink" Target="act:3997648 331394337" TargetMode="External"/><Relationship Id="rId138" Type="http://schemas.openxmlformats.org/officeDocument/2006/relationships/hyperlink" Target="act:3997648 331394339" TargetMode="External"/><Relationship Id="rId139" Type="http://schemas.openxmlformats.org/officeDocument/2006/relationships/hyperlink" Target="act:3997648 331394338" TargetMode="External"/><Relationship Id="rId140" Type="http://schemas.openxmlformats.org/officeDocument/2006/relationships/hyperlink" Target="act:3997648 331393864" TargetMode="External"/><Relationship Id="rId141" Type="http://schemas.openxmlformats.org/officeDocument/2006/relationships/hyperlink" Target="act:3997648 331394360" TargetMode="External"/><Relationship Id="rId142" Type="http://schemas.openxmlformats.org/officeDocument/2006/relationships/hyperlink" Target="act:3997648 331394359" TargetMode="External"/><Relationship Id="rId143" Type="http://schemas.openxmlformats.org/officeDocument/2006/relationships/hyperlink" Target="act:3416838 0" TargetMode="External"/><Relationship Id="rId144" Type="http://schemas.openxmlformats.org/officeDocument/2006/relationships/hyperlink" Target="act:3997648 331394377" TargetMode="External"/><Relationship Id="rId145" Type="http://schemas.openxmlformats.org/officeDocument/2006/relationships/hyperlink" Target="act:3416838 0" TargetMode="External"/><Relationship Id="rId146" Type="http://schemas.openxmlformats.org/officeDocument/2006/relationships/hyperlink" Target="act:3997648 331394377" TargetMode="External"/><Relationship Id="rId147" Type="http://schemas.openxmlformats.org/officeDocument/2006/relationships/hyperlink" Target="act:3416838 0" TargetMode="External"/><Relationship Id="rId148" Type="http://schemas.openxmlformats.org/officeDocument/2006/relationships/hyperlink" Target="act:3997648 331394377" TargetMode="External"/><Relationship Id="rId149" Type="http://schemas.openxmlformats.org/officeDocument/2006/relationships/hyperlink" Target="act:3997648 331394391" TargetMode="External"/><Relationship Id="rId150" Type="http://schemas.openxmlformats.org/officeDocument/2006/relationships/hyperlink" Target="act:3997648 331394392" TargetMode="External"/><Relationship Id="rId151" Type="http://schemas.openxmlformats.org/officeDocument/2006/relationships/hyperlink" Target="act:135908 0" TargetMode="External"/><Relationship Id="rId152" Type="http://schemas.openxmlformats.org/officeDocument/2006/relationships/hyperlink" Target="act:135858 0" TargetMode="External"/><Relationship Id="rId153" Type="http://schemas.openxmlformats.org/officeDocument/2006/relationships/hyperlink" Target="act:3997648 331394393" TargetMode="External"/><Relationship Id="rId154" Type="http://schemas.openxmlformats.org/officeDocument/2006/relationships/hyperlink" Target="act:3997648 331394391" TargetMode="External"/><Relationship Id="rId155" Type="http://schemas.openxmlformats.org/officeDocument/2006/relationships/hyperlink" Target="act:3997648 331394392" TargetMode="External"/><Relationship Id="rId156" Type="http://schemas.openxmlformats.org/officeDocument/2006/relationships/hyperlink" Target="act:3997648 331394393" TargetMode="External"/><Relationship Id="rId157" Type="http://schemas.openxmlformats.org/officeDocument/2006/relationships/hyperlink" Target="act:3997648 331394391" TargetMode="External"/><Relationship Id="rId158" Type="http://schemas.openxmlformats.org/officeDocument/2006/relationships/hyperlink" Target="act:3997648 331394392" TargetMode="External"/><Relationship Id="rId159" Type="http://schemas.openxmlformats.org/officeDocument/2006/relationships/hyperlink" Target="act:135908 0" TargetMode="External"/><Relationship Id="rId160" Type="http://schemas.openxmlformats.org/officeDocument/2006/relationships/hyperlink" Target="act:135858 0" TargetMode="External"/><Relationship Id="rId161" Type="http://schemas.openxmlformats.org/officeDocument/2006/relationships/hyperlink" Target="act:3997648 331394400" TargetMode="External"/><Relationship Id="rId162" Type="http://schemas.openxmlformats.org/officeDocument/2006/relationships/hyperlink" Target="act:137038 0" TargetMode="External"/><Relationship Id="rId163" Type="http://schemas.openxmlformats.org/officeDocument/2006/relationships/hyperlink" Target="act:126984 0" TargetMode="External"/><Relationship Id="rId164" Type="http://schemas.openxmlformats.org/officeDocument/2006/relationships/hyperlink" Target="act:3997648 331394410" TargetMode="External"/><Relationship Id="rId165" Type="http://schemas.openxmlformats.org/officeDocument/2006/relationships/hyperlink" Target="act:3997648 331394412" TargetMode="External"/><Relationship Id="rId166" Type="http://schemas.openxmlformats.org/officeDocument/2006/relationships/hyperlink" Target="act:3997648 331394415" TargetMode="External"/><Relationship Id="rId167" Type="http://schemas.openxmlformats.org/officeDocument/2006/relationships/hyperlink" Target="act:3997648 331394421" TargetMode="External"/><Relationship Id="rId168" Type="http://schemas.openxmlformats.org/officeDocument/2006/relationships/hyperlink" Target="act:3997648 331394411" TargetMode="External"/><Relationship Id="rId169" Type="http://schemas.openxmlformats.org/officeDocument/2006/relationships/hyperlink" Target="act:137038 0" TargetMode="External"/><Relationship Id="rId170" Type="http://schemas.openxmlformats.org/officeDocument/2006/relationships/hyperlink" Target="act:3997648 331394419" TargetMode="External"/><Relationship Id="rId171" Type="http://schemas.openxmlformats.org/officeDocument/2006/relationships/hyperlink" Target="act:3997648 331394410" TargetMode="External"/><Relationship Id="rId172" Type="http://schemas.openxmlformats.org/officeDocument/2006/relationships/hyperlink" Target="act:3997648 331394412" TargetMode="External"/><Relationship Id="rId173" Type="http://schemas.openxmlformats.org/officeDocument/2006/relationships/hyperlink" Target="act:3997648 331394415" TargetMode="External"/><Relationship Id="rId174" Type="http://schemas.openxmlformats.org/officeDocument/2006/relationships/hyperlink" Target="act:3997648 331394421" TargetMode="External"/><Relationship Id="rId175" Type="http://schemas.openxmlformats.org/officeDocument/2006/relationships/hyperlink" Target="act:3997648 331393873" TargetMode="External"/><Relationship Id="rId176" Type="http://schemas.openxmlformats.org/officeDocument/2006/relationships/hyperlink" Target="act:3997648 331394410" TargetMode="External"/><Relationship Id="rId177" Type="http://schemas.openxmlformats.org/officeDocument/2006/relationships/hyperlink" Target="act:3997648 331394412" TargetMode="External"/><Relationship Id="rId178" Type="http://schemas.openxmlformats.org/officeDocument/2006/relationships/hyperlink" Target="act:3997648 331394415" TargetMode="External"/><Relationship Id="rId179" Type="http://schemas.openxmlformats.org/officeDocument/2006/relationships/hyperlink" Target="act:3997648 331394421" TargetMode="External"/><Relationship Id="rId180" Type="http://schemas.openxmlformats.org/officeDocument/2006/relationships/hyperlink" Target="act:3057626 0" TargetMode="External"/><Relationship Id="rId181" Type="http://schemas.openxmlformats.org/officeDocument/2006/relationships/hyperlink" Target="act:3997648 331394411" TargetMode="External"/><Relationship Id="rId182" Type="http://schemas.openxmlformats.org/officeDocument/2006/relationships/hyperlink" Target="act:3997648 331394416" TargetMode="External"/><Relationship Id="rId183" Type="http://schemas.openxmlformats.org/officeDocument/2006/relationships/hyperlink" Target="act:3997648 331394420" TargetMode="External"/><Relationship Id="rId184" Type="http://schemas.openxmlformats.org/officeDocument/2006/relationships/hyperlink" Target="act:3997648 331394426" TargetMode="External"/><Relationship Id="rId185" Type="http://schemas.openxmlformats.org/officeDocument/2006/relationships/hyperlink" Target="act:3997648 331394427" TargetMode="External"/><Relationship Id="rId186" Type="http://schemas.openxmlformats.org/officeDocument/2006/relationships/hyperlink" Target="act:3997648 331393873" TargetMode="External"/><Relationship Id="rId187" Type="http://schemas.openxmlformats.org/officeDocument/2006/relationships/hyperlink" Target="act:3997648 331394410" TargetMode="External"/><Relationship Id="rId188" Type="http://schemas.openxmlformats.org/officeDocument/2006/relationships/hyperlink" Target="act:3997648 331394412" TargetMode="External"/><Relationship Id="rId189" Type="http://schemas.openxmlformats.org/officeDocument/2006/relationships/hyperlink" Target="act:3997648 331394415" TargetMode="External"/><Relationship Id="rId190" Type="http://schemas.openxmlformats.org/officeDocument/2006/relationships/hyperlink" Target="act:3997648 331394417" TargetMode="External"/><Relationship Id="rId191" Type="http://schemas.openxmlformats.org/officeDocument/2006/relationships/hyperlink" Target="act:3997648 331394421" TargetMode="External"/><Relationship Id="rId192" Type="http://schemas.openxmlformats.org/officeDocument/2006/relationships/hyperlink" Target="act:3997648 331394416" TargetMode="External"/><Relationship Id="rId193" Type="http://schemas.openxmlformats.org/officeDocument/2006/relationships/hyperlink" Target="act:3997648 331394418" TargetMode="External"/><Relationship Id="rId194" Type="http://schemas.openxmlformats.org/officeDocument/2006/relationships/hyperlink" Target="act:3997648 331394420" TargetMode="External"/><Relationship Id="rId195" Type="http://schemas.openxmlformats.org/officeDocument/2006/relationships/hyperlink" Target="act:3997648 331394419" TargetMode="External"/><Relationship Id="rId196" Type="http://schemas.openxmlformats.org/officeDocument/2006/relationships/hyperlink" Target="act:3997648 331394412" TargetMode="External"/><Relationship Id="rId197" Type="http://schemas.openxmlformats.org/officeDocument/2006/relationships/hyperlink" Target="act:3997648 331394415" TargetMode="External"/><Relationship Id="rId198" Type="http://schemas.openxmlformats.org/officeDocument/2006/relationships/hyperlink" Target="act:3997648 331394425" TargetMode="External"/><Relationship Id="rId199" Type="http://schemas.openxmlformats.org/officeDocument/2006/relationships/hyperlink" Target="act:3997648 331394427" TargetMode="External"/><Relationship Id="rId200" Type="http://schemas.openxmlformats.org/officeDocument/2006/relationships/hyperlink" Target="act:3416837 291968559" TargetMode="External"/><Relationship Id="rId201" Type="http://schemas.openxmlformats.org/officeDocument/2006/relationships/hyperlink" Target="act:3416838 0" TargetMode="External"/><Relationship Id="rId202" Type="http://schemas.openxmlformats.org/officeDocument/2006/relationships/hyperlink" Target="act:3997648 331393873" TargetMode="External"/><Relationship Id="rId203" Type="http://schemas.openxmlformats.org/officeDocument/2006/relationships/hyperlink" Target="act:3997648 331394416" TargetMode="External"/><Relationship Id="rId204" Type="http://schemas.openxmlformats.org/officeDocument/2006/relationships/hyperlink" Target="act:3997648 331394418" TargetMode="External"/><Relationship Id="rId205" Type="http://schemas.openxmlformats.org/officeDocument/2006/relationships/hyperlink" Target="act:3997648 331394420" TargetMode="External"/><Relationship Id="rId206" Type="http://schemas.openxmlformats.org/officeDocument/2006/relationships/hyperlink" Target="act:3997648 331394423" TargetMode="External"/><Relationship Id="rId207" Type="http://schemas.openxmlformats.org/officeDocument/2006/relationships/hyperlink" Target="act:3997648 331394424" TargetMode="External"/><Relationship Id="rId208" Type="http://schemas.openxmlformats.org/officeDocument/2006/relationships/hyperlink" Target="act:3997648 331394409" TargetMode="External"/><Relationship Id="rId209" Type="http://schemas.openxmlformats.org/officeDocument/2006/relationships/hyperlink" Target="act:3997648 331393901" TargetMode="External"/><Relationship Id="rId210" Type="http://schemas.openxmlformats.org/officeDocument/2006/relationships/hyperlink" Target="act:3997648 331394458" TargetMode="External"/><Relationship Id="rId211" Type="http://schemas.openxmlformats.org/officeDocument/2006/relationships/hyperlink" Target="act:3997648 331394461" TargetMode="External"/><Relationship Id="rId212" Type="http://schemas.openxmlformats.org/officeDocument/2006/relationships/hyperlink" Target="act:3997648 331394462" TargetMode="External"/><Relationship Id="rId213" Type="http://schemas.openxmlformats.org/officeDocument/2006/relationships/hyperlink" Target="act:3997648 331394469" TargetMode="External"/><Relationship Id="rId214" Type="http://schemas.openxmlformats.org/officeDocument/2006/relationships/hyperlink" Target="act:3416838 0" TargetMode="External"/><Relationship Id="rId215" Type="http://schemas.openxmlformats.org/officeDocument/2006/relationships/hyperlink" Target="act:3997648 331394477" TargetMode="External"/><Relationship Id="rId216" Type="http://schemas.openxmlformats.org/officeDocument/2006/relationships/hyperlink" Target="act:3997648 331394478" TargetMode="External"/><Relationship Id="rId217" Type="http://schemas.openxmlformats.org/officeDocument/2006/relationships/hyperlink" Target="act:3997648 331394479" TargetMode="External"/><Relationship Id="rId218" Type="http://schemas.openxmlformats.org/officeDocument/2006/relationships/hyperlink" Target="act:3997648 331394477" TargetMode="External"/><Relationship Id="rId219" Type="http://schemas.openxmlformats.org/officeDocument/2006/relationships/hyperlink" Target="act:3997648 331394480" TargetMode="External"/><Relationship Id="rId220" Type="http://schemas.openxmlformats.org/officeDocument/2006/relationships/hyperlink" Target="act:3997648 331394478" TargetMode="External"/><Relationship Id="rId221" Type="http://schemas.openxmlformats.org/officeDocument/2006/relationships/hyperlink" Target="act:3997648 331394480" TargetMode="External"/><Relationship Id="rId222" Type="http://schemas.openxmlformats.org/officeDocument/2006/relationships/hyperlink" Target="act:3997648 331394495" TargetMode="External"/><Relationship Id="rId223" Type="http://schemas.openxmlformats.org/officeDocument/2006/relationships/hyperlink" Target="act:48295 0" TargetMode="External"/><Relationship Id="rId224" Type="http://schemas.openxmlformats.org/officeDocument/2006/relationships/hyperlink" Target="act:3997648 331394518" TargetMode="External"/><Relationship Id="rId225" Type="http://schemas.openxmlformats.org/officeDocument/2006/relationships/hyperlink" Target="act:3997648 331394522" TargetMode="External"/><Relationship Id="rId226" Type="http://schemas.openxmlformats.org/officeDocument/2006/relationships/hyperlink" Target="act:92385 23433867" TargetMode="External"/><Relationship Id="rId227" Type="http://schemas.openxmlformats.org/officeDocument/2006/relationships/hyperlink" Target="act:137038 0" TargetMode="External"/><Relationship Id="rId228" Type="http://schemas.openxmlformats.org/officeDocument/2006/relationships/hyperlink" Target="act:3416838 0" TargetMode="External"/><Relationship Id="rId229" Type="http://schemas.openxmlformats.org/officeDocument/2006/relationships/hyperlink" Target="act:3416837 291971211" TargetMode="External"/><Relationship Id="rId230" Type="http://schemas.openxmlformats.org/officeDocument/2006/relationships/hyperlink" Target="act:3416838 0" TargetMode="External"/><Relationship Id="rId231" Type="http://schemas.openxmlformats.org/officeDocument/2006/relationships/hyperlink" Target="act:92385 23433867" TargetMode="External"/><Relationship Id="rId232" Type="http://schemas.openxmlformats.org/officeDocument/2006/relationships/hyperlink" Target="act:3997648 331394531" TargetMode="External"/><Relationship Id="rId233" Type="http://schemas.openxmlformats.org/officeDocument/2006/relationships/hyperlink" Target="act:1528981 0" TargetMode="External"/><Relationship Id="rId234" Type="http://schemas.openxmlformats.org/officeDocument/2006/relationships/hyperlink" Target="act:3997648 331394531" TargetMode="External"/><Relationship Id="rId235" Type="http://schemas.openxmlformats.org/officeDocument/2006/relationships/hyperlink" Target="act:137038 0" TargetMode="External"/><Relationship Id="rId236" Type="http://schemas.openxmlformats.org/officeDocument/2006/relationships/hyperlink" Target="act:3997648 331394531" TargetMode="External"/><Relationship Id="rId237" Type="http://schemas.openxmlformats.org/officeDocument/2006/relationships/hyperlink" Target="act:137038 0" TargetMode="External"/><Relationship Id="rId238" Type="http://schemas.openxmlformats.org/officeDocument/2006/relationships/hyperlink" Target="act:137038 0" TargetMode="External"/><Relationship Id="rId239" Type="http://schemas.openxmlformats.org/officeDocument/2006/relationships/hyperlink" Target="act:3416838 0" TargetMode="External"/><Relationship Id="rId240" Type="http://schemas.openxmlformats.org/officeDocument/2006/relationships/hyperlink" Target="act:3416838 0" TargetMode="External"/><Relationship Id="rId241" Type="http://schemas.openxmlformats.org/officeDocument/2006/relationships/hyperlink" Target="act:3997648 331394554" TargetMode="External"/><Relationship Id="rId242" Type="http://schemas.openxmlformats.org/officeDocument/2006/relationships/hyperlink" Target="act:3997648 331394557" TargetMode="External"/><Relationship Id="rId243" Type="http://schemas.openxmlformats.org/officeDocument/2006/relationships/hyperlink" Target="act:3997648 331394558" TargetMode="External"/><Relationship Id="rId244" Type="http://schemas.openxmlformats.org/officeDocument/2006/relationships/hyperlink" Target="act:3997648 331394560" TargetMode="External"/><Relationship Id="rId245" Type="http://schemas.openxmlformats.org/officeDocument/2006/relationships/hyperlink" Target="act:3997648 331394554" TargetMode="External"/><Relationship Id="rId246" Type="http://schemas.openxmlformats.org/officeDocument/2006/relationships/hyperlink" Target="act:3997648 331394558" TargetMode="External"/><Relationship Id="rId247" Type="http://schemas.openxmlformats.org/officeDocument/2006/relationships/hyperlink" Target="act:3997648 331394558" TargetMode="External"/><Relationship Id="rId248" Type="http://schemas.openxmlformats.org/officeDocument/2006/relationships/hyperlink" Target="act:3997648 331394558" TargetMode="External"/><Relationship Id="rId249" Type="http://schemas.openxmlformats.org/officeDocument/2006/relationships/hyperlink" Target="act:3997648 331394559" TargetMode="External"/><Relationship Id="rId250" Type="http://schemas.openxmlformats.org/officeDocument/2006/relationships/hyperlink" Target="act:3997648 331394557" TargetMode="External"/><Relationship Id="rId251" Type="http://schemas.openxmlformats.org/officeDocument/2006/relationships/hyperlink" Target="act:3997648 331394558" TargetMode="External"/><Relationship Id="rId252" Type="http://schemas.openxmlformats.org/officeDocument/2006/relationships/hyperlink" Target="act:3997648 331394554" TargetMode="External"/><Relationship Id="rId253" Type="http://schemas.openxmlformats.org/officeDocument/2006/relationships/hyperlink" Target="act:3997648 331394557" TargetMode="External"/><Relationship Id="rId254" Type="http://schemas.openxmlformats.org/officeDocument/2006/relationships/hyperlink" Target="act:3997648 331394553" TargetMode="External"/><Relationship Id="rId255" Type="http://schemas.openxmlformats.org/officeDocument/2006/relationships/hyperlink" Target="act:3997648 331394586" TargetMode="External"/><Relationship Id="rId256" Type="http://schemas.openxmlformats.org/officeDocument/2006/relationships/hyperlink" Target="act:3997648 331394588" TargetMode="External"/><Relationship Id="rId257" Type="http://schemas.openxmlformats.org/officeDocument/2006/relationships/hyperlink" Target="act:3997648 331394585" TargetMode="External"/><Relationship Id="rId258" Type="http://schemas.openxmlformats.org/officeDocument/2006/relationships/hyperlink" Target="act:3997648 331394591" TargetMode="External"/><Relationship Id="rId259" Type="http://schemas.openxmlformats.org/officeDocument/2006/relationships/hyperlink" Target="act:3997648 331394589" TargetMode="External"/><Relationship Id="rId260" Type="http://schemas.openxmlformats.org/officeDocument/2006/relationships/hyperlink" Target="act:3997648 331393901" TargetMode="External"/><Relationship Id="rId261" Type="http://schemas.openxmlformats.org/officeDocument/2006/relationships/hyperlink" Target="act:3997648 331394588" TargetMode="External"/><Relationship Id="rId262" Type="http://schemas.openxmlformats.org/officeDocument/2006/relationships/hyperlink" Target="act:3997648 331394589" TargetMode="External"/><Relationship Id="rId263" Type="http://schemas.openxmlformats.org/officeDocument/2006/relationships/hyperlink" Target="act:3997648 331394589" TargetMode="External"/><Relationship Id="rId264" Type="http://schemas.openxmlformats.org/officeDocument/2006/relationships/hyperlink" Target="act:3416838 0" TargetMode="External"/><Relationship Id="rId265" Type="http://schemas.openxmlformats.org/officeDocument/2006/relationships/hyperlink" Target="act:3997648 331394598" TargetMode="External"/><Relationship Id="rId266" Type="http://schemas.openxmlformats.org/officeDocument/2006/relationships/hyperlink" Target="act:3416837 291971397" TargetMode="External"/><Relationship Id="rId267" Type="http://schemas.openxmlformats.org/officeDocument/2006/relationships/hyperlink" Target="act:3416837 291971953" TargetMode="External"/><Relationship Id="rId268" Type="http://schemas.openxmlformats.org/officeDocument/2006/relationships/hyperlink" Target="act:3416838 0" TargetMode="External"/><Relationship Id="rId269" Type="http://schemas.openxmlformats.org/officeDocument/2006/relationships/hyperlink" Target="act:3997648 331394596" TargetMode="External"/><Relationship Id="rId270" Type="http://schemas.openxmlformats.org/officeDocument/2006/relationships/hyperlink" Target="act:3997648 331394600" TargetMode="External"/><Relationship Id="rId271" Type="http://schemas.openxmlformats.org/officeDocument/2006/relationships/hyperlink" Target="act:3416837 291969551" TargetMode="External"/><Relationship Id="rId272" Type="http://schemas.openxmlformats.org/officeDocument/2006/relationships/hyperlink" Target="act:3416838 0" TargetMode="External"/><Relationship Id="rId273" Type="http://schemas.openxmlformats.org/officeDocument/2006/relationships/hyperlink" Target="act:3997648 331394538" TargetMode="External"/><Relationship Id="rId274" Type="http://schemas.openxmlformats.org/officeDocument/2006/relationships/hyperlink" Target="act:3997648 331394669" TargetMode="External"/><Relationship Id="rId275" Type="http://schemas.openxmlformats.org/officeDocument/2006/relationships/hyperlink" Target="act:3997648 331394803" TargetMode="External"/><Relationship Id="rId276" Type="http://schemas.openxmlformats.org/officeDocument/2006/relationships/hyperlink" Target="act:326894 62177026" TargetMode="External"/><Relationship Id="rId277" Type="http://schemas.openxmlformats.org/officeDocument/2006/relationships/hyperlink" Target="act:630936 77213835" TargetMode="External"/><Relationship Id="rId278" Type="http://schemas.openxmlformats.org/officeDocument/2006/relationships/hyperlink" Target="act:630927 0" TargetMode="External"/><Relationship Id="rId279" Type="http://schemas.openxmlformats.org/officeDocument/2006/relationships/hyperlink" Target="act:3416837 291968758" TargetMode="External"/><Relationship Id="rId280" Type="http://schemas.openxmlformats.org/officeDocument/2006/relationships/hyperlink" Target="act:3416838 0" TargetMode="External"/><Relationship Id="rId281" Type="http://schemas.openxmlformats.org/officeDocument/2006/relationships/hyperlink" Target="act:3997648 331393960" TargetMode="External"/><Relationship Id="rId282" Type="http://schemas.openxmlformats.org/officeDocument/2006/relationships/hyperlink" Target="act:3997648 331394638" TargetMode="External"/><Relationship Id="rId283" Type="http://schemas.openxmlformats.org/officeDocument/2006/relationships/hyperlink" Target="act:3416837 291968758" TargetMode="External"/><Relationship Id="rId284" Type="http://schemas.openxmlformats.org/officeDocument/2006/relationships/hyperlink" Target="act:3416838 0" TargetMode="External"/><Relationship Id="rId285" Type="http://schemas.openxmlformats.org/officeDocument/2006/relationships/hyperlink" Target="act:3997648 331393960" TargetMode="External"/><Relationship Id="rId286" Type="http://schemas.openxmlformats.org/officeDocument/2006/relationships/hyperlink" Target="act:3997648 331394638" TargetMode="External"/><Relationship Id="rId287" Type="http://schemas.openxmlformats.org/officeDocument/2006/relationships/hyperlink" Target="act:3416837 291968758" TargetMode="External"/><Relationship Id="rId288" Type="http://schemas.openxmlformats.org/officeDocument/2006/relationships/hyperlink" Target="act:3416838 0" TargetMode="External"/><Relationship Id="rId289" Type="http://schemas.openxmlformats.org/officeDocument/2006/relationships/hyperlink" Target="act:3997648 331393960" TargetMode="External"/><Relationship Id="rId290" Type="http://schemas.openxmlformats.org/officeDocument/2006/relationships/hyperlink" Target="act:3997648 331394638" TargetMode="External"/><Relationship Id="rId291" Type="http://schemas.openxmlformats.org/officeDocument/2006/relationships/hyperlink" Target="act:3416837 291968762" TargetMode="External"/><Relationship Id="rId292" Type="http://schemas.openxmlformats.org/officeDocument/2006/relationships/hyperlink" Target="act:3416838 0" TargetMode="External"/><Relationship Id="rId293" Type="http://schemas.openxmlformats.org/officeDocument/2006/relationships/hyperlink" Target="act:3997648 331393960" TargetMode="External"/><Relationship Id="rId294" Type="http://schemas.openxmlformats.org/officeDocument/2006/relationships/hyperlink" Target="act:3997648 331394639" TargetMode="External"/><Relationship Id="rId295" Type="http://schemas.openxmlformats.org/officeDocument/2006/relationships/hyperlink" Target="act:3997648 331394654" TargetMode="External"/><Relationship Id="rId296" Type="http://schemas.openxmlformats.org/officeDocument/2006/relationships/hyperlink" Target="act:3416837 291968762" TargetMode="External"/><Relationship Id="rId297" Type="http://schemas.openxmlformats.org/officeDocument/2006/relationships/hyperlink" Target="act:3416838 0" TargetMode="External"/><Relationship Id="rId298" Type="http://schemas.openxmlformats.org/officeDocument/2006/relationships/hyperlink" Target="act:3997648 331393960" TargetMode="External"/><Relationship Id="rId299" Type="http://schemas.openxmlformats.org/officeDocument/2006/relationships/hyperlink" Target="act:3997648 331394639" TargetMode="External"/><Relationship Id="rId300" Type="http://schemas.openxmlformats.org/officeDocument/2006/relationships/hyperlink" Target="act:3997648 331394654" TargetMode="External"/><Relationship Id="rId301" Type="http://schemas.openxmlformats.org/officeDocument/2006/relationships/hyperlink" Target="act:3416837 291968762" TargetMode="External"/><Relationship Id="rId302" Type="http://schemas.openxmlformats.org/officeDocument/2006/relationships/hyperlink" Target="act:3416838 0" TargetMode="External"/><Relationship Id="rId303" Type="http://schemas.openxmlformats.org/officeDocument/2006/relationships/hyperlink" Target="act:3997648 331393960" TargetMode="External"/><Relationship Id="rId304" Type="http://schemas.openxmlformats.org/officeDocument/2006/relationships/hyperlink" Target="act:3997648 331394639" TargetMode="External"/><Relationship Id="rId305" Type="http://schemas.openxmlformats.org/officeDocument/2006/relationships/hyperlink" Target="act:3997648 331394654" TargetMode="External"/><Relationship Id="rId306" Type="http://schemas.openxmlformats.org/officeDocument/2006/relationships/hyperlink" Target="act:3416837 291968620" TargetMode="External"/><Relationship Id="rId307" Type="http://schemas.openxmlformats.org/officeDocument/2006/relationships/hyperlink" Target="act:3416838 0" TargetMode="External"/><Relationship Id="rId308" Type="http://schemas.openxmlformats.org/officeDocument/2006/relationships/hyperlink" Target="act:3997648 331393961" TargetMode="External"/><Relationship Id="rId309" Type="http://schemas.openxmlformats.org/officeDocument/2006/relationships/hyperlink" Target="act:3416838 0" TargetMode="External"/><Relationship Id="rId310" Type="http://schemas.openxmlformats.org/officeDocument/2006/relationships/hyperlink" Target="act:3416837 0" TargetMode="External"/><Relationship Id="rId311" Type="http://schemas.openxmlformats.org/officeDocument/2006/relationships/hyperlink" Target="act:3416837 291968720" TargetMode="External"/><Relationship Id="rId312" Type="http://schemas.openxmlformats.org/officeDocument/2006/relationships/hyperlink" Target="act:3416837 291968722" TargetMode="External"/><Relationship Id="rId313" Type="http://schemas.openxmlformats.org/officeDocument/2006/relationships/hyperlink" Target="act:3416837 291968724" TargetMode="External"/><Relationship Id="rId314" Type="http://schemas.openxmlformats.org/officeDocument/2006/relationships/hyperlink" Target="act:3416837 291968723" TargetMode="External"/><Relationship Id="rId315" Type="http://schemas.openxmlformats.org/officeDocument/2006/relationships/footer" Target="footer1.xml"/><Relationship Id="rId316" Type="http://schemas.openxmlformats.org/officeDocument/2006/relationships/numbering" Target="numbering.xml"/><Relationship Id="rId317" Type="http://schemas.openxmlformats.org/officeDocument/2006/relationships/fontTable" Target="fontTable.xml"/><Relationship Id="rId318" Type="http://schemas.openxmlformats.org/officeDocument/2006/relationships/settings" Target="settings.xml"/><Relationship Id="rId319" Type="http://schemas.openxmlformats.org/officeDocument/2006/relationships/theme" Target="theme/theme1.xml"/><Relationship Id="rId32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0F340-B22F-4C06-9D3F-5DA7E674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Application>LibreOffice/5.3.2.2$Windows_x86 LibreOffice_project/6cd4f1ef626f15116896b1d8e1398b56da0d0ee1</Application>
  <Pages>68</Pages>
  <Words>23839</Words>
  <Characters>142868</Characters>
  <CharactersWithSpaces>172459</CharactersWithSpaces>
  <Paragraphs>1199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2021-05-21T10:59:00Z</dcterms:created>
  <dc:creator>Windows User</dc:creator>
  <dc:description/>
  <dc:language>en-US</dc:language>
  <cp:lastModifiedBy/>
  <cp:lastPrinted>2021-05-24T11:31:00Z</cp:lastPrinted>
  <dcterms:modified xsi:type="dcterms:W3CDTF">2021-08-05T18:59:26Z</dcterms:modified>
  <cp:revision>61</cp:revision>
  <dc:subject/>
  <dc:title>Microsoft Word - Regulamentului de organizare ?i func?ionare a autorita?ii deliberative COD ADMINISTRATIV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