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081F10" w14:textId="77777777" w:rsidR="00DF21F8" w:rsidRDefault="00205080">
      <w:pPr>
        <w:spacing w:after="181" w:line="259" w:lineRule="auto"/>
        <w:ind w:left="0" w:firstLine="0"/>
        <w:jc w:val="left"/>
      </w:pPr>
      <w:r>
        <w:rPr>
          <w:rFonts w:ascii="Calibri" w:eastAsia="Calibri" w:hAnsi="Calibri" w:cs="Calibri"/>
        </w:rPr>
        <w:t xml:space="preserve"> </w:t>
      </w:r>
    </w:p>
    <w:p w14:paraId="07602A81" w14:textId="77777777" w:rsidR="000774A0" w:rsidRPr="000774A0" w:rsidRDefault="000774A0" w:rsidP="000774A0">
      <w:pPr>
        <w:spacing w:after="0" w:line="240" w:lineRule="auto"/>
        <w:ind w:left="0" w:firstLine="0"/>
        <w:rPr>
          <w:rFonts w:ascii="Times New Roman" w:eastAsia="Times New Roman" w:hAnsi="Times New Roman" w:cs="Times New Roman"/>
          <w:color w:val="auto"/>
          <w:kern w:val="0"/>
          <w:sz w:val="24"/>
          <w:lang w:val="ro-RO"/>
          <w14:ligatures w14:val="none"/>
        </w:rPr>
      </w:pPr>
    </w:p>
    <w:p w14:paraId="0F4B53DC" w14:textId="77777777" w:rsidR="000774A0" w:rsidRPr="000774A0" w:rsidRDefault="000774A0" w:rsidP="000774A0">
      <w:pPr>
        <w:spacing w:after="0" w:line="240" w:lineRule="auto"/>
        <w:ind w:left="0" w:firstLine="0"/>
        <w:rPr>
          <w:rFonts w:ascii="Times New Roman" w:eastAsia="Times New Roman" w:hAnsi="Times New Roman" w:cs="Times New Roman"/>
          <w:color w:val="auto"/>
          <w:kern w:val="0"/>
          <w:sz w:val="24"/>
          <w:lang w:val="ro-RO"/>
          <w14:ligatures w14:val="none"/>
        </w:rPr>
      </w:pPr>
    </w:p>
    <w:p w14:paraId="57DCCCDA" w14:textId="4DACB8E5" w:rsidR="000774A0" w:rsidRPr="000774A0" w:rsidRDefault="000774A0" w:rsidP="000774A0">
      <w:pPr>
        <w:spacing w:after="0" w:line="240" w:lineRule="auto"/>
        <w:ind w:left="0" w:firstLine="0"/>
        <w:jc w:val="left"/>
        <w:rPr>
          <w:rFonts w:ascii="Times New Roman" w:eastAsia="Times New Roman" w:hAnsi="Times New Roman" w:cs="Times New Roman"/>
          <w:b/>
          <w:color w:val="auto"/>
          <w:kern w:val="0"/>
          <w:sz w:val="24"/>
          <w:lang w:val="ro-RO"/>
          <w14:ligatures w14:val="none"/>
        </w:rPr>
      </w:pPr>
      <w:r w:rsidRPr="000774A0">
        <w:rPr>
          <w:rFonts w:ascii="Times New Roman" w:eastAsia="Times New Roman" w:hAnsi="Times New Roman" w:cs="Times New Roman"/>
          <w:noProof/>
          <w:color w:val="auto"/>
          <w:kern w:val="0"/>
          <w:sz w:val="24"/>
          <w14:ligatures w14:val="none"/>
        </w:rPr>
        <w:drawing>
          <wp:anchor distT="0" distB="0" distL="114300" distR="114300" simplePos="0" relativeHeight="251660288" behindDoc="0" locked="0" layoutInCell="1" allowOverlap="1" wp14:anchorId="6036D4DE" wp14:editId="576EB899">
            <wp:simplePos x="0" y="0"/>
            <wp:positionH relativeFrom="margin">
              <wp:posOffset>5475605</wp:posOffset>
            </wp:positionH>
            <wp:positionV relativeFrom="margin">
              <wp:posOffset>143510</wp:posOffset>
            </wp:positionV>
            <wp:extent cx="1000125" cy="1272540"/>
            <wp:effectExtent l="0" t="0" r="9525" b="3810"/>
            <wp:wrapSquare wrapText="bothSides"/>
            <wp:docPr id="2" name="Imagine 2" descr="stema bu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 5" descr="stema buna"/>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000125" cy="12725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774A0">
        <w:rPr>
          <w:rFonts w:ascii="Times New Roman" w:eastAsia="Times New Roman" w:hAnsi="Times New Roman" w:cs="Times New Roman"/>
          <w:b/>
          <w:color w:val="auto"/>
          <w:kern w:val="0"/>
          <w:sz w:val="24"/>
          <w:lang w:val="ro-RO"/>
          <w14:ligatures w14:val="none"/>
        </w:rPr>
        <w:t xml:space="preserve">                    </w:t>
      </w:r>
    </w:p>
    <w:p w14:paraId="4CABAE4C" w14:textId="0ECBF1C7" w:rsidR="000774A0" w:rsidRPr="000774A0" w:rsidRDefault="000774A0" w:rsidP="000774A0">
      <w:pPr>
        <w:spacing w:after="0" w:line="240" w:lineRule="auto"/>
        <w:ind w:left="0" w:firstLine="0"/>
        <w:jc w:val="center"/>
        <w:rPr>
          <w:rFonts w:ascii="Times New Roman" w:eastAsia="Times New Roman" w:hAnsi="Times New Roman" w:cs="Times New Roman"/>
          <w:color w:val="auto"/>
          <w:kern w:val="0"/>
          <w:sz w:val="24"/>
          <w14:ligatures w14:val="none"/>
        </w:rPr>
      </w:pPr>
      <w:r w:rsidRPr="000774A0">
        <w:rPr>
          <w:rFonts w:ascii="Times New Roman" w:eastAsia="Times New Roman" w:hAnsi="Times New Roman" w:cs="Times New Roman"/>
          <w:noProof/>
          <w:color w:val="auto"/>
          <w:kern w:val="0"/>
          <w:sz w:val="24"/>
          <w14:ligatures w14:val="none"/>
        </w:rPr>
        <w:drawing>
          <wp:anchor distT="0" distB="0" distL="0" distR="0" simplePos="0" relativeHeight="251659264" behindDoc="0" locked="0" layoutInCell="1" allowOverlap="1" wp14:anchorId="3291330C" wp14:editId="75DBDD76">
            <wp:simplePos x="0" y="0"/>
            <wp:positionH relativeFrom="margin">
              <wp:align>left</wp:align>
            </wp:positionH>
            <wp:positionV relativeFrom="paragraph">
              <wp:posOffset>3175</wp:posOffset>
            </wp:positionV>
            <wp:extent cx="718185" cy="792480"/>
            <wp:effectExtent l="0" t="0" r="5715" b="7620"/>
            <wp:wrapSquare wrapText="largest"/>
            <wp:docPr id="1" name="I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 3"/>
                    <pic:cNvPicPr>
                      <a:picLocks noChangeAspect="1" noChangeArrowheads="1"/>
                    </pic:cNvPicPr>
                  </pic:nvPicPr>
                  <pic:blipFill>
                    <a:blip r:embed="rId6">
                      <a:extLst>
                        <a:ext uri="{28A0092B-C50C-407E-A947-70E740481C1C}">
                          <a14:useLocalDpi xmlns:a14="http://schemas.microsoft.com/office/drawing/2010/main" val="0"/>
                        </a:ext>
                      </a:extLst>
                    </a:blip>
                    <a:srcRect l="-40" t="-27" r="-40" b="-27"/>
                    <a:stretch>
                      <a:fillRect/>
                    </a:stretch>
                  </pic:blipFill>
                  <pic:spPr bwMode="auto">
                    <a:xfrm>
                      <a:off x="0" y="0"/>
                      <a:ext cx="718185" cy="792480"/>
                    </a:xfrm>
                    <a:prstGeom prst="rect">
                      <a:avLst/>
                    </a:prstGeom>
                    <a:solidFill>
                      <a:srgbClr val="FFFFFF">
                        <a:alpha val="0"/>
                      </a:srgbClr>
                    </a:solidFill>
                    <a:ln>
                      <a:noFill/>
                    </a:ln>
                  </pic:spPr>
                </pic:pic>
              </a:graphicData>
            </a:graphic>
            <wp14:sizeRelH relativeFrom="page">
              <wp14:pctWidth>0</wp14:pctWidth>
            </wp14:sizeRelH>
            <wp14:sizeRelV relativeFrom="page">
              <wp14:pctHeight>0</wp14:pctHeight>
            </wp14:sizeRelV>
          </wp:anchor>
        </w:drawing>
      </w:r>
      <w:r w:rsidRPr="000774A0">
        <w:rPr>
          <w:rFonts w:ascii="Times New Roman" w:eastAsia="Times New Roman" w:hAnsi="Times New Roman" w:cs="Times New Roman"/>
          <w:b/>
          <w:color w:val="auto"/>
          <w:kern w:val="0"/>
          <w:sz w:val="24"/>
          <w:lang w:val="ro-RO"/>
          <w14:ligatures w14:val="none"/>
        </w:rPr>
        <w:t xml:space="preserve">                        COMUNA SĂLARD - SZALÁRD KÖZSÉG</w:t>
      </w:r>
      <w:r w:rsidRPr="000774A0">
        <w:rPr>
          <w:rFonts w:ascii="Times New Roman" w:eastAsia="Times New Roman" w:hAnsi="Times New Roman" w:cs="Times New Roman"/>
          <w:b/>
          <w:color w:val="auto"/>
          <w:kern w:val="0"/>
          <w:sz w:val="24"/>
          <w:lang w:val="pt-BR"/>
          <w14:ligatures w14:val="none"/>
        </w:rPr>
        <w:t xml:space="preserve">    </w:t>
      </w:r>
      <w:r w:rsidRPr="000774A0">
        <w:rPr>
          <w:rFonts w:ascii="Times New Roman" w:eastAsia="Times New Roman" w:hAnsi="Times New Roman" w:cs="Times New Roman"/>
          <w:b/>
          <w:color w:val="auto"/>
          <w:kern w:val="0"/>
          <w:sz w:val="24"/>
          <w:lang w:val="pt-BR"/>
          <w14:ligatures w14:val="none"/>
        </w:rPr>
        <w:tab/>
      </w:r>
    </w:p>
    <w:p w14:paraId="714A710C" w14:textId="77777777" w:rsidR="000774A0" w:rsidRPr="000774A0" w:rsidRDefault="000774A0" w:rsidP="000774A0">
      <w:pPr>
        <w:shd w:val="clear" w:color="auto" w:fill="FFFFFF"/>
        <w:tabs>
          <w:tab w:val="center" w:pos="4725"/>
          <w:tab w:val="left" w:pos="8475"/>
          <w:tab w:val="right" w:pos="9450"/>
        </w:tabs>
        <w:autoSpaceDE w:val="0"/>
        <w:spacing w:after="0" w:line="240" w:lineRule="auto"/>
        <w:ind w:left="0" w:firstLine="0"/>
        <w:jc w:val="left"/>
        <w:rPr>
          <w:rFonts w:ascii="Times New Roman" w:eastAsia="Times New Roman" w:hAnsi="Times New Roman" w:cs="Times New Roman"/>
          <w:color w:val="auto"/>
          <w:kern w:val="0"/>
          <w:sz w:val="24"/>
          <w14:ligatures w14:val="none"/>
        </w:rPr>
      </w:pPr>
      <w:r w:rsidRPr="000774A0">
        <w:rPr>
          <w:rFonts w:ascii="Times New Roman" w:eastAsia="Times New Roman" w:hAnsi="Times New Roman" w:cs="Times New Roman"/>
          <w:color w:val="auto"/>
          <w:kern w:val="0"/>
          <w:sz w:val="24"/>
          <w:lang w:val="pt-BR"/>
          <w14:ligatures w14:val="none"/>
        </w:rPr>
        <w:t xml:space="preserve">                                  Sălard Nr.724, C.P. 417450, Judeţul Bihor, România          </w:t>
      </w:r>
    </w:p>
    <w:p w14:paraId="4FDFD896" w14:textId="77777777" w:rsidR="000774A0" w:rsidRPr="000774A0" w:rsidRDefault="000774A0" w:rsidP="000774A0">
      <w:pPr>
        <w:shd w:val="clear" w:color="auto" w:fill="FFFFFF"/>
        <w:autoSpaceDE w:val="0"/>
        <w:spacing w:after="0" w:line="240" w:lineRule="auto"/>
        <w:ind w:left="2160" w:firstLine="0"/>
        <w:jc w:val="center"/>
        <w:rPr>
          <w:rFonts w:ascii="Times New Roman" w:eastAsia="Times New Roman" w:hAnsi="Times New Roman" w:cs="Times New Roman"/>
          <w:color w:val="auto"/>
          <w:kern w:val="0"/>
          <w:sz w:val="24"/>
          <w14:ligatures w14:val="none"/>
        </w:rPr>
      </w:pPr>
      <w:r w:rsidRPr="000774A0">
        <w:rPr>
          <w:rFonts w:ascii="Times New Roman" w:eastAsia="Times New Roman" w:hAnsi="Times New Roman" w:cs="Times New Roman"/>
          <w:color w:val="auto"/>
          <w:kern w:val="0"/>
          <w:sz w:val="24"/>
          <w14:ligatures w14:val="none"/>
        </w:rPr>
        <w:t xml:space="preserve">   CIF:4641318, Tel /Fax: 0259 / 441049                                                                                                                                                             </w:t>
      </w:r>
    </w:p>
    <w:p w14:paraId="5984DCD0" w14:textId="77777777" w:rsidR="000774A0" w:rsidRPr="000774A0" w:rsidRDefault="000774A0" w:rsidP="000774A0">
      <w:pPr>
        <w:shd w:val="clear" w:color="auto" w:fill="FFFFFF"/>
        <w:autoSpaceDE w:val="0"/>
        <w:spacing w:after="0" w:line="240" w:lineRule="auto"/>
        <w:ind w:left="2160" w:firstLine="0"/>
        <w:jc w:val="center"/>
        <w:rPr>
          <w:rFonts w:ascii="Times New Roman" w:eastAsia="Times New Roman" w:hAnsi="Times New Roman" w:cs="Times New Roman"/>
          <w:color w:val="auto"/>
          <w:kern w:val="0"/>
          <w:sz w:val="24"/>
          <w14:ligatures w14:val="none"/>
        </w:rPr>
      </w:pPr>
      <w:r w:rsidRPr="000774A0">
        <w:rPr>
          <w:rFonts w:ascii="Times New Roman" w:eastAsia="Times New Roman" w:hAnsi="Times New Roman" w:cs="Times New Roman"/>
          <w:color w:val="auto"/>
          <w:kern w:val="0"/>
          <w:sz w:val="24"/>
          <w14:ligatures w14:val="none"/>
        </w:rPr>
        <w:t xml:space="preserve">e-mail: </w:t>
      </w:r>
      <w:hyperlink r:id="rId7" w:history="1">
        <w:r w:rsidRPr="000774A0">
          <w:rPr>
            <w:rFonts w:ascii="Times New Roman" w:eastAsia="Times New Roman" w:hAnsi="Times New Roman" w:cs="Times New Roman"/>
            <w:color w:val="0000FF"/>
            <w:kern w:val="0"/>
            <w:sz w:val="24"/>
            <w14:ligatures w14:val="none"/>
          </w:rPr>
          <w:t>registratura@</w:t>
        </w:r>
      </w:hyperlink>
      <w:r w:rsidRPr="000774A0">
        <w:rPr>
          <w:rFonts w:ascii="Times New Roman" w:eastAsia="Times New Roman" w:hAnsi="Times New Roman" w:cs="Times New Roman"/>
          <w:color w:val="0000FF"/>
          <w:kern w:val="0"/>
          <w:sz w:val="24"/>
          <w14:ligatures w14:val="none"/>
        </w:rPr>
        <w:t>salard.ro</w:t>
      </w:r>
      <w:r w:rsidRPr="000774A0">
        <w:rPr>
          <w:rFonts w:ascii="Times New Roman" w:eastAsia="Times New Roman" w:hAnsi="Times New Roman" w:cs="Times New Roman"/>
          <w:color w:val="auto"/>
          <w:kern w:val="0"/>
          <w:sz w:val="24"/>
          <w14:ligatures w14:val="none"/>
        </w:rPr>
        <w:t xml:space="preserve">  comunasalardbh@gmail.com</w:t>
      </w:r>
    </w:p>
    <w:p w14:paraId="59180E19" w14:textId="77777777" w:rsidR="000774A0" w:rsidRPr="000774A0" w:rsidRDefault="000774A0" w:rsidP="000774A0">
      <w:pPr>
        <w:shd w:val="clear" w:color="auto" w:fill="FFFFFF"/>
        <w:autoSpaceDE w:val="0"/>
        <w:spacing w:after="0" w:line="240" w:lineRule="auto"/>
        <w:ind w:left="0" w:firstLine="0"/>
        <w:jc w:val="center"/>
        <w:rPr>
          <w:rFonts w:ascii="Times New Roman" w:eastAsia="Times New Roman" w:hAnsi="Times New Roman" w:cs="Times New Roman"/>
          <w:color w:val="auto"/>
          <w:kern w:val="0"/>
          <w:sz w:val="24"/>
          <w14:ligatures w14:val="none"/>
        </w:rPr>
      </w:pPr>
      <w:r w:rsidRPr="000774A0">
        <w:rPr>
          <w:rFonts w:ascii="Times New Roman" w:eastAsia="Times New Roman" w:hAnsi="Times New Roman" w:cs="Times New Roman"/>
          <w:color w:val="auto"/>
          <w:kern w:val="0"/>
          <w:sz w:val="24"/>
          <w14:ligatures w14:val="none"/>
        </w:rPr>
        <w:t xml:space="preserve">website: </w:t>
      </w:r>
      <w:hyperlink r:id="rId8" w:history="1">
        <w:r w:rsidRPr="000774A0">
          <w:rPr>
            <w:rFonts w:ascii="Times New Roman" w:eastAsia="Times New Roman" w:hAnsi="Times New Roman" w:cs="Times New Roman"/>
            <w:color w:val="0000FF"/>
            <w:kern w:val="0"/>
            <w:sz w:val="24"/>
            <w14:ligatures w14:val="none"/>
          </w:rPr>
          <w:t>www.salard.ro</w:t>
        </w:r>
      </w:hyperlink>
      <w:r w:rsidRPr="000774A0">
        <w:rPr>
          <w:rFonts w:ascii="Times New Roman" w:eastAsia="Times New Roman" w:hAnsi="Times New Roman" w:cs="Times New Roman"/>
          <w:color w:val="auto"/>
          <w:kern w:val="0"/>
          <w:sz w:val="24"/>
          <w14:ligatures w14:val="none"/>
        </w:rPr>
        <w:t xml:space="preserve"> </w:t>
      </w:r>
    </w:p>
    <w:p w14:paraId="0AE1BC90" w14:textId="77777777" w:rsidR="000774A0" w:rsidRPr="000774A0" w:rsidRDefault="000774A0" w:rsidP="000774A0">
      <w:pPr>
        <w:spacing w:after="0" w:line="240" w:lineRule="auto"/>
        <w:ind w:left="0" w:firstLine="0"/>
        <w:rPr>
          <w:rFonts w:ascii="Times New Roman" w:eastAsia="Times New Roman" w:hAnsi="Times New Roman" w:cs="Times New Roman"/>
          <w:color w:val="auto"/>
          <w:kern w:val="0"/>
          <w:sz w:val="24"/>
          <w:lang w:val="ro-RO"/>
          <w14:ligatures w14:val="none"/>
        </w:rPr>
      </w:pPr>
      <w:r w:rsidRPr="000774A0">
        <w:rPr>
          <w:rFonts w:ascii="Times New Roman" w:eastAsia="Times New Roman" w:hAnsi="Times New Roman" w:cs="Times New Roman"/>
          <w:color w:val="auto"/>
          <w:kern w:val="0"/>
          <w:sz w:val="23"/>
          <w14:ligatures w14:val="none"/>
        </w:rPr>
        <w:t>_________________________________________________________________________</w:t>
      </w:r>
      <w:r w:rsidRPr="000774A0">
        <w:rPr>
          <w:rFonts w:ascii="Times New Roman" w:eastAsia="Times New Roman" w:hAnsi="Times New Roman" w:cs="Times New Roman"/>
          <w:color w:val="auto"/>
          <w:kern w:val="0"/>
          <w:sz w:val="24"/>
          <w14:ligatures w14:val="none"/>
        </w:rPr>
        <w:t xml:space="preserve">                                                 </w:t>
      </w:r>
    </w:p>
    <w:p w14:paraId="6635D4C0" w14:textId="6A6A29EE" w:rsidR="000774A0" w:rsidRDefault="0005755E" w:rsidP="000774A0">
      <w:pPr>
        <w:spacing w:after="11" w:line="250" w:lineRule="auto"/>
        <w:ind w:left="14" w:right="9" w:hanging="5"/>
        <w:rPr>
          <w:rFonts w:ascii="Times New Roman" w:eastAsia="Times New Roman" w:hAnsi="Times New Roman" w:cs="Times New Roman"/>
        </w:rPr>
      </w:pPr>
      <w:r w:rsidRPr="00795432">
        <w:rPr>
          <w:rFonts w:ascii="Times New Roman" w:hAnsi="Times New Roman" w:cs="Times New Roman"/>
          <w:sz w:val="24"/>
        </w:rPr>
        <w:t>Comisi</w:t>
      </w:r>
      <w:r>
        <w:rPr>
          <w:rFonts w:ascii="Times New Roman" w:hAnsi="Times New Roman" w:cs="Times New Roman"/>
          <w:sz w:val="24"/>
        </w:rPr>
        <w:t>a</w:t>
      </w:r>
      <w:r w:rsidRPr="00795432">
        <w:rPr>
          <w:rFonts w:ascii="Times New Roman" w:hAnsi="Times New Roman" w:cs="Times New Roman"/>
          <w:sz w:val="24"/>
        </w:rPr>
        <w:t xml:space="preserve"> social</w:t>
      </w:r>
      <w:r>
        <w:rPr>
          <w:rFonts w:ascii="Times New Roman" w:hAnsi="Times New Roman" w:cs="Times New Roman"/>
          <w:sz w:val="24"/>
        </w:rPr>
        <w:t>ă</w:t>
      </w:r>
      <w:r w:rsidRPr="00795432">
        <w:rPr>
          <w:rFonts w:ascii="Times New Roman" w:hAnsi="Times New Roman" w:cs="Times New Roman"/>
          <w:sz w:val="24"/>
        </w:rPr>
        <w:t xml:space="preserve"> de analiză şi soluţionare a cererilor de atribuire a locuinţelor pentru tineri, construite prin ANL</w:t>
      </w:r>
    </w:p>
    <w:p w14:paraId="565AC7B3" w14:textId="77777777" w:rsidR="000774A0" w:rsidRDefault="000774A0" w:rsidP="000774A0">
      <w:pPr>
        <w:spacing w:after="11" w:line="250" w:lineRule="auto"/>
        <w:ind w:left="14" w:right="9" w:hanging="5"/>
        <w:rPr>
          <w:rFonts w:ascii="Times New Roman" w:eastAsia="Times New Roman" w:hAnsi="Times New Roman" w:cs="Times New Roman"/>
        </w:rPr>
      </w:pPr>
    </w:p>
    <w:p w14:paraId="53E1D41E" w14:textId="68B5E308" w:rsidR="000774A0" w:rsidRDefault="000774A0" w:rsidP="000774A0">
      <w:pPr>
        <w:spacing w:after="228" w:line="250" w:lineRule="auto"/>
        <w:ind w:left="14" w:right="9" w:hanging="5"/>
        <w:rPr>
          <w:rFonts w:ascii="Times New Roman" w:eastAsia="Times New Roman" w:hAnsi="Times New Roman" w:cs="Times New Roman"/>
        </w:rPr>
      </w:pPr>
      <w:r w:rsidRPr="000774A0">
        <w:rPr>
          <w:rFonts w:ascii="Times New Roman" w:eastAsia="Times New Roman" w:hAnsi="Times New Roman" w:cs="Times New Roman"/>
        </w:rPr>
        <w:t>Nr.</w:t>
      </w:r>
      <w:r w:rsidR="00080256">
        <w:rPr>
          <w:rFonts w:ascii="Times New Roman" w:eastAsia="Times New Roman" w:hAnsi="Times New Roman" w:cs="Times New Roman"/>
        </w:rPr>
        <w:t xml:space="preserve">  </w:t>
      </w:r>
      <w:r w:rsidR="006E596B">
        <w:rPr>
          <w:rFonts w:ascii="Times New Roman" w:eastAsia="Times New Roman" w:hAnsi="Times New Roman" w:cs="Times New Roman"/>
        </w:rPr>
        <w:t>4.066</w:t>
      </w:r>
      <w:r w:rsidR="00080256">
        <w:rPr>
          <w:rFonts w:ascii="Times New Roman" w:eastAsia="Times New Roman" w:hAnsi="Times New Roman" w:cs="Times New Roman"/>
        </w:rPr>
        <w:t xml:space="preserve"> </w:t>
      </w:r>
      <w:r w:rsidRPr="000774A0">
        <w:rPr>
          <w:rFonts w:ascii="Times New Roman" w:eastAsia="Times New Roman" w:hAnsi="Times New Roman" w:cs="Times New Roman"/>
        </w:rPr>
        <w:t>/0</w:t>
      </w:r>
      <w:r w:rsidR="00080256">
        <w:rPr>
          <w:rFonts w:ascii="Times New Roman" w:eastAsia="Times New Roman" w:hAnsi="Times New Roman" w:cs="Times New Roman"/>
        </w:rPr>
        <w:t>6</w:t>
      </w:r>
      <w:r w:rsidRPr="000774A0">
        <w:rPr>
          <w:rFonts w:ascii="Times New Roman" w:eastAsia="Times New Roman" w:hAnsi="Times New Roman" w:cs="Times New Roman"/>
        </w:rPr>
        <w:t>.0</w:t>
      </w:r>
      <w:r w:rsidR="00080256">
        <w:rPr>
          <w:rFonts w:ascii="Times New Roman" w:eastAsia="Times New Roman" w:hAnsi="Times New Roman" w:cs="Times New Roman"/>
        </w:rPr>
        <w:t>5</w:t>
      </w:r>
      <w:r w:rsidRPr="000774A0">
        <w:rPr>
          <w:rFonts w:ascii="Times New Roman" w:eastAsia="Times New Roman" w:hAnsi="Times New Roman" w:cs="Times New Roman"/>
        </w:rPr>
        <w:t>.2026</w:t>
      </w:r>
    </w:p>
    <w:p w14:paraId="790CF945" w14:textId="6323EC6B" w:rsidR="00080256" w:rsidRPr="001C47B1" w:rsidRDefault="00080256" w:rsidP="00080256">
      <w:pPr>
        <w:keepNext/>
        <w:keepLines/>
        <w:spacing w:after="62" w:line="259" w:lineRule="auto"/>
        <w:ind w:left="0" w:right="19" w:firstLine="0"/>
        <w:jc w:val="center"/>
        <w:outlineLvl w:val="0"/>
        <w:rPr>
          <w:rFonts w:ascii="Times New Roman" w:eastAsia="Calibri" w:hAnsi="Times New Roman" w:cs="Times New Roman"/>
          <w:b/>
          <w:bCs/>
          <w:sz w:val="32"/>
          <w:szCs w:val="32"/>
        </w:rPr>
      </w:pPr>
      <w:r w:rsidRPr="001C47B1">
        <w:rPr>
          <w:rFonts w:ascii="Times New Roman" w:eastAsia="Calibri" w:hAnsi="Times New Roman" w:cs="Times New Roman"/>
          <w:b/>
          <w:bCs/>
          <w:sz w:val="32"/>
          <w:szCs w:val="32"/>
        </w:rPr>
        <w:t>ANUN</w:t>
      </w:r>
      <w:r w:rsidR="00350D4E" w:rsidRPr="001C47B1">
        <w:rPr>
          <w:rFonts w:ascii="Times New Roman" w:eastAsia="Calibri" w:hAnsi="Times New Roman" w:cs="Times New Roman"/>
          <w:b/>
          <w:bCs/>
          <w:sz w:val="32"/>
          <w:szCs w:val="32"/>
        </w:rPr>
        <w:t>Ț</w:t>
      </w:r>
    </w:p>
    <w:p w14:paraId="7431B9FB" w14:textId="32B8CEB7" w:rsidR="00350D4E" w:rsidRDefault="00350D4E" w:rsidP="00080256">
      <w:pPr>
        <w:keepNext/>
        <w:keepLines/>
        <w:spacing w:after="62" w:line="259" w:lineRule="auto"/>
        <w:ind w:left="0" w:right="19" w:firstLine="0"/>
        <w:jc w:val="center"/>
        <w:outlineLvl w:val="0"/>
        <w:rPr>
          <w:rFonts w:ascii="Calibri" w:eastAsia="Calibri" w:hAnsi="Calibri" w:cs="Calibri"/>
          <w:sz w:val="30"/>
        </w:rPr>
      </w:pPr>
    </w:p>
    <w:p w14:paraId="2752928C" w14:textId="7C989698" w:rsidR="00A32A5F" w:rsidRPr="00191711" w:rsidRDefault="0064071D" w:rsidP="00191711">
      <w:pPr>
        <w:spacing w:line="276" w:lineRule="auto"/>
        <w:rPr>
          <w:rFonts w:ascii="Times New Roman" w:eastAsia="Times New Roman" w:hAnsi="Times New Roman" w:cs="Times New Roman"/>
          <w:color w:val="auto"/>
          <w:kern w:val="0"/>
          <w:sz w:val="24"/>
          <w:lang w:val="pt-BR"/>
          <w14:ligatures w14:val="none"/>
        </w:rPr>
      </w:pPr>
      <w:r w:rsidRPr="00191711">
        <w:rPr>
          <w:rFonts w:ascii="Times New Roman" w:eastAsia="Times New Roman" w:hAnsi="Times New Roman" w:cs="Times New Roman"/>
          <w:sz w:val="24"/>
        </w:rPr>
        <w:t xml:space="preserve">            </w:t>
      </w:r>
      <w:r w:rsidR="00FB6F5A" w:rsidRPr="00191711">
        <w:rPr>
          <w:rFonts w:ascii="Times New Roman" w:eastAsia="Times New Roman" w:hAnsi="Times New Roman" w:cs="Times New Roman"/>
          <w:sz w:val="24"/>
        </w:rPr>
        <w:t xml:space="preserve">În baza Hotârârii Consiliului local al comunei Sălard </w:t>
      </w:r>
      <w:r w:rsidR="00080256" w:rsidRPr="00191711">
        <w:rPr>
          <w:rFonts w:ascii="Times New Roman" w:eastAsia="Times New Roman" w:hAnsi="Times New Roman" w:cs="Times New Roman"/>
          <w:sz w:val="24"/>
        </w:rPr>
        <w:t xml:space="preserve">nr. </w:t>
      </w:r>
      <w:r w:rsidR="00C975D8">
        <w:rPr>
          <w:rFonts w:ascii="Times New Roman" w:eastAsia="Times New Roman" w:hAnsi="Times New Roman" w:cs="Times New Roman"/>
          <w:sz w:val="24"/>
        </w:rPr>
        <w:t>38</w:t>
      </w:r>
      <w:r w:rsidR="00FB6F5A" w:rsidRPr="00191711">
        <w:rPr>
          <w:rFonts w:ascii="Times New Roman" w:eastAsia="Times New Roman" w:hAnsi="Times New Roman" w:cs="Times New Roman"/>
          <w:sz w:val="24"/>
        </w:rPr>
        <w:t xml:space="preserve">  </w:t>
      </w:r>
      <w:r w:rsidR="00080256" w:rsidRPr="00191711">
        <w:rPr>
          <w:rFonts w:ascii="Times New Roman" w:eastAsia="Times New Roman" w:hAnsi="Times New Roman" w:cs="Times New Roman"/>
          <w:sz w:val="24"/>
        </w:rPr>
        <w:t>/</w:t>
      </w:r>
      <w:r w:rsidR="00FB6F5A" w:rsidRPr="00191711">
        <w:rPr>
          <w:rFonts w:ascii="Times New Roman" w:eastAsia="Times New Roman" w:hAnsi="Times New Roman" w:cs="Times New Roman"/>
          <w:sz w:val="24"/>
        </w:rPr>
        <w:t>05</w:t>
      </w:r>
      <w:r w:rsidR="00080256" w:rsidRPr="00191711">
        <w:rPr>
          <w:rFonts w:ascii="Times New Roman" w:eastAsia="Times New Roman" w:hAnsi="Times New Roman" w:cs="Times New Roman"/>
          <w:sz w:val="24"/>
        </w:rPr>
        <w:t>.0</w:t>
      </w:r>
      <w:r w:rsidR="00FB6F5A" w:rsidRPr="00191711">
        <w:rPr>
          <w:rFonts w:ascii="Times New Roman" w:eastAsia="Times New Roman" w:hAnsi="Times New Roman" w:cs="Times New Roman"/>
          <w:sz w:val="24"/>
        </w:rPr>
        <w:t>5</w:t>
      </w:r>
      <w:r w:rsidR="00080256" w:rsidRPr="00191711">
        <w:rPr>
          <w:rFonts w:ascii="Times New Roman" w:eastAsia="Times New Roman" w:hAnsi="Times New Roman" w:cs="Times New Roman"/>
          <w:sz w:val="24"/>
        </w:rPr>
        <w:t xml:space="preserve">.2026  </w:t>
      </w:r>
      <w:r w:rsidR="00FB6F5A" w:rsidRPr="00191711">
        <w:rPr>
          <w:rFonts w:ascii="Times New Roman" w:hAnsi="Times New Roman" w:cs="Times New Roman"/>
          <w:sz w:val="24"/>
        </w:rPr>
        <w:t>privind actualizarea Regulamentului privind cadrul, modalitatea şi criteriile de analiză şi soluţionare a cererilor de atribuire a locuinţelor pentru tineri construite prin ANL</w:t>
      </w:r>
      <w:r w:rsidR="00FB6F5A" w:rsidRPr="00191711">
        <w:rPr>
          <w:rFonts w:ascii="Times New Roman" w:eastAsia="Times New Roman" w:hAnsi="Times New Roman" w:cs="Times New Roman"/>
          <w:sz w:val="24"/>
        </w:rPr>
        <w:t xml:space="preserve"> </w:t>
      </w:r>
      <w:r w:rsidR="00FB6F5A" w:rsidRPr="00191711">
        <w:rPr>
          <w:rFonts w:ascii="Times New Roman" w:hAnsi="Times New Roman" w:cs="Times New Roman"/>
          <w:sz w:val="24"/>
        </w:rPr>
        <w:t>, administrarea , exploatarea, închirierea acestora</w:t>
      </w:r>
      <w:r w:rsidR="00080256" w:rsidRPr="00191711">
        <w:rPr>
          <w:rFonts w:ascii="Times New Roman" w:eastAsia="Times New Roman" w:hAnsi="Times New Roman" w:cs="Times New Roman"/>
          <w:sz w:val="24"/>
        </w:rPr>
        <w:t xml:space="preserve">, aflate în administrarea Consiliului </w:t>
      </w:r>
      <w:r w:rsidR="00FB6F5A" w:rsidRPr="00191711">
        <w:rPr>
          <w:rFonts w:ascii="Times New Roman" w:eastAsia="Times New Roman" w:hAnsi="Times New Roman" w:cs="Times New Roman"/>
          <w:sz w:val="24"/>
        </w:rPr>
        <w:t>local al comunei Sălard</w:t>
      </w:r>
      <w:r w:rsidR="00080256" w:rsidRPr="00191711">
        <w:rPr>
          <w:rFonts w:ascii="Times New Roman" w:eastAsia="Times New Roman" w:hAnsi="Times New Roman" w:cs="Times New Roman"/>
          <w:sz w:val="24"/>
        </w:rPr>
        <w:t>, facem public</w:t>
      </w:r>
      <w:r w:rsidR="00FB6F5A" w:rsidRPr="00191711">
        <w:rPr>
          <w:rFonts w:ascii="Times New Roman" w:eastAsia="Times New Roman" w:hAnsi="Times New Roman" w:cs="Times New Roman"/>
          <w:sz w:val="24"/>
        </w:rPr>
        <w:t xml:space="preserve"> anunțul privind actualizarea dosarelor privind  închirierea unei locuințe ANL  în localitatea Sălard,județul Bihor</w:t>
      </w:r>
      <w:r w:rsidR="00AD70B9" w:rsidRPr="00191711">
        <w:rPr>
          <w:rFonts w:ascii="Times New Roman" w:eastAsia="Times New Roman" w:hAnsi="Times New Roman" w:cs="Times New Roman"/>
          <w:sz w:val="24"/>
        </w:rPr>
        <w:t>,</w:t>
      </w:r>
      <w:r w:rsidR="00FB6F5A" w:rsidRPr="00191711">
        <w:rPr>
          <w:rFonts w:ascii="Times New Roman" w:eastAsia="Times New Roman" w:hAnsi="Times New Roman" w:cs="Times New Roman"/>
          <w:sz w:val="24"/>
        </w:rPr>
        <w:t>În vederea întocmirii Listei solicitanților care au acces la locuință</w:t>
      </w:r>
      <w:r w:rsidR="008258B8" w:rsidRPr="00191711">
        <w:rPr>
          <w:rFonts w:ascii="Times New Roman" w:eastAsia="Times New Roman" w:hAnsi="Times New Roman" w:cs="Times New Roman"/>
          <w:sz w:val="24"/>
        </w:rPr>
        <w:t xml:space="preserve"> și a </w:t>
      </w:r>
      <w:r w:rsidR="00FB6F5A" w:rsidRPr="00191711">
        <w:rPr>
          <w:rFonts w:ascii="Times New Roman" w:eastAsia="Times New Roman" w:hAnsi="Times New Roman" w:cs="Times New Roman"/>
          <w:sz w:val="24"/>
        </w:rPr>
        <w:t xml:space="preserve"> </w:t>
      </w:r>
      <w:r w:rsidR="008258B8" w:rsidRPr="00191711">
        <w:rPr>
          <w:rFonts w:ascii="Times New Roman" w:eastAsia="Times New Roman" w:hAnsi="Times New Roman" w:cs="Times New Roman"/>
          <w:sz w:val="24"/>
        </w:rPr>
        <w:t>Listei solicitanților care</w:t>
      </w:r>
      <w:r w:rsidR="004002D7" w:rsidRPr="00191711">
        <w:rPr>
          <w:rFonts w:ascii="Times New Roman" w:eastAsia="Times New Roman" w:hAnsi="Times New Roman" w:cs="Times New Roman"/>
          <w:sz w:val="24"/>
        </w:rPr>
        <w:t xml:space="preserve"> </w:t>
      </w:r>
      <w:r w:rsidR="00350D4E" w:rsidRPr="00191711">
        <w:rPr>
          <w:rFonts w:ascii="Times New Roman" w:eastAsia="Times New Roman" w:hAnsi="Times New Roman" w:cs="Times New Roman"/>
          <w:sz w:val="24"/>
        </w:rPr>
        <w:t xml:space="preserve">nu </w:t>
      </w:r>
      <w:r w:rsidR="008258B8" w:rsidRPr="00191711">
        <w:rPr>
          <w:rFonts w:ascii="Times New Roman" w:eastAsia="Times New Roman" w:hAnsi="Times New Roman" w:cs="Times New Roman"/>
          <w:sz w:val="24"/>
        </w:rPr>
        <w:t xml:space="preserve"> au acces la locuință </w:t>
      </w:r>
      <w:r w:rsidR="00080256" w:rsidRPr="00191711">
        <w:rPr>
          <w:rFonts w:ascii="Times New Roman" w:eastAsia="Times New Roman" w:hAnsi="Times New Roman" w:cs="Times New Roman"/>
          <w:sz w:val="24"/>
        </w:rPr>
        <w:t>prin</w:t>
      </w:r>
      <w:r w:rsidR="00122FB2" w:rsidRPr="00191711">
        <w:rPr>
          <w:rFonts w:ascii="Times New Roman" w:eastAsia="Times New Roman" w:hAnsi="Times New Roman" w:cs="Times New Roman"/>
          <w:sz w:val="24"/>
        </w:rPr>
        <w:t xml:space="preserve"> îndeplinirea/ne</w:t>
      </w:r>
      <w:r w:rsidR="00080256" w:rsidRPr="00191711">
        <w:rPr>
          <w:rFonts w:ascii="Times New Roman" w:eastAsia="Times New Roman" w:hAnsi="Times New Roman" w:cs="Times New Roman"/>
          <w:sz w:val="24"/>
        </w:rPr>
        <w:t>îndeplinirea prevederilor de la</w:t>
      </w:r>
      <w:r w:rsidR="00A32A5F" w:rsidRPr="00191711">
        <w:rPr>
          <w:rFonts w:ascii="Times New Roman" w:eastAsia="Times New Roman" w:hAnsi="Times New Roman" w:cs="Times New Roman"/>
          <w:sz w:val="24"/>
        </w:rPr>
        <w:t xml:space="preserve"> </w:t>
      </w:r>
      <w:r w:rsidR="00A32A5F" w:rsidRPr="00191711">
        <w:rPr>
          <w:rFonts w:ascii="Times New Roman" w:eastAsia="Times New Roman" w:hAnsi="Times New Roman" w:cs="Times New Roman"/>
          <w:color w:val="auto"/>
          <w:kern w:val="0"/>
          <w:sz w:val="24"/>
          <w:lang w:val="pt-BR"/>
          <w14:ligatures w14:val="none"/>
        </w:rPr>
        <w:t>Anexa 3 la Regulament- Criterii de acces la locuinta ANL</w:t>
      </w:r>
      <w:r w:rsidR="00350D4E" w:rsidRPr="00191711">
        <w:rPr>
          <w:rFonts w:ascii="Times New Roman" w:eastAsia="Times New Roman" w:hAnsi="Times New Roman" w:cs="Times New Roman"/>
          <w:color w:val="auto"/>
          <w:kern w:val="0"/>
          <w:sz w:val="24"/>
          <w:lang w:val="pt-BR"/>
          <w14:ligatures w14:val="none"/>
        </w:rPr>
        <w:t>-dosare depuse până la data de 31.12.2025</w:t>
      </w:r>
    </w:p>
    <w:p w14:paraId="65EDA5F7" w14:textId="6E24C83F" w:rsidR="004002D7" w:rsidRPr="00191711" w:rsidRDefault="0064071D" w:rsidP="00191711">
      <w:pPr>
        <w:spacing w:line="276" w:lineRule="auto"/>
        <w:rPr>
          <w:rFonts w:ascii="Times New Roman" w:eastAsia="Times New Roman" w:hAnsi="Times New Roman" w:cs="Times New Roman"/>
          <w:sz w:val="24"/>
        </w:rPr>
      </w:pPr>
      <w:r w:rsidRPr="00191711">
        <w:rPr>
          <w:rFonts w:ascii="Times New Roman" w:eastAsia="Times New Roman" w:hAnsi="Times New Roman" w:cs="Times New Roman"/>
          <w:sz w:val="24"/>
        </w:rPr>
        <w:t xml:space="preserve">          </w:t>
      </w:r>
      <w:r w:rsidR="004002D7" w:rsidRPr="00191711">
        <w:rPr>
          <w:rFonts w:ascii="Times New Roman" w:eastAsia="Times New Roman" w:hAnsi="Times New Roman" w:cs="Times New Roman"/>
          <w:sz w:val="24"/>
        </w:rPr>
        <w:t>Lista de repartizare a locuințelor se va realiza prin preluarea solicitanților înscriși în Lista de prioritate rămasă definitivă după soluționarea eventualelor contestații, ținându-se cont de punctajul din Lista de priorități, în ordinea descrescătoare a numărului de camere în funcție de opțiunea solicitantului privind numărul de camere, evitându-se repartizarea unor spații excedentare, având prioritate în repartizarea locuințelor de la parter persoanele cu handicap (dacă acestea sunt consemnate în lista de repartizare). În cazul în care se epuizează listele pentru un anumit număr de camere, locuințele vacante cu același număr de camere pot fi ofertate solicitanților de pe listele cu un alt număr de camere. Repartizarea efectivă a locuințelor se va efectua după expirarea termenelor de contestație prevăzute de lege.</w:t>
      </w:r>
    </w:p>
    <w:p w14:paraId="78C04558" w14:textId="769A56F9" w:rsidR="004002D7" w:rsidRPr="00191711" w:rsidRDefault="0064071D" w:rsidP="00191711">
      <w:pPr>
        <w:spacing w:line="276" w:lineRule="auto"/>
        <w:rPr>
          <w:rFonts w:ascii="Times New Roman" w:eastAsia="Calibri" w:hAnsi="Times New Roman" w:cs="Times New Roman"/>
          <w:sz w:val="24"/>
        </w:rPr>
      </w:pPr>
      <w:r w:rsidRPr="00191711">
        <w:rPr>
          <w:rFonts w:ascii="Times New Roman" w:eastAsia="Times New Roman" w:hAnsi="Times New Roman" w:cs="Times New Roman"/>
          <w:sz w:val="24"/>
        </w:rPr>
        <w:t xml:space="preserve">          </w:t>
      </w:r>
      <w:r w:rsidR="004002D7" w:rsidRPr="00191711">
        <w:rPr>
          <w:rFonts w:ascii="Times New Roman" w:eastAsia="Times New Roman" w:hAnsi="Times New Roman" w:cs="Times New Roman"/>
          <w:sz w:val="24"/>
        </w:rPr>
        <w:t>Contestațiile cu privire la stabilirea accesului la locuințe și la acordarea priorităților în soluționarea cererilor, vor putea fi depuse în termen de 7 zile de la afișarea listelor.</w:t>
      </w:r>
    </w:p>
    <w:p w14:paraId="3B283F73" w14:textId="513CDA75" w:rsidR="00F41B64" w:rsidRPr="00191711" w:rsidRDefault="004002D7" w:rsidP="00191711">
      <w:pPr>
        <w:spacing w:line="276" w:lineRule="auto"/>
        <w:rPr>
          <w:rFonts w:ascii="Times New Roman" w:eastAsia="Times New Roman" w:hAnsi="Times New Roman" w:cs="Times New Roman"/>
          <w:sz w:val="24"/>
        </w:rPr>
      </w:pPr>
      <w:r w:rsidRPr="00191711">
        <w:rPr>
          <w:rFonts w:ascii="Times New Roman" w:eastAsia="Times New Roman" w:hAnsi="Times New Roman" w:cs="Times New Roman"/>
          <w:sz w:val="24"/>
        </w:rPr>
        <w:t>Contestațiile vor fi adresate Primarului comunei Sălard și depuse la Registratura Comunei Sălard vor fi soluționate în termen de 15 zile de la primire de către o comisie de soluționare numită prin dispoziția Primarului comunei Sălard.</w:t>
      </w:r>
      <w:r w:rsidR="00F41B64" w:rsidRPr="00191711">
        <w:rPr>
          <w:rFonts w:ascii="Times New Roman" w:eastAsia="Times New Roman" w:hAnsi="Times New Roman" w:cs="Times New Roman"/>
          <w:sz w:val="24"/>
        </w:rPr>
        <w:t xml:space="preserve"> </w:t>
      </w:r>
    </w:p>
    <w:p w14:paraId="519E4C87" w14:textId="01E85D03" w:rsidR="004002D7" w:rsidRPr="00191711" w:rsidRDefault="0064071D" w:rsidP="00724071">
      <w:pPr>
        <w:spacing w:line="276" w:lineRule="auto"/>
        <w:jc w:val="left"/>
        <w:rPr>
          <w:rFonts w:ascii="Times New Roman" w:eastAsia="Times New Roman" w:hAnsi="Times New Roman" w:cs="Times New Roman"/>
          <w:sz w:val="24"/>
        </w:rPr>
      </w:pPr>
      <w:r w:rsidRPr="00191711">
        <w:rPr>
          <w:rFonts w:ascii="Times New Roman" w:eastAsia="Times New Roman" w:hAnsi="Times New Roman" w:cs="Times New Roman"/>
          <w:sz w:val="24"/>
        </w:rPr>
        <w:t xml:space="preserve">              </w:t>
      </w:r>
      <w:r w:rsidR="00F41B64" w:rsidRPr="00191711">
        <w:rPr>
          <w:rFonts w:ascii="Times New Roman" w:eastAsia="Times New Roman" w:hAnsi="Times New Roman" w:cs="Times New Roman"/>
          <w:sz w:val="24"/>
        </w:rPr>
        <w:t xml:space="preserve">Dosarul va fi insotit de opis numerotat si semnat de solicitant </w:t>
      </w:r>
      <w:r w:rsidR="001C47B1">
        <w:rPr>
          <w:rFonts w:ascii="Times New Roman" w:eastAsia="Times New Roman" w:hAnsi="Times New Roman" w:cs="Times New Roman"/>
          <w:sz w:val="24"/>
        </w:rPr>
        <w:t>.</w:t>
      </w:r>
      <w:r w:rsidR="00F41B64" w:rsidRPr="00191711">
        <w:rPr>
          <w:rFonts w:ascii="Times New Roman" w:eastAsia="Times New Roman" w:hAnsi="Times New Roman" w:cs="Times New Roman"/>
          <w:sz w:val="24"/>
        </w:rPr>
        <w:t xml:space="preserve">                                                                                                                                    </w:t>
      </w:r>
      <w:r w:rsidR="004002D7" w:rsidRPr="00191711">
        <w:rPr>
          <w:rFonts w:ascii="Times New Roman" w:eastAsia="Times New Roman" w:hAnsi="Times New Roman" w:cs="Times New Roman"/>
          <w:sz w:val="24"/>
        </w:rPr>
        <w:t>Termen de depunere</w:t>
      </w:r>
      <w:r w:rsidR="00F41B64" w:rsidRPr="00191711">
        <w:rPr>
          <w:rFonts w:ascii="Times New Roman" w:eastAsia="Times New Roman" w:hAnsi="Times New Roman" w:cs="Times New Roman"/>
          <w:sz w:val="24"/>
        </w:rPr>
        <w:t xml:space="preserve"> actualizare dosar </w:t>
      </w:r>
      <w:r w:rsidR="004002D7" w:rsidRPr="00191711">
        <w:rPr>
          <w:rFonts w:ascii="Times New Roman" w:eastAsia="Times New Roman" w:hAnsi="Times New Roman" w:cs="Times New Roman"/>
          <w:sz w:val="24"/>
        </w:rPr>
        <w:t xml:space="preserve"> </w:t>
      </w:r>
      <w:r w:rsidR="00F41B64" w:rsidRPr="00191711">
        <w:rPr>
          <w:rFonts w:ascii="Times New Roman" w:eastAsia="Times New Roman" w:hAnsi="Times New Roman" w:cs="Times New Roman"/>
          <w:sz w:val="24"/>
        </w:rPr>
        <w:t>:</w:t>
      </w:r>
      <w:r w:rsidR="004964C9">
        <w:rPr>
          <w:rFonts w:ascii="Times New Roman" w:eastAsia="Times New Roman" w:hAnsi="Times New Roman" w:cs="Times New Roman"/>
          <w:sz w:val="24"/>
        </w:rPr>
        <w:t>20</w:t>
      </w:r>
      <w:r w:rsidR="00F41B64" w:rsidRPr="00191711">
        <w:rPr>
          <w:rFonts w:ascii="Times New Roman" w:eastAsia="Times New Roman" w:hAnsi="Times New Roman" w:cs="Times New Roman"/>
          <w:sz w:val="24"/>
        </w:rPr>
        <w:t>.05.2026</w:t>
      </w:r>
      <w:r w:rsidR="00ED465F">
        <w:rPr>
          <w:rFonts w:ascii="Times New Roman" w:eastAsia="Times New Roman" w:hAnsi="Times New Roman" w:cs="Times New Roman"/>
          <w:sz w:val="24"/>
        </w:rPr>
        <w:t xml:space="preserve"> -Compartiment patrimoniu </w:t>
      </w:r>
    </w:p>
    <w:p w14:paraId="347C26AC" w14:textId="19E4596C" w:rsidR="0064071D" w:rsidRPr="00191711" w:rsidRDefault="0064071D" w:rsidP="00191711">
      <w:pPr>
        <w:spacing w:line="276" w:lineRule="auto"/>
        <w:rPr>
          <w:rFonts w:ascii="Times New Roman" w:eastAsia="Times New Roman" w:hAnsi="Times New Roman" w:cs="Times New Roman"/>
          <w:sz w:val="24"/>
        </w:rPr>
      </w:pPr>
    </w:p>
    <w:p w14:paraId="68473BE7" w14:textId="77777777" w:rsidR="0064071D" w:rsidRPr="00F41B64" w:rsidRDefault="0064071D" w:rsidP="00F41B64">
      <w:pPr>
        <w:rPr>
          <w:rFonts w:eastAsia="Times New Roman"/>
        </w:rPr>
      </w:pPr>
    </w:p>
    <w:p w14:paraId="59A5EE03" w14:textId="30C92453" w:rsidR="00F41B64" w:rsidRPr="00F41B64" w:rsidRDefault="00F41B64" w:rsidP="0064071D">
      <w:pPr>
        <w:jc w:val="center"/>
        <w:rPr>
          <w:rFonts w:eastAsia="Times New Roman"/>
        </w:rPr>
      </w:pPr>
      <w:r w:rsidRPr="00F41B64">
        <w:rPr>
          <w:rFonts w:eastAsia="Times New Roman"/>
        </w:rPr>
        <w:t xml:space="preserve">Președinte comisie </w:t>
      </w:r>
      <w:r w:rsidR="0064071D">
        <w:rPr>
          <w:rFonts w:eastAsia="Times New Roman"/>
        </w:rPr>
        <w:t>,</w:t>
      </w:r>
    </w:p>
    <w:p w14:paraId="70675EB9" w14:textId="42E7C3F4" w:rsidR="00F41B64" w:rsidRPr="00F41B64" w:rsidRDefault="00F41B64" w:rsidP="0064071D">
      <w:pPr>
        <w:jc w:val="center"/>
        <w:rPr>
          <w:rFonts w:eastAsia="Times New Roman"/>
        </w:rPr>
      </w:pPr>
      <w:r w:rsidRPr="00F41B64">
        <w:rPr>
          <w:rFonts w:eastAsia="Times New Roman"/>
        </w:rPr>
        <w:t>Viceprimar,</w:t>
      </w:r>
    </w:p>
    <w:p w14:paraId="4960820F" w14:textId="5F00D5BD" w:rsidR="00DF21F8" w:rsidRDefault="00F41B64" w:rsidP="00191711">
      <w:pPr>
        <w:spacing w:after="1976" w:line="250" w:lineRule="auto"/>
        <w:ind w:left="28" w:firstLine="0"/>
        <w:jc w:val="center"/>
      </w:pPr>
      <w:r>
        <w:rPr>
          <w:rFonts w:ascii="Times New Roman" w:eastAsia="Times New Roman" w:hAnsi="Times New Roman" w:cs="Times New Roman"/>
          <w:sz w:val="24"/>
        </w:rPr>
        <w:t>Kendi Desideriu</w:t>
      </w:r>
      <w:r w:rsidR="00205080">
        <w:t xml:space="preserve">                    </w:t>
      </w:r>
    </w:p>
    <w:sectPr w:rsidR="00DF21F8">
      <w:pgSz w:w="12240" w:h="15840"/>
      <w:pgMar w:top="7" w:right="1434" w:bottom="352"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F7C1F66"/>
    <w:multiLevelType w:val="hybridMultilevel"/>
    <w:tmpl w:val="911A3954"/>
    <w:lvl w:ilvl="0" w:tplc="D64C9A08">
      <w:start w:val="6"/>
      <w:numFmt w:val="decimal"/>
      <w:lvlText w:val="%1."/>
      <w:lvlJc w:val="left"/>
      <w:pPr>
        <w:ind w:left="70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98F8C7BC">
      <w:start w:val="1"/>
      <w:numFmt w:val="lowerLetter"/>
      <w:lvlText w:val="%2"/>
      <w:lvlJc w:val="left"/>
      <w:pPr>
        <w:ind w:left="14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07823E92">
      <w:start w:val="1"/>
      <w:numFmt w:val="lowerRoman"/>
      <w:lvlText w:val="%3"/>
      <w:lvlJc w:val="left"/>
      <w:pPr>
        <w:ind w:left="21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F7D8A2F0">
      <w:start w:val="1"/>
      <w:numFmt w:val="decimal"/>
      <w:lvlText w:val="%4"/>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4EC66104">
      <w:start w:val="1"/>
      <w:numFmt w:val="lowerLetter"/>
      <w:lvlText w:val="%5"/>
      <w:lvlJc w:val="left"/>
      <w:pPr>
        <w:ind w:left="36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72DE2718">
      <w:start w:val="1"/>
      <w:numFmt w:val="lowerRoman"/>
      <w:lvlText w:val="%6"/>
      <w:lvlJc w:val="left"/>
      <w:pPr>
        <w:ind w:left="43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324295DA">
      <w:start w:val="1"/>
      <w:numFmt w:val="decimal"/>
      <w:lvlText w:val="%7"/>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5D0E747C">
      <w:start w:val="1"/>
      <w:numFmt w:val="lowerLetter"/>
      <w:lvlText w:val="%8"/>
      <w:lvlJc w:val="left"/>
      <w:pPr>
        <w:ind w:left="57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5A7816B4">
      <w:start w:val="1"/>
      <w:numFmt w:val="lowerRoman"/>
      <w:lvlText w:val="%9"/>
      <w:lvlJc w:val="left"/>
      <w:pPr>
        <w:ind w:left="64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2E2B674B"/>
    <w:multiLevelType w:val="hybridMultilevel"/>
    <w:tmpl w:val="D6565B18"/>
    <w:lvl w:ilvl="0" w:tplc="02BEAA24">
      <w:start w:val="1"/>
      <w:numFmt w:val="decimal"/>
      <w:lvlText w:val="%1."/>
      <w:lvlJc w:val="left"/>
      <w:pPr>
        <w:ind w:left="70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9E1C0B32">
      <w:start w:val="1"/>
      <w:numFmt w:val="lowerLetter"/>
      <w:lvlText w:val="%2"/>
      <w:lvlJc w:val="left"/>
      <w:pPr>
        <w:ind w:left="14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030E8D0A">
      <w:start w:val="1"/>
      <w:numFmt w:val="lowerRoman"/>
      <w:lvlText w:val="%3"/>
      <w:lvlJc w:val="left"/>
      <w:pPr>
        <w:ind w:left="21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2A16F62E">
      <w:start w:val="1"/>
      <w:numFmt w:val="decimal"/>
      <w:lvlText w:val="%4"/>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ED60FF6E">
      <w:start w:val="1"/>
      <w:numFmt w:val="lowerLetter"/>
      <w:lvlText w:val="%5"/>
      <w:lvlJc w:val="left"/>
      <w:pPr>
        <w:ind w:left="36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C9B6F218">
      <w:start w:val="1"/>
      <w:numFmt w:val="lowerRoman"/>
      <w:lvlText w:val="%6"/>
      <w:lvlJc w:val="left"/>
      <w:pPr>
        <w:ind w:left="43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3E24426E">
      <w:start w:val="1"/>
      <w:numFmt w:val="decimal"/>
      <w:lvlText w:val="%7"/>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C93CB536">
      <w:start w:val="1"/>
      <w:numFmt w:val="lowerLetter"/>
      <w:lvlText w:val="%8"/>
      <w:lvlJc w:val="left"/>
      <w:pPr>
        <w:ind w:left="57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612C558A">
      <w:start w:val="1"/>
      <w:numFmt w:val="lowerRoman"/>
      <w:lvlText w:val="%9"/>
      <w:lvlJc w:val="left"/>
      <w:pPr>
        <w:ind w:left="64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21F8"/>
    <w:rsid w:val="00000AA8"/>
    <w:rsid w:val="00046A85"/>
    <w:rsid w:val="0005755E"/>
    <w:rsid w:val="000774A0"/>
    <w:rsid w:val="00080256"/>
    <w:rsid w:val="00084F4B"/>
    <w:rsid w:val="00122FB2"/>
    <w:rsid w:val="001813E3"/>
    <w:rsid w:val="00191711"/>
    <w:rsid w:val="001A129F"/>
    <w:rsid w:val="001B3C75"/>
    <w:rsid w:val="001C47B1"/>
    <w:rsid w:val="00205080"/>
    <w:rsid w:val="00243F4D"/>
    <w:rsid w:val="00272CCA"/>
    <w:rsid w:val="002E637F"/>
    <w:rsid w:val="00350D4E"/>
    <w:rsid w:val="004002D7"/>
    <w:rsid w:val="00461B11"/>
    <w:rsid w:val="004964C9"/>
    <w:rsid w:val="004F36E9"/>
    <w:rsid w:val="0064071D"/>
    <w:rsid w:val="006E596B"/>
    <w:rsid w:val="00724071"/>
    <w:rsid w:val="00727797"/>
    <w:rsid w:val="007A2BD3"/>
    <w:rsid w:val="008258B8"/>
    <w:rsid w:val="008762A5"/>
    <w:rsid w:val="009E4096"/>
    <w:rsid w:val="009E545B"/>
    <w:rsid w:val="00A32A5F"/>
    <w:rsid w:val="00A82BF4"/>
    <w:rsid w:val="00AD70B9"/>
    <w:rsid w:val="00AE474D"/>
    <w:rsid w:val="00BE311D"/>
    <w:rsid w:val="00C975D8"/>
    <w:rsid w:val="00D46297"/>
    <w:rsid w:val="00DF21F8"/>
    <w:rsid w:val="00E86E20"/>
    <w:rsid w:val="00ED465F"/>
    <w:rsid w:val="00F41B64"/>
    <w:rsid w:val="00FB6F5A"/>
    <w:rsid w:val="00FE60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69ED57"/>
  <w15:docId w15:val="{F71F9711-4DE5-4913-9E60-3A99C1CD54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67" w:lineRule="auto"/>
      <w:ind w:left="10" w:hanging="10"/>
      <w:jc w:val="both"/>
    </w:pPr>
    <w:rPr>
      <w:rFonts w:ascii="Arial" w:eastAsia="Arial" w:hAnsi="Arial" w:cs="Arial"/>
      <w:color w:val="000000"/>
      <w:sz w:val="22"/>
    </w:rPr>
  </w:style>
  <w:style w:type="paragraph" w:styleId="Titlu1">
    <w:name w:val="heading 1"/>
    <w:next w:val="Normal"/>
    <w:link w:val="Titlu1Caracter"/>
    <w:uiPriority w:val="9"/>
    <w:qFormat/>
    <w:pPr>
      <w:keepNext/>
      <w:keepLines/>
      <w:spacing w:after="161" w:line="259" w:lineRule="auto"/>
      <w:ind w:left="718" w:hanging="10"/>
      <w:outlineLvl w:val="0"/>
    </w:pPr>
    <w:rPr>
      <w:rFonts w:ascii="Arial" w:eastAsia="Arial" w:hAnsi="Arial" w:cs="Arial"/>
      <w:b/>
      <w:color w:val="000000"/>
      <w:sz w:val="22"/>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1Caracter">
    <w:name w:val="Titlu 1 Caracter"/>
    <w:link w:val="Titlu1"/>
    <w:rPr>
      <w:rFonts w:ascii="Arial" w:eastAsia="Arial" w:hAnsi="Arial" w:cs="Arial"/>
      <w:b/>
      <w:color w:val="000000"/>
      <w:sz w:val="22"/>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alard.ro/" TargetMode="External"/><Relationship Id="rId3" Type="http://schemas.openxmlformats.org/officeDocument/2006/relationships/settings" Target="settings.xml"/><Relationship Id="rId7" Type="http://schemas.openxmlformats.org/officeDocument/2006/relationships/hyperlink" Target="mailto:primariasalard@yahoo.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474</Words>
  <Characters>2750</Characters>
  <Application>Microsoft Office Word</Application>
  <DocSecurity>0</DocSecurity>
  <Lines>22</Lines>
  <Paragraphs>6</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3218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cp:lastModifiedBy>adriana.damian</cp:lastModifiedBy>
  <cp:revision>4</cp:revision>
  <dcterms:created xsi:type="dcterms:W3CDTF">2026-05-20T09:41:00Z</dcterms:created>
  <dcterms:modified xsi:type="dcterms:W3CDTF">2026-05-20T09:48:00Z</dcterms:modified>
</cp:coreProperties>
</file>